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4530C31D"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 xml:space="preserve">MAIDIR LE SEASAMH </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40B24DA7" w14:textId="77777777" w:rsidR="00A70B25" w:rsidRDefault="00A70B25" w:rsidP="00A70B25">
      <w:pPr>
        <w:pStyle w:val="BlockText"/>
        <w:spacing w:line="360" w:lineRule="auto"/>
        <w:ind w:right="-765"/>
        <w:jc w:val="center"/>
        <w:rPr>
          <w:rFonts w:asciiTheme="minorHAnsi" w:hAnsiTheme="minorHAnsi" w:cs="Times New Roman"/>
          <w:b/>
          <w:color w:val="C00000"/>
          <w:kern w:val="2"/>
          <w:sz w:val="48"/>
          <w:szCs w:val="40"/>
        </w:rPr>
      </w:pPr>
      <w:r w:rsidRPr="00A70B25">
        <w:rPr>
          <w:rFonts w:asciiTheme="minorHAnsi" w:hAnsiTheme="minorHAnsi" w:cs="Times New Roman"/>
          <w:b/>
          <w:bCs/>
          <w:color w:val="C00000"/>
          <w:sz w:val="48"/>
          <w:szCs w:val="40"/>
          <w:lang w:val="en-IE"/>
        </w:rPr>
        <w:t>Suirbhéir Cainníochta Feidhmiúcháin</w:t>
      </w:r>
    </w:p>
    <w:p w14:paraId="27B2C388" w14:textId="77777777" w:rsidR="00001C44" w:rsidRPr="005416CB" w:rsidRDefault="00001C44" w:rsidP="00625718">
      <w:pPr>
        <w:ind w:left="-567" w:right="-765"/>
        <w:jc w:val="center"/>
        <w:rPr>
          <w:rFonts w:asciiTheme="minorHAnsi" w:hAnsiTheme="minorHAnsi" w:cstheme="minorHAnsi"/>
          <w:b/>
          <w:color w:val="C00000"/>
          <w:sz w:val="48"/>
          <w:szCs w:val="48"/>
          <w:lang w:val="en-US"/>
        </w:rPr>
      </w:pPr>
    </w:p>
    <w:p w14:paraId="0372BDAE"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671FD302" w14:textId="1C038087" w:rsidR="00E56642" w:rsidRDefault="00E56642" w:rsidP="00E56642">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Pr>
            <w:rStyle w:val="Hyperlink"/>
            <w:rFonts w:asciiTheme="minorHAnsi" w:hAnsiTheme="minorHAnsi"/>
            <w:b/>
            <w:sz w:val="28"/>
          </w:rPr>
          <w:t>hr@galwaycity.ie</w:t>
        </w:r>
      </w:hyperlink>
      <w:r>
        <w:rPr>
          <w:rFonts w:asciiTheme="minorHAnsi" w:hAnsiTheme="minorHAnsi"/>
          <w:b/>
          <w:sz w:val="28"/>
        </w:rPr>
        <w:t xml:space="preserve"> mar dhoiciméad</w:t>
      </w:r>
      <w:r w:rsidR="00001C44">
        <w:rPr>
          <w:rFonts w:asciiTheme="minorHAnsi" w:hAnsiTheme="minorHAnsi"/>
          <w:b/>
          <w:sz w:val="28"/>
        </w:rPr>
        <w:t xml:space="preserve"> </w:t>
      </w:r>
      <w:r w:rsidR="00001C44"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Pr="00A70B25">
        <w:rPr>
          <w:rFonts w:asciiTheme="minorHAnsi" w:hAnsiTheme="minorHAnsi"/>
          <w:b/>
          <w:sz w:val="28"/>
        </w:rPr>
        <w:t>‘</w:t>
      </w:r>
      <w:r w:rsidR="00A70B25" w:rsidRPr="00A70B25">
        <w:rPr>
          <w:rFonts w:asciiTheme="minorHAnsi" w:hAnsiTheme="minorHAnsi"/>
          <w:b/>
          <w:sz w:val="28"/>
        </w:rPr>
        <w:t>Suirbheir Cainn</w:t>
      </w:r>
      <w:r w:rsidR="00A70B25">
        <w:rPr>
          <w:rFonts w:asciiTheme="minorHAnsi" w:hAnsiTheme="minorHAnsi"/>
          <w:b/>
          <w:sz w:val="28"/>
        </w:rPr>
        <w:t>í</w:t>
      </w:r>
      <w:r w:rsidR="00A70B25" w:rsidRPr="00A70B25">
        <w:rPr>
          <w:rFonts w:asciiTheme="minorHAnsi" w:hAnsiTheme="minorHAnsi"/>
          <w:b/>
          <w:sz w:val="28"/>
        </w:rPr>
        <w:t>ochta Feidhmiúcháin</w:t>
      </w:r>
      <w:r w:rsidR="00A70B25">
        <w:rPr>
          <w:rFonts w:asciiTheme="minorHAnsi" w:hAnsiTheme="minorHAnsi"/>
          <w:b/>
          <w:sz w:val="28"/>
        </w:rPr>
        <w:t>”</w:t>
      </w:r>
      <w:r>
        <w:rPr>
          <w:rFonts w:asciiTheme="minorHAnsi" w:hAnsiTheme="minorHAnsi"/>
          <w:b/>
          <w:sz w:val="28"/>
        </w:rPr>
        <w:t xml:space="preserve"> - Foirm Iarratais’ sa bharra ábhair.</w:t>
      </w:r>
    </w:p>
    <w:p w14:paraId="4AEEE937" w14:textId="77777777" w:rsidR="00E56642" w:rsidRPr="00F62E7F" w:rsidRDefault="00E56642" w:rsidP="00E56642">
      <w:pPr>
        <w:tabs>
          <w:tab w:val="left" w:pos="748"/>
          <w:tab w:val="left" w:pos="3927"/>
        </w:tabs>
        <w:ind w:right="-327"/>
        <w:jc w:val="both"/>
        <w:rPr>
          <w:rFonts w:asciiTheme="minorHAnsi" w:hAnsiTheme="minorHAnsi" w:cs="Times New Roman"/>
          <w:b/>
          <w:iCs/>
          <w:sz w:val="28"/>
          <w:szCs w:val="28"/>
        </w:rPr>
      </w:pPr>
    </w:p>
    <w:p w14:paraId="6B39B623" w14:textId="497B3C25" w:rsidR="008631B3"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r w:rsidRPr="005416CB">
        <w:rPr>
          <w:rFonts w:asciiTheme="minorHAnsi" w:hAnsiTheme="minorHAnsi" w:cstheme="minorHAnsi"/>
          <w:b/>
          <w:iCs/>
          <w:sz w:val="28"/>
          <w:szCs w:val="28"/>
          <w:lang w:val="en-US"/>
        </w:rPr>
        <w:tab/>
      </w:r>
    </w:p>
    <w:p w14:paraId="44BC2297" w14:textId="77777777" w:rsidR="00187B28" w:rsidRDefault="00187B28" w:rsidP="008631B3">
      <w:pPr>
        <w:tabs>
          <w:tab w:val="left" w:pos="748"/>
          <w:tab w:val="left" w:pos="3927"/>
        </w:tabs>
        <w:ind w:right="-327"/>
        <w:jc w:val="both"/>
        <w:rPr>
          <w:rFonts w:asciiTheme="minorHAnsi" w:hAnsiTheme="minorHAnsi" w:cstheme="minorHAnsi"/>
          <w:b/>
          <w:iCs/>
          <w:sz w:val="28"/>
          <w:szCs w:val="28"/>
          <w:lang w:val="en-US"/>
        </w:rPr>
      </w:pPr>
    </w:p>
    <w:p w14:paraId="0087D8F8" w14:textId="77777777" w:rsidR="00187B28" w:rsidRPr="005416CB" w:rsidRDefault="00187B28" w:rsidP="008631B3">
      <w:pPr>
        <w:tabs>
          <w:tab w:val="left" w:pos="748"/>
          <w:tab w:val="left" w:pos="3927"/>
        </w:tabs>
        <w:ind w:right="-327"/>
        <w:jc w:val="both"/>
        <w:rPr>
          <w:rFonts w:asciiTheme="minorHAnsi" w:hAnsiTheme="minorHAnsi" w:cstheme="minorHAnsi"/>
          <w:b/>
          <w:iCs/>
          <w:sz w:val="28"/>
          <w:szCs w:val="28"/>
          <w:lang w:val="en-US"/>
        </w:rPr>
      </w:pPr>
    </w:p>
    <w:p w14:paraId="6B5C8FEE" w14:textId="51E875A8" w:rsidR="00B95DEB" w:rsidRDefault="008631B3" w:rsidP="00493804">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sidR="00001C44">
        <w:rPr>
          <w:rFonts w:asciiTheme="minorHAnsi" w:hAnsiTheme="minorHAnsi" w:cstheme="minorHAnsi"/>
          <w:b/>
          <w:iCs/>
          <w:color w:val="C00000"/>
          <w:sz w:val="28"/>
          <w:szCs w:val="28"/>
          <w:lang w:val="ga"/>
        </w:rPr>
        <w:t xml:space="preserve">4.00pm Dé Luain, </w:t>
      </w:r>
      <w:r w:rsidR="00187B28">
        <w:rPr>
          <w:rFonts w:asciiTheme="minorHAnsi" w:hAnsiTheme="minorHAnsi" w:cstheme="minorHAnsi"/>
          <w:b/>
          <w:iCs/>
          <w:color w:val="C00000"/>
          <w:sz w:val="28"/>
          <w:szCs w:val="28"/>
          <w:lang w:val="ga"/>
        </w:rPr>
        <w:t>23ú Bealtaine</w:t>
      </w:r>
      <w:r w:rsidR="00493804">
        <w:rPr>
          <w:rFonts w:asciiTheme="minorHAnsi" w:hAnsiTheme="minorHAnsi" w:cstheme="minorHAnsi"/>
          <w:b/>
          <w:iCs/>
          <w:color w:val="C00000"/>
          <w:sz w:val="28"/>
          <w:szCs w:val="28"/>
          <w:lang w:val="ga"/>
        </w:rPr>
        <w:t xml:space="preserve"> 2022</w:t>
      </w:r>
    </w:p>
    <w:p w14:paraId="07DD2A87" w14:textId="5134F7E9" w:rsidR="00001C44" w:rsidRPr="00493804" w:rsidRDefault="00105191" w:rsidP="00493804">
      <w:pPr>
        <w:tabs>
          <w:tab w:val="left" w:pos="748"/>
          <w:tab w:val="left" w:pos="3927"/>
        </w:tabs>
        <w:ind w:right="-327"/>
        <w:jc w:val="both"/>
        <w:rPr>
          <w:rFonts w:asciiTheme="minorHAnsi" w:hAnsiTheme="minorHAnsi" w:cstheme="minorHAnsi"/>
          <w:b/>
          <w:iCs/>
          <w:color w:val="C00000"/>
          <w:sz w:val="28"/>
          <w:szCs w:val="28"/>
          <w:lang w:val="en-US"/>
        </w:rPr>
      </w:pPr>
      <w:r w:rsidRPr="005416CB">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1E67225A" wp14:editId="610A423C">
                <wp:simplePos x="0" y="0"/>
                <wp:positionH relativeFrom="column">
                  <wp:posOffset>537211</wp:posOffset>
                </wp:positionH>
                <wp:positionV relativeFrom="paragraph">
                  <wp:posOffset>-288924</wp:posOffset>
                </wp:positionV>
                <wp:extent cx="4876800" cy="434340"/>
                <wp:effectExtent l="0" t="0" r="19050" b="2286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434340"/>
                        </a:xfrm>
                        <a:prstGeom prst="rect">
                          <a:avLst/>
                        </a:prstGeom>
                        <a:solidFill>
                          <a:srgbClr val="FFFFFF"/>
                        </a:solidFill>
                        <a:ln w="6350">
                          <a:solidFill>
                            <a:srgbClr val="000000"/>
                          </a:solidFill>
                          <a:miter lim="800000"/>
                          <a:headEnd/>
                          <a:tailEnd/>
                        </a:ln>
                      </wps:spPr>
                      <wps:txbx>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225A" id="_x0000_t202" coordsize="21600,21600" o:spt="202" path="m,l,21600r21600,l21600,xe">
                <v:stroke joinstyle="miter"/>
                <v:path gradientshapeok="t" o:connecttype="rect"/>
              </v:shapetype>
              <v:shape id="Text Box 119" o:spid="_x0000_s1026" type="#_x0000_t202" style="position:absolute;left:0;text-align:left;margin-left:42.3pt;margin-top:-22.75pt;width:384pt;height:34.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" strokeweight=".5pt">
                <v:textbox inset="7.45pt,3.85pt,7.45pt,3.85pt">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v:textbox>
              </v:shape>
            </w:pict>
          </mc:Fallback>
        </mc:AlternateContent>
      </w:r>
    </w:p>
    <w:p w14:paraId="34809AB7" w14:textId="3F377D42" w:rsidR="00187B28" w:rsidRPr="00E56642" w:rsidRDefault="008631B3" w:rsidP="008631B3">
      <w:pPr>
        <w:jc w:val="both"/>
        <w:rPr>
          <w:rFonts w:asciiTheme="minorHAnsi" w:hAnsiTheme="minorHAnsi" w:cstheme="minorHAnsi"/>
          <w:b/>
          <w:sz w:val="23"/>
          <w:szCs w:val="23"/>
          <w:u w:val="single"/>
        </w:rPr>
      </w:pPr>
      <w:r w:rsidRPr="005416CB">
        <w:rPr>
          <w:rFonts w:asciiTheme="minorHAnsi" w:hAnsiTheme="minorHAnsi" w:cstheme="minorHAnsi"/>
          <w:b/>
          <w:sz w:val="23"/>
          <w:szCs w:val="23"/>
          <w:u w:val="single"/>
          <w:lang w:val="ga"/>
        </w:rPr>
        <w:t xml:space="preserve">Seiceáil na pointí seo a leanas sula seolann tú an fhoirm seo:  </w:t>
      </w:r>
    </w:p>
    <w:p w14:paraId="765C6040" w14:textId="32E6F4DA"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bCs/>
          <w:sz w:val="23"/>
          <w:szCs w:val="23"/>
          <w:u w:val="single"/>
          <w:lang w:val="ga"/>
        </w:rPr>
        <w:t xml:space="preserve">4.00p.m. </w:t>
      </w:r>
      <w:r w:rsidR="00001C44">
        <w:rPr>
          <w:rFonts w:asciiTheme="minorHAnsi" w:hAnsiTheme="minorHAnsi" w:cstheme="minorHAnsi"/>
          <w:b/>
          <w:bCs/>
          <w:sz w:val="23"/>
          <w:szCs w:val="23"/>
          <w:u w:val="single"/>
          <w:lang w:val="ga"/>
        </w:rPr>
        <w:t>2</w:t>
      </w:r>
      <w:r w:rsidR="00187B28">
        <w:rPr>
          <w:rFonts w:asciiTheme="minorHAnsi" w:hAnsiTheme="minorHAnsi" w:cstheme="minorHAnsi"/>
          <w:b/>
          <w:bCs/>
          <w:sz w:val="23"/>
          <w:szCs w:val="23"/>
          <w:u w:val="single"/>
          <w:lang w:val="ga"/>
        </w:rPr>
        <w:t>3</w:t>
      </w:r>
      <w:r w:rsidR="00001C44">
        <w:rPr>
          <w:rFonts w:asciiTheme="minorHAnsi" w:hAnsiTheme="minorHAnsi" w:cstheme="minorHAnsi"/>
          <w:b/>
          <w:bCs/>
          <w:sz w:val="23"/>
          <w:szCs w:val="23"/>
          <w:u w:val="single"/>
          <w:lang w:val="ga"/>
        </w:rPr>
        <w:t xml:space="preserve">ú </w:t>
      </w:r>
      <w:r w:rsidR="00187B28">
        <w:rPr>
          <w:rFonts w:asciiTheme="minorHAnsi" w:hAnsiTheme="minorHAnsi" w:cstheme="minorHAnsi"/>
          <w:b/>
          <w:bCs/>
          <w:sz w:val="23"/>
          <w:szCs w:val="23"/>
          <w:u w:val="single"/>
          <w:lang w:val="ga"/>
        </w:rPr>
        <w:t>Bealtaine</w:t>
      </w:r>
      <w:r w:rsidR="00625718" w:rsidRPr="00625718">
        <w:rPr>
          <w:rFonts w:asciiTheme="minorHAnsi" w:hAnsiTheme="minorHAnsi" w:cstheme="minorHAnsi"/>
          <w:b/>
          <w:bCs/>
          <w:sz w:val="23"/>
          <w:szCs w:val="23"/>
          <w:u w:val="single"/>
          <w:lang w:val="ga"/>
        </w:rPr>
        <w:t xml:space="preserve"> 2022</w:t>
      </w:r>
      <w:r w:rsidR="00625718">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0E572CF" w14:textId="77777777" w:rsidR="008631B3" w:rsidRPr="005416CB" w:rsidRDefault="008631B3" w:rsidP="008631B3">
      <w:pPr>
        <w:jc w:val="both"/>
        <w:rPr>
          <w:rFonts w:asciiTheme="minorHAnsi" w:hAnsiTheme="minorHAnsi" w:cstheme="minorHAnsi"/>
          <w:sz w:val="23"/>
          <w:szCs w:val="23"/>
        </w:rPr>
      </w:pPr>
    </w:p>
    <w:p w14:paraId="0D7244B2"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3C21DCD" w14:textId="77777777" w:rsidR="008631B3" w:rsidRPr="005416CB" w:rsidRDefault="008631B3" w:rsidP="008631B3">
      <w:pPr>
        <w:ind w:left="360"/>
        <w:jc w:val="both"/>
        <w:rPr>
          <w:rFonts w:asciiTheme="minorHAnsi" w:hAnsiTheme="minorHAnsi" w:cstheme="minorHAnsi"/>
          <w:sz w:val="23"/>
          <w:szCs w:val="23"/>
        </w:rPr>
      </w:pPr>
    </w:p>
    <w:p w14:paraId="78FE4A10"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4E6C4D1C" w14:textId="77777777" w:rsidR="008631B3" w:rsidRPr="005416CB" w:rsidRDefault="008631B3" w:rsidP="008631B3">
      <w:pPr>
        <w:pStyle w:val="ListParagraph"/>
        <w:rPr>
          <w:rFonts w:asciiTheme="minorHAnsi" w:hAnsiTheme="minorHAnsi" w:cstheme="minorHAnsi"/>
          <w:sz w:val="23"/>
          <w:szCs w:val="23"/>
        </w:rPr>
      </w:pPr>
    </w:p>
    <w:p w14:paraId="6C162EF5" w14:textId="245C2A52" w:rsidR="00E56642" w:rsidRPr="00553C47" w:rsidRDefault="00E56642" w:rsidP="00E56642">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00001C44" w:rsidRPr="00001C44">
        <w:rPr>
          <w:rFonts w:asciiTheme="minorHAnsi" w:hAnsiTheme="minorHAnsi"/>
          <w:b/>
          <w:sz w:val="23"/>
          <w:u w:val="single"/>
        </w:rPr>
        <w:t>PDF nó Word</w:t>
      </w:r>
      <w:r w:rsidR="00001C44">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4.00 pm ar an </w:t>
      </w:r>
      <w:r w:rsidR="00001C44">
        <w:rPr>
          <w:rFonts w:asciiTheme="minorHAnsi" w:hAnsiTheme="minorHAnsi"/>
          <w:b/>
          <w:sz w:val="23"/>
          <w:u w:val="single"/>
        </w:rPr>
        <w:t>Luain</w:t>
      </w:r>
      <w:r>
        <w:rPr>
          <w:rFonts w:asciiTheme="minorHAnsi" w:hAnsiTheme="minorHAnsi"/>
          <w:b/>
          <w:sz w:val="23"/>
          <w:u w:val="single"/>
        </w:rPr>
        <w:t xml:space="preserve">, an </w:t>
      </w:r>
      <w:r w:rsidR="00187B28">
        <w:rPr>
          <w:rFonts w:asciiTheme="minorHAnsi" w:hAnsiTheme="minorHAnsi"/>
          <w:b/>
          <w:sz w:val="23"/>
          <w:u w:val="single"/>
        </w:rPr>
        <w:t>23</w:t>
      </w:r>
      <w:r w:rsidR="00001C44">
        <w:rPr>
          <w:rFonts w:asciiTheme="minorHAnsi" w:hAnsiTheme="minorHAnsi"/>
          <w:b/>
          <w:sz w:val="23"/>
          <w:u w:val="single"/>
        </w:rPr>
        <w:t xml:space="preserve">ú </w:t>
      </w:r>
      <w:r w:rsidR="00187B28">
        <w:rPr>
          <w:rFonts w:asciiTheme="minorHAnsi" w:hAnsiTheme="minorHAnsi"/>
          <w:b/>
          <w:sz w:val="23"/>
          <w:u w:val="single"/>
        </w:rPr>
        <w:t>Bealtaine</w:t>
      </w:r>
      <w:r>
        <w:rPr>
          <w:rFonts w:asciiTheme="minorHAnsi" w:hAnsiTheme="minorHAnsi"/>
          <w:b/>
          <w:sz w:val="23"/>
          <w:u w:val="single"/>
        </w:rPr>
        <w:t xml:space="preserve"> 2022 </w:t>
      </w:r>
      <w:r>
        <w:rPr>
          <w:rFonts w:asciiTheme="minorHAnsi" w:hAnsiTheme="minorHAnsi"/>
          <w:b/>
          <w:color w:val="C00000"/>
          <w:sz w:val="23"/>
        </w:rPr>
        <w:t>Cinntigh go bhfuil “</w:t>
      </w:r>
      <w:r w:rsidR="00A70B25" w:rsidRPr="00A70B25">
        <w:rPr>
          <w:rFonts w:asciiTheme="minorHAnsi" w:hAnsiTheme="minorHAnsi"/>
          <w:b/>
          <w:color w:val="C00000"/>
        </w:rPr>
        <w:t>Suirbheir Cainníochta Feidhmiúcháin</w:t>
      </w:r>
      <w:r w:rsidR="00A70B25" w:rsidRPr="00A70B25">
        <w:rPr>
          <w:rFonts w:asciiTheme="minorHAnsi" w:hAnsiTheme="minorHAnsi"/>
          <w:b/>
          <w:color w:val="C00000"/>
          <w:sz w:val="23"/>
        </w:rPr>
        <w:t xml:space="preserve"> </w:t>
      </w:r>
      <w:r w:rsidRPr="00A70B25">
        <w:rPr>
          <w:rFonts w:asciiTheme="minorHAnsi" w:hAnsiTheme="minorHAnsi"/>
          <w:b/>
          <w:color w:val="C00000"/>
          <w:sz w:val="23"/>
        </w:rPr>
        <w:t>-</w:t>
      </w:r>
      <w:r>
        <w:rPr>
          <w:rFonts w:asciiTheme="minorHAnsi" w:hAnsiTheme="minorHAnsi"/>
          <w:b/>
          <w:color w:val="C00000"/>
          <w:sz w:val="23"/>
        </w:rPr>
        <w:t xml:space="preserve"> Foirm Iarratais” scríofa sa bharra ábhair</w:t>
      </w:r>
    </w:p>
    <w:p w14:paraId="73B70C73" w14:textId="77777777" w:rsidR="008631B3" w:rsidRPr="005416CB" w:rsidRDefault="008631B3" w:rsidP="008631B3">
      <w:pPr>
        <w:pStyle w:val="ListParagraph"/>
        <w:rPr>
          <w:rFonts w:asciiTheme="minorHAnsi" w:hAnsiTheme="minorHAnsi" w:cstheme="minorHAnsi"/>
          <w:sz w:val="23"/>
          <w:szCs w:val="23"/>
        </w:rPr>
      </w:pPr>
    </w:p>
    <w:p w14:paraId="50657B5B" w14:textId="77777777" w:rsidR="008631B3" w:rsidRPr="005416CB" w:rsidRDefault="008631B3" w:rsidP="008631B3">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03A3B55" w14:textId="77777777" w:rsidR="008631B3" w:rsidRPr="005416CB" w:rsidRDefault="008631B3" w:rsidP="008631B3">
      <w:pPr>
        <w:jc w:val="both"/>
        <w:rPr>
          <w:rFonts w:asciiTheme="minorHAnsi" w:hAnsiTheme="minorHAnsi" w:cstheme="minorHAnsi"/>
          <w:sz w:val="23"/>
          <w:szCs w:val="23"/>
        </w:rPr>
      </w:pPr>
    </w:p>
    <w:p w14:paraId="35030D96" w14:textId="7150AE31" w:rsidR="008631B3" w:rsidRPr="005416CB" w:rsidRDefault="008631B3" w:rsidP="00625718">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625718" w:rsidRPr="00625718">
        <w:rPr>
          <w:rFonts w:asciiTheme="minorHAnsi" w:hAnsiTheme="minorHAnsi" w:cstheme="minorHAnsi"/>
          <w:b/>
          <w:sz w:val="23"/>
          <w:szCs w:val="23"/>
          <w:u w:val="single"/>
          <w:lang w:val="ga"/>
        </w:rPr>
        <w:t xml:space="preserve">4.00p.m. </w:t>
      </w:r>
      <w:r w:rsidR="00472283">
        <w:rPr>
          <w:rFonts w:asciiTheme="minorHAnsi" w:hAnsiTheme="minorHAnsi" w:cstheme="minorHAnsi"/>
          <w:b/>
          <w:sz w:val="23"/>
          <w:szCs w:val="23"/>
          <w:u w:val="single"/>
          <w:lang w:val="ga"/>
        </w:rPr>
        <w:t xml:space="preserve">Dé Luain </w:t>
      </w:r>
      <w:r w:rsidR="00105191">
        <w:rPr>
          <w:rFonts w:asciiTheme="minorHAnsi" w:hAnsiTheme="minorHAnsi" w:cstheme="minorHAnsi"/>
          <w:b/>
          <w:sz w:val="23"/>
          <w:szCs w:val="23"/>
          <w:u w:val="single"/>
          <w:lang w:val="ga"/>
        </w:rPr>
        <w:t>2</w:t>
      </w:r>
      <w:r w:rsidR="00187B28">
        <w:rPr>
          <w:rFonts w:asciiTheme="minorHAnsi" w:hAnsiTheme="minorHAnsi" w:cstheme="minorHAnsi"/>
          <w:b/>
          <w:sz w:val="23"/>
          <w:szCs w:val="23"/>
          <w:u w:val="single"/>
          <w:lang w:val="ga"/>
        </w:rPr>
        <w:t>3</w:t>
      </w:r>
      <w:r w:rsidR="00105191">
        <w:rPr>
          <w:rFonts w:asciiTheme="minorHAnsi" w:hAnsiTheme="minorHAnsi" w:cstheme="minorHAnsi"/>
          <w:b/>
          <w:sz w:val="23"/>
          <w:szCs w:val="23"/>
          <w:u w:val="single"/>
          <w:lang w:val="ga"/>
        </w:rPr>
        <w:t xml:space="preserve">ú </w:t>
      </w:r>
      <w:r w:rsidR="00187B28">
        <w:rPr>
          <w:rFonts w:asciiTheme="minorHAnsi" w:hAnsiTheme="minorHAnsi" w:cstheme="minorHAnsi"/>
          <w:b/>
          <w:sz w:val="23"/>
          <w:szCs w:val="23"/>
          <w:u w:val="single"/>
          <w:lang w:val="ga"/>
        </w:rPr>
        <w:t>Bealtaine</w:t>
      </w:r>
      <w:r w:rsidR="00625718" w:rsidRPr="00625718">
        <w:rPr>
          <w:rFonts w:asciiTheme="minorHAnsi" w:hAnsiTheme="minorHAnsi" w:cstheme="minorHAnsi"/>
          <w:b/>
          <w:sz w:val="23"/>
          <w:szCs w:val="23"/>
          <w:u w:val="single"/>
          <w:lang w:val="ga"/>
        </w:rPr>
        <w:t xml:space="preserve"> 2022</w:t>
      </w:r>
    </w:p>
    <w:p w14:paraId="512D07F0" w14:textId="77777777" w:rsidR="008631B3" w:rsidRPr="005416CB" w:rsidRDefault="008631B3" w:rsidP="008631B3">
      <w:pPr>
        <w:pStyle w:val="ListParagraph"/>
        <w:rPr>
          <w:rFonts w:asciiTheme="minorHAnsi" w:hAnsiTheme="minorHAnsi" w:cstheme="minorHAnsi"/>
          <w:sz w:val="23"/>
          <w:szCs w:val="23"/>
        </w:rPr>
      </w:pPr>
    </w:p>
    <w:p w14:paraId="479650DD"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6CA8FD7B" w14:textId="77777777" w:rsidR="008631B3" w:rsidRPr="005416CB" w:rsidRDefault="008631B3" w:rsidP="008631B3">
      <w:pPr>
        <w:rPr>
          <w:rFonts w:asciiTheme="minorHAnsi" w:hAnsiTheme="minorHAnsi" w:cstheme="minorHAnsi"/>
          <w:sz w:val="23"/>
          <w:szCs w:val="23"/>
          <w:u w:val="single"/>
        </w:rPr>
      </w:pPr>
    </w:p>
    <w:p w14:paraId="2A1157AA"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65CD186" w14:textId="77777777" w:rsidR="008631B3" w:rsidRPr="005416CB" w:rsidRDefault="008631B3" w:rsidP="008631B3">
      <w:pPr>
        <w:jc w:val="both"/>
        <w:rPr>
          <w:rFonts w:asciiTheme="minorHAnsi" w:hAnsiTheme="minorHAnsi" w:cstheme="minorHAnsi"/>
          <w:sz w:val="23"/>
          <w:szCs w:val="23"/>
          <w:u w:val="single"/>
        </w:rPr>
      </w:pPr>
    </w:p>
    <w:p w14:paraId="61DEE76E" w14:textId="77777777" w:rsidR="008631B3" w:rsidRPr="005416CB" w:rsidRDefault="008631B3" w:rsidP="008631B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615A93" w14:textId="77777777" w:rsidR="008631B3" w:rsidRPr="005416CB" w:rsidRDefault="008631B3" w:rsidP="008631B3">
      <w:pPr>
        <w:ind w:left="360"/>
        <w:jc w:val="both"/>
        <w:rPr>
          <w:rFonts w:asciiTheme="minorHAnsi" w:hAnsiTheme="minorHAnsi" w:cstheme="minorHAnsi"/>
          <w:sz w:val="23"/>
          <w:szCs w:val="23"/>
        </w:rPr>
      </w:pPr>
    </w:p>
    <w:p w14:paraId="14DC9DA9"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E991137" w14:textId="77777777" w:rsidR="008631B3" w:rsidRPr="005416CB" w:rsidRDefault="008631B3" w:rsidP="008631B3">
      <w:pPr>
        <w:ind w:left="360"/>
        <w:jc w:val="both"/>
        <w:rPr>
          <w:rFonts w:asciiTheme="minorHAnsi" w:hAnsiTheme="minorHAnsi" w:cstheme="minorHAnsi"/>
          <w:sz w:val="23"/>
          <w:szCs w:val="23"/>
        </w:rPr>
      </w:pPr>
    </w:p>
    <w:p w14:paraId="01366D5C" w14:textId="77777777" w:rsidR="008631B3" w:rsidRPr="005416CB" w:rsidRDefault="008631B3" w:rsidP="008631B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00E17FF" w14:textId="77777777" w:rsidR="008631B3" w:rsidRPr="005416CB" w:rsidRDefault="008631B3" w:rsidP="008631B3">
      <w:pPr>
        <w:jc w:val="both"/>
        <w:rPr>
          <w:rFonts w:asciiTheme="minorHAnsi" w:hAnsiTheme="minorHAnsi" w:cstheme="minorHAnsi"/>
          <w:sz w:val="23"/>
          <w:szCs w:val="23"/>
        </w:rPr>
      </w:pPr>
    </w:p>
    <w:p w14:paraId="43F39AA4" w14:textId="0BCD530A" w:rsidR="00B81C97" w:rsidRPr="00A70B25" w:rsidRDefault="008631B3" w:rsidP="0055610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w:t>
      </w:r>
      <w:r w:rsidRPr="00A70B25">
        <w:rPr>
          <w:rFonts w:asciiTheme="minorHAnsi" w:hAnsiTheme="minorHAnsi" w:cstheme="minorHAnsi"/>
          <w:sz w:val="23"/>
          <w:szCs w:val="23"/>
          <w:lang w:val="ga"/>
        </w:rPr>
        <w:t>haon mhoill.</w:t>
      </w:r>
    </w:p>
    <w:p w14:paraId="282C30F8" w14:textId="77777777" w:rsidR="00A70B25" w:rsidRPr="00A70B25" w:rsidRDefault="00A70B25" w:rsidP="00A70B25">
      <w:pPr>
        <w:spacing w:line="360" w:lineRule="auto"/>
        <w:ind w:right="-765"/>
        <w:jc w:val="both"/>
        <w:rPr>
          <w:rFonts w:ascii="Calibri" w:hAnsi="Calibri"/>
          <w:b/>
          <w:i/>
          <w:color w:val="C0504D"/>
          <w:kern w:val="2"/>
          <w:sz w:val="32"/>
          <w:szCs w:val="32"/>
          <w:lang w:val="en-IE" w:eastAsia="en-US"/>
        </w:rPr>
      </w:pPr>
      <w:r w:rsidRPr="00A70B25">
        <w:rPr>
          <w:rFonts w:ascii="Calibri" w:hAnsi="Calibri"/>
          <w:b/>
          <w:bCs/>
          <w:i/>
          <w:iCs/>
          <w:color w:val="C0504D"/>
          <w:sz w:val="32"/>
          <w:szCs w:val="32"/>
          <w:lang w:val="en-IE" w:eastAsia="en-US"/>
        </w:rPr>
        <w:lastRenderedPageBreak/>
        <w:t>_____________________________________________________________</w:t>
      </w:r>
    </w:p>
    <w:p w14:paraId="425F659F" w14:textId="77777777" w:rsidR="00A70B25" w:rsidRPr="00A70B25" w:rsidRDefault="00A70B25" w:rsidP="00A70B25">
      <w:pPr>
        <w:spacing w:line="360" w:lineRule="auto"/>
        <w:ind w:left="-851" w:right="-765"/>
        <w:jc w:val="center"/>
        <w:rPr>
          <w:rFonts w:ascii="Calibri" w:hAnsi="Calibri"/>
          <w:b/>
          <w:color w:val="C0504D"/>
          <w:sz w:val="32"/>
          <w:szCs w:val="32"/>
          <w:lang w:val="en-IE" w:eastAsia="en-US"/>
        </w:rPr>
      </w:pPr>
      <w:r w:rsidRPr="00A70B25">
        <w:rPr>
          <w:rFonts w:ascii="Calibri" w:hAnsi="Calibri"/>
          <w:b/>
          <w:bCs/>
          <w:color w:val="C0504D"/>
          <w:sz w:val="32"/>
          <w:szCs w:val="32"/>
          <w:lang w:val="en-IE" w:eastAsia="en-US"/>
        </w:rPr>
        <w:t>POST SUIRBHÉIR CAINNÍOCHTA FEIDHMIÚCHÁIN</w:t>
      </w:r>
    </w:p>
    <w:p w14:paraId="60CA6232" w14:textId="77777777" w:rsidR="00A70B25" w:rsidRPr="00A70B25" w:rsidRDefault="00A70B25" w:rsidP="00A70B25">
      <w:pPr>
        <w:spacing w:line="360" w:lineRule="auto"/>
        <w:ind w:left="-851" w:right="-765"/>
        <w:jc w:val="center"/>
        <w:rPr>
          <w:rFonts w:ascii="Calibri" w:hAnsi="Calibri"/>
          <w:b/>
          <w:i/>
          <w:color w:val="C0504D"/>
          <w:lang w:val="en-IE" w:eastAsia="en-US"/>
        </w:rPr>
      </w:pPr>
      <w:r w:rsidRPr="00A70B25">
        <w:rPr>
          <w:rFonts w:ascii="Calibri" w:hAnsi="Calibri"/>
          <w:b/>
          <w:bCs/>
          <w:i/>
          <w:iCs/>
          <w:color w:val="C0504D"/>
          <w:lang w:val="en-IE" w:eastAsia="en-US"/>
        </w:rPr>
        <w:t>___________________________________________________________________________________</w:t>
      </w:r>
    </w:p>
    <w:p w14:paraId="4F260569" w14:textId="77777777" w:rsidR="00A70B25" w:rsidRPr="00A70B25" w:rsidRDefault="00A70B25" w:rsidP="00A70B25">
      <w:pPr>
        <w:spacing w:line="276" w:lineRule="auto"/>
        <w:jc w:val="both"/>
        <w:rPr>
          <w:rFonts w:ascii="Calibri" w:hAnsi="Calibri" w:cs="Calibri"/>
          <w:spacing w:val="-3"/>
          <w:lang w:val="en-IE" w:eastAsia="en-US"/>
        </w:rPr>
      </w:pPr>
      <w:r w:rsidRPr="00A70B25">
        <w:rPr>
          <w:rFonts w:ascii="Calibri" w:hAnsi="Calibri" w:cs="Calibri"/>
          <w:lang w:val="en-IE" w:eastAsia="en-US"/>
        </w:rPr>
        <w:t xml:space="preserve">Cuireann Comhairle Cathrach na Gaillimhe deis spreagúil ar fáil do ról Suirbhéir Cainníochta Feidhmiúcháin agus tá iarratais á lorg aici ó dhaoine atá cáilithe go hoiriúnach don chomórtas thuas. Beidh ar an Suirbhéir Cainníochta Feidhmiúcháin oibriú mar chuid d’fhoireann tionscadail a thuairiscíonn go díreach leis an Innealtóir Sinsearach nó leis an bpearsanra a shanntar dó/di. </w:t>
      </w:r>
    </w:p>
    <w:p w14:paraId="00AA608B" w14:textId="77777777" w:rsidR="00A70B25" w:rsidRPr="00A70B25" w:rsidRDefault="00A70B25" w:rsidP="00A70B25">
      <w:pPr>
        <w:spacing w:line="276" w:lineRule="auto"/>
        <w:jc w:val="both"/>
        <w:rPr>
          <w:rFonts w:asciiTheme="minorHAnsi" w:hAnsiTheme="minorHAnsi" w:cstheme="minorHAnsi"/>
          <w:spacing w:val="-3"/>
          <w:lang w:bidi="hi-IN"/>
        </w:rPr>
      </w:pPr>
      <w:r w:rsidRPr="00A70B25">
        <w:rPr>
          <w:rFonts w:ascii="Calibri" w:hAnsi="Calibri" w:cs="Calibri"/>
          <w:lang w:val="en-IE" w:eastAsia="en-US"/>
        </w:rPr>
        <w:t>Beidh air/uirthi oibriú go neamhspleách, amanna, faoina stuaim féin, de réir mar is gá de bharr cúinsí. Bainfidh na dualgais le clár an APC (Measúnú ar Inniúlacht Ghairmiúil) agus ina measc beidh an réimse iomlán seirbhísí suirbhéireachta cainníochta ó Thús an Tionscadail go dtí an Cuntas Deiridh</w:t>
      </w:r>
      <w:r w:rsidRPr="00A70B25">
        <w:rPr>
          <w:rFonts w:asciiTheme="minorHAnsi" w:hAnsiTheme="minorHAnsi" w:cstheme="minorHAnsi"/>
        </w:rPr>
        <w:t>.</w:t>
      </w:r>
    </w:p>
    <w:p w14:paraId="23466E58" w14:textId="77777777" w:rsidR="00A70B25" w:rsidRPr="00A70B25" w:rsidRDefault="00A70B25" w:rsidP="00A70B25">
      <w:pPr>
        <w:pStyle w:val="NoSpacing"/>
        <w:jc w:val="both"/>
        <w:rPr>
          <w:rFonts w:asciiTheme="minorHAnsi" w:hAnsiTheme="minorHAnsi" w:cstheme="minorHAnsi"/>
          <w:snapToGrid w:val="0"/>
        </w:rPr>
      </w:pPr>
    </w:p>
    <w:p w14:paraId="6003E223" w14:textId="77777777" w:rsidR="00A70B25" w:rsidRPr="00A70B25" w:rsidRDefault="00A70B25" w:rsidP="00A70B25">
      <w:pPr>
        <w:pStyle w:val="NoSpacing"/>
        <w:jc w:val="both"/>
        <w:rPr>
          <w:rFonts w:asciiTheme="minorHAnsi" w:hAnsiTheme="minorHAnsi"/>
          <w:b/>
          <w:szCs w:val="24"/>
          <w:u w:val="single"/>
        </w:rPr>
      </w:pPr>
      <w:r w:rsidRPr="00A70B25">
        <w:rPr>
          <w:rFonts w:asciiTheme="minorHAnsi" w:hAnsiTheme="minorHAnsi"/>
          <w:b/>
          <w:bCs/>
          <w:szCs w:val="24"/>
          <w:u w:val="single"/>
          <w:lang w:val="en-IE"/>
        </w:rPr>
        <w:t>Dualgais an Phoist</w:t>
      </w:r>
      <w:r w:rsidRPr="00A70B25">
        <w:rPr>
          <w:rFonts w:asciiTheme="minorHAnsi" w:hAnsiTheme="minorHAnsi"/>
          <w:b/>
          <w:szCs w:val="24"/>
          <w:u w:val="single"/>
        </w:rPr>
        <w:t>:</w:t>
      </w:r>
    </w:p>
    <w:p w14:paraId="10073897" w14:textId="77777777" w:rsidR="00A70B25" w:rsidRPr="00A70B25" w:rsidRDefault="00A70B25" w:rsidP="00A70B25">
      <w:pPr>
        <w:pStyle w:val="BodyText"/>
        <w:tabs>
          <w:tab w:val="left" w:pos="284"/>
        </w:tabs>
        <w:jc w:val="both"/>
        <w:rPr>
          <w:rFonts w:ascii="Times Roman" w:hAnsi="Times Roman"/>
          <w:b/>
          <w:szCs w:val="24"/>
        </w:rPr>
      </w:pPr>
    </w:p>
    <w:p w14:paraId="0012A8D0" w14:textId="77777777" w:rsidR="00A70B25" w:rsidRPr="00A70B25" w:rsidRDefault="00A70B25" w:rsidP="00A70B25">
      <w:pPr>
        <w:suppressAutoHyphens w:val="0"/>
        <w:jc w:val="both"/>
        <w:rPr>
          <w:rFonts w:asciiTheme="minorHAnsi" w:eastAsia="Times New Roman" w:hAnsiTheme="minorHAnsi" w:cstheme="minorHAnsi"/>
          <w:color w:val="000000"/>
          <w:kern w:val="0"/>
          <w:lang w:val="en-IE" w:eastAsia="en-IE"/>
        </w:rPr>
      </w:pPr>
      <w:r w:rsidRPr="00A70B25">
        <w:rPr>
          <w:rFonts w:asciiTheme="minorHAnsi" w:hAnsiTheme="minorHAnsi" w:cstheme="minorHAnsi"/>
          <w:color w:val="000000"/>
          <w:lang w:val="en-IE" w:eastAsia="en-IE"/>
        </w:rPr>
        <w:t>Féadfaidh na dualgais seo a leanas a bheith i gceist leis na dualgais, ach níl siad teoranta dóibh, agus b’fhéidir go n-iarrfar ar an sealbhóir poist dualgais eile a dhéanamh, faoi mar is cuí don phost is féidir a shannadh dó/di ó thráth go chéile agus cur le forbairt an phoist fad a bhíonn sé/sí san oifig.</w:t>
      </w:r>
    </w:p>
    <w:p w14:paraId="66E2F0A1" w14:textId="77777777" w:rsidR="00A70B25" w:rsidRPr="00A70B25" w:rsidRDefault="00A70B25" w:rsidP="00A70B25">
      <w:pPr>
        <w:pStyle w:val="ListParagraph"/>
        <w:numPr>
          <w:ilvl w:val="0"/>
          <w:numId w:val="33"/>
        </w:numPr>
        <w:rPr>
          <w:rFonts w:asciiTheme="minorHAnsi" w:hAnsiTheme="minorHAnsi" w:cstheme="minorHAnsi"/>
          <w:kern w:val="2"/>
          <w:lang w:val="en-IE" w:bidi="hi-IN"/>
        </w:rPr>
      </w:pPr>
      <w:r w:rsidRPr="00A70B25">
        <w:rPr>
          <w:rFonts w:asciiTheme="minorHAnsi" w:hAnsiTheme="minorHAnsi" w:cstheme="minorHAnsi"/>
          <w:lang w:val="en-IE"/>
        </w:rPr>
        <w:t>Seirbhísí Suirbhéireachta Cainníochta a riar ó thus an tionscadail go dtí céim dheiridh críche tionscadal.</w:t>
      </w:r>
    </w:p>
    <w:p w14:paraId="2B362BC1"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Cáipéisí praghsála a chur le chéile, billí, pleananna costais, meastacháin chostais a ullmhú agus réamhriachtanais tionscadail a eagrú.</w:t>
      </w:r>
    </w:p>
    <w:p w14:paraId="5839555E"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Fógraí conartha a sholáthar, a riar agus a bhainistiú d’oibreacha agus do sheirbhísí a bhaineann le hoibreacha trí ríomhthairiscintí.</w:t>
      </w:r>
    </w:p>
    <w:p w14:paraId="2A8CD137"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Anailís agus measúnú a dhéanamh ar oiriúnacht agus éilimh chonarthacha na gConraitheoirí.</w:t>
      </w:r>
    </w:p>
    <w:p w14:paraId="7742EB31"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Foirne dearaidh comhairleacha seachtracha a fháil agus a bhainistiú.</w:t>
      </w:r>
    </w:p>
    <w:p w14:paraId="5D45AA30"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Aighneachtaí a dhéanamh leis an roinn lena bhformheas agus foirmeacha ábhartha costais a dheimhniú.</w:t>
      </w:r>
    </w:p>
    <w:p w14:paraId="549EE926"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A chinntiú go bhfuil an t-árachas ceart i bhfeidhm.</w:t>
      </w:r>
    </w:p>
    <w:p w14:paraId="6F633E5A"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Anailís riosca don tionscadal/na tionscadail a chur le chéile.</w:t>
      </w:r>
    </w:p>
    <w:p w14:paraId="4D5C03F2"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An cháipéisíocht fhoirmiúil chonartha go léir a ullmhú agus monatóireacht a dhéanamh uirthi lena síniú.</w:t>
      </w:r>
    </w:p>
    <w:p w14:paraId="5E10417D" w14:textId="77777777" w:rsidR="00A70B25" w:rsidRPr="00A70B25" w:rsidRDefault="00A70B25" w:rsidP="00A70B25">
      <w:pPr>
        <w:pStyle w:val="ListParagraph"/>
        <w:numPr>
          <w:ilvl w:val="0"/>
          <w:numId w:val="33"/>
        </w:numPr>
        <w:rPr>
          <w:rFonts w:asciiTheme="minorHAnsi" w:hAnsiTheme="minorHAnsi" w:cstheme="minorHAnsi"/>
          <w:lang w:val="en-IE"/>
        </w:rPr>
      </w:pPr>
      <w:r w:rsidRPr="00A70B25">
        <w:rPr>
          <w:rFonts w:asciiTheme="minorHAnsi" w:hAnsiTheme="minorHAnsi" w:cstheme="minorHAnsi"/>
          <w:lang w:val="en-IE"/>
        </w:rPr>
        <w:t>Monatóireacht a dhéanamh ar dhul chun cinn agus ar fhad tionscadail, rialuithe costais agus ceisteanna conarthacha ag cruinnithe foirne.</w:t>
      </w:r>
    </w:p>
    <w:p w14:paraId="30AD4BCD" w14:textId="77777777" w:rsidR="00A70B25" w:rsidRPr="00A70B25" w:rsidRDefault="00A70B25" w:rsidP="00A70B25">
      <w:pPr>
        <w:pStyle w:val="ListParagraph"/>
        <w:widowControl/>
        <w:numPr>
          <w:ilvl w:val="0"/>
          <w:numId w:val="33"/>
        </w:numPr>
        <w:suppressAutoHyphens w:val="0"/>
        <w:jc w:val="both"/>
        <w:rPr>
          <w:rFonts w:asciiTheme="minorHAnsi" w:hAnsiTheme="minorHAnsi" w:cstheme="minorHAnsi"/>
          <w:lang w:val="en-IE"/>
        </w:rPr>
      </w:pPr>
      <w:r w:rsidRPr="00A70B25">
        <w:rPr>
          <w:rFonts w:asciiTheme="minorHAnsi" w:hAnsiTheme="minorHAnsi" w:cstheme="minorHAnsi"/>
          <w:lang w:val="en-IE"/>
        </w:rPr>
        <w:t>Bainistíocht Tionscadal agus Riarachán Conartha</w:t>
      </w:r>
    </w:p>
    <w:p w14:paraId="0341C6D3" w14:textId="77777777" w:rsidR="00A70B25" w:rsidRDefault="00A70B25" w:rsidP="00A70B25">
      <w:pPr>
        <w:widowControl/>
        <w:suppressAutoHyphens w:val="0"/>
        <w:jc w:val="both"/>
        <w:rPr>
          <w:rFonts w:asciiTheme="minorHAnsi" w:hAnsiTheme="minorHAnsi" w:cstheme="minorHAnsi"/>
          <w:highlight w:val="yellow"/>
          <w:lang w:val="en-IE"/>
        </w:rPr>
      </w:pPr>
    </w:p>
    <w:p w14:paraId="1B0C91C3" w14:textId="77777777" w:rsidR="00A70B25" w:rsidRDefault="00A70B25" w:rsidP="00A70B25">
      <w:pPr>
        <w:widowControl/>
        <w:suppressAutoHyphens w:val="0"/>
        <w:jc w:val="both"/>
        <w:rPr>
          <w:rFonts w:asciiTheme="minorHAnsi" w:hAnsiTheme="minorHAnsi" w:cstheme="minorHAnsi"/>
          <w:highlight w:val="yellow"/>
          <w:lang w:val="en-IE"/>
        </w:rPr>
      </w:pPr>
    </w:p>
    <w:p w14:paraId="4C409DF6" w14:textId="77777777" w:rsidR="00A70B25" w:rsidRDefault="00A70B25" w:rsidP="00A70B25">
      <w:pPr>
        <w:widowControl/>
        <w:suppressAutoHyphens w:val="0"/>
        <w:jc w:val="both"/>
        <w:rPr>
          <w:rFonts w:asciiTheme="minorHAnsi" w:hAnsiTheme="minorHAnsi" w:cstheme="minorHAnsi"/>
          <w:highlight w:val="yellow"/>
          <w:lang w:val="en-IE"/>
        </w:rPr>
      </w:pPr>
    </w:p>
    <w:p w14:paraId="65F8C214" w14:textId="77777777" w:rsidR="00A70B25" w:rsidRDefault="00A70B25" w:rsidP="00A70B25">
      <w:pPr>
        <w:widowControl/>
        <w:suppressAutoHyphens w:val="0"/>
        <w:jc w:val="both"/>
        <w:rPr>
          <w:rFonts w:asciiTheme="minorHAnsi" w:hAnsiTheme="minorHAnsi" w:cstheme="minorHAnsi"/>
          <w:highlight w:val="yellow"/>
          <w:lang w:val="en-IE"/>
        </w:rPr>
      </w:pPr>
    </w:p>
    <w:p w14:paraId="133A5FB2" w14:textId="77777777" w:rsidR="00A70B25" w:rsidRDefault="00A70B25" w:rsidP="00A70B25">
      <w:pPr>
        <w:widowControl/>
        <w:suppressAutoHyphens w:val="0"/>
        <w:jc w:val="both"/>
        <w:rPr>
          <w:rFonts w:asciiTheme="minorHAnsi" w:hAnsiTheme="minorHAnsi" w:cstheme="minorHAnsi"/>
          <w:highlight w:val="yellow"/>
          <w:lang w:val="en-IE"/>
        </w:rPr>
      </w:pPr>
    </w:p>
    <w:p w14:paraId="4175EEC1" w14:textId="77777777" w:rsidR="00A70B25" w:rsidRDefault="00A70B25" w:rsidP="00A70B25">
      <w:pPr>
        <w:widowControl/>
        <w:suppressAutoHyphens w:val="0"/>
        <w:jc w:val="both"/>
        <w:rPr>
          <w:rFonts w:asciiTheme="minorHAnsi" w:hAnsiTheme="minorHAnsi" w:cstheme="minorHAnsi"/>
          <w:highlight w:val="yellow"/>
          <w:lang w:val="en-IE"/>
        </w:rPr>
      </w:pPr>
    </w:p>
    <w:p w14:paraId="645539B4" w14:textId="77777777" w:rsidR="00A70B25" w:rsidRDefault="00A70B25" w:rsidP="00A70B25">
      <w:pPr>
        <w:widowControl/>
        <w:suppressAutoHyphens w:val="0"/>
        <w:jc w:val="both"/>
        <w:rPr>
          <w:rFonts w:asciiTheme="minorHAnsi" w:hAnsiTheme="minorHAnsi" w:cstheme="minorHAnsi"/>
          <w:highlight w:val="yellow"/>
          <w:lang w:val="en-IE"/>
        </w:rPr>
      </w:pPr>
    </w:p>
    <w:p w14:paraId="34939531" w14:textId="77777777" w:rsidR="00A70B25" w:rsidRPr="00A70B25" w:rsidRDefault="00A70B25" w:rsidP="00A70B25">
      <w:pPr>
        <w:widowControl/>
        <w:suppressAutoHyphens w:val="0"/>
        <w:jc w:val="both"/>
        <w:rPr>
          <w:rFonts w:asciiTheme="minorHAnsi" w:hAnsiTheme="minorHAnsi" w:cstheme="minorHAnsi"/>
          <w:highlight w:val="yellow"/>
          <w:lang w:val="en-IE"/>
        </w:rPr>
      </w:pPr>
    </w:p>
    <w:p w14:paraId="1B8991BC" w14:textId="77777777" w:rsidR="00105191" w:rsidRDefault="00105191" w:rsidP="00105191">
      <w:pPr>
        <w:jc w:val="both"/>
        <w:rPr>
          <w:rFonts w:asciiTheme="minorHAnsi" w:hAnsiTheme="minorHAnsi" w:cstheme="minorHAnsi"/>
        </w:rPr>
      </w:pPr>
    </w:p>
    <w:p w14:paraId="07A891CC" w14:textId="77777777" w:rsidR="00105191" w:rsidRPr="00105191" w:rsidRDefault="00105191" w:rsidP="00105191">
      <w:pPr>
        <w:jc w:val="both"/>
        <w:rPr>
          <w:rFonts w:asciiTheme="minorHAnsi" w:hAnsiTheme="minorHAnsi" w:cstheme="minorHAnsi"/>
          <w:b/>
          <w:bCs/>
          <w:u w:val="single"/>
        </w:rPr>
      </w:pPr>
    </w:p>
    <w:p w14:paraId="16EDDA25" w14:textId="5C63C9D3" w:rsidR="00E56642" w:rsidRPr="00E56642"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E56642">
        <w:rPr>
          <w:rFonts w:ascii="Calibri" w:eastAsia="Times New Roman" w:hAnsi="Calibri" w:cs="Times New Roman"/>
          <w:b/>
          <w:i/>
          <w:color w:val="C0504D"/>
          <w:kern w:val="0"/>
          <w:sz w:val="28"/>
          <w:szCs w:val="20"/>
          <w:u w:val="double"/>
          <w:lang w:val="ga-IE" w:eastAsia="en-US"/>
        </w:rPr>
        <w:lastRenderedPageBreak/>
        <w:t>___________________________________________________________________</w:t>
      </w:r>
    </w:p>
    <w:p w14:paraId="6ADB6952" w14:textId="109DA303" w:rsidR="00E56642" w:rsidRPr="00E56642" w:rsidRDefault="00A70B25" w:rsidP="00A70B25">
      <w:pPr>
        <w:widowControl/>
        <w:suppressAutoHyphens w:val="0"/>
        <w:spacing w:after="120"/>
        <w:jc w:val="center"/>
        <w:rPr>
          <w:rFonts w:ascii="Calibri" w:eastAsia="Times New Roman" w:hAnsi="Calibri" w:cs="Times New Roman"/>
          <w:b/>
          <w:i/>
          <w:color w:val="C0504D"/>
          <w:kern w:val="0"/>
          <w:sz w:val="28"/>
          <w:szCs w:val="28"/>
          <w:u w:val="double"/>
          <w:lang w:val="ga-IE" w:eastAsia="en-US"/>
        </w:rPr>
      </w:pPr>
      <w:r>
        <w:rPr>
          <w:rFonts w:ascii="Calibri" w:eastAsia="Times New Roman" w:hAnsi="Calibri" w:cs="Times New Roman"/>
          <w:b/>
          <w:i/>
          <w:color w:val="C0504D"/>
          <w:kern w:val="0"/>
          <w:sz w:val="25"/>
          <w:szCs w:val="20"/>
          <w:lang w:val="ga-IE" w:eastAsia="en-US"/>
        </w:rPr>
        <w:t>CÁILÍOCHTAÍ LE HAGHAIDH POST AN SUIRBHÉIR CAINNÍOCHTA FEIDHMIÚCHÁIN</w:t>
      </w:r>
      <w:r w:rsidRPr="00A70B25">
        <w:rPr>
          <w:rFonts w:asciiTheme="minorHAnsi" w:hAnsiTheme="minorHAnsi"/>
          <w:b/>
          <w:color w:val="C00000"/>
          <w:sz w:val="23"/>
        </w:rPr>
        <w:t xml:space="preserve"> </w:t>
      </w:r>
      <w:r w:rsidR="00E56642" w:rsidRPr="00E56642">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7E645609" w14:textId="77777777" w:rsidR="00E56642" w:rsidRPr="00E56642" w:rsidRDefault="00E56642" w:rsidP="00FC1453">
      <w:pPr>
        <w:widowControl/>
        <w:numPr>
          <w:ilvl w:val="0"/>
          <w:numId w:val="6"/>
        </w:numPr>
        <w:suppressAutoHyphens w:val="0"/>
        <w:jc w:val="both"/>
        <w:rPr>
          <w:rFonts w:ascii="Calibri" w:hAnsi="Calibri"/>
          <w:b/>
          <w:sz w:val="23"/>
          <w:szCs w:val="23"/>
          <w:lang w:val="ga-IE" w:bidi="hi-IN"/>
        </w:rPr>
      </w:pPr>
      <w:r w:rsidRPr="00E56642">
        <w:rPr>
          <w:rFonts w:ascii="Calibri" w:hAnsi="Calibri"/>
          <w:b/>
          <w:sz w:val="23"/>
          <w:u w:val="single"/>
          <w:lang w:val="ga-IE" w:bidi="hi-IN"/>
        </w:rPr>
        <w:t>Carachtar</w:t>
      </w:r>
      <w:r w:rsidRPr="00E56642">
        <w:rPr>
          <w:rFonts w:ascii="Calibri" w:hAnsi="Calibri"/>
          <w:b/>
          <w:sz w:val="23"/>
          <w:lang w:val="ga-IE" w:bidi="hi-IN"/>
        </w:rPr>
        <w:t xml:space="preserve">: </w:t>
      </w:r>
    </w:p>
    <w:p w14:paraId="6A45A329" w14:textId="77777777" w:rsidR="00E56642" w:rsidRPr="00E56642" w:rsidRDefault="00E56642" w:rsidP="00E56642">
      <w:pPr>
        <w:ind w:firstLine="720"/>
        <w:jc w:val="both"/>
        <w:rPr>
          <w:rFonts w:ascii="Calibri" w:hAnsi="Calibri"/>
          <w:sz w:val="23"/>
          <w:szCs w:val="23"/>
          <w:lang w:val="ga-IE" w:bidi="hi-IN"/>
        </w:rPr>
      </w:pPr>
      <w:r w:rsidRPr="00E56642">
        <w:rPr>
          <w:rFonts w:ascii="Calibri" w:hAnsi="Calibri"/>
          <w:sz w:val="23"/>
          <w:lang w:val="ga-IE" w:bidi="hi-IN"/>
        </w:rPr>
        <w:t>Ba cheart go mbeadh dea-theist ar iarratasóirí</w:t>
      </w:r>
    </w:p>
    <w:p w14:paraId="0C913A88" w14:textId="77777777" w:rsidR="00E56642" w:rsidRPr="00E56642" w:rsidRDefault="00E56642" w:rsidP="00E56642">
      <w:pPr>
        <w:ind w:left="720"/>
        <w:jc w:val="both"/>
        <w:rPr>
          <w:rFonts w:ascii="Calibri" w:hAnsi="Calibri"/>
          <w:sz w:val="23"/>
          <w:szCs w:val="23"/>
          <w:lang w:val="ga-IE" w:bidi="hi-IN"/>
        </w:rPr>
      </w:pPr>
    </w:p>
    <w:p w14:paraId="3A7F36B1" w14:textId="77777777" w:rsidR="00E56642" w:rsidRPr="00E56642" w:rsidRDefault="00E56642" w:rsidP="00FC1453">
      <w:pPr>
        <w:widowControl/>
        <w:numPr>
          <w:ilvl w:val="0"/>
          <w:numId w:val="6"/>
        </w:numPr>
        <w:suppressAutoHyphens w:val="0"/>
        <w:jc w:val="both"/>
        <w:rPr>
          <w:rFonts w:ascii="Calibri" w:eastAsia="Times New Roman" w:hAnsi="Calibri" w:cs="Aparajita"/>
          <w:b/>
          <w:kern w:val="0"/>
          <w:sz w:val="23"/>
          <w:szCs w:val="23"/>
          <w:lang w:val="ga-IE" w:eastAsia="en-US"/>
        </w:rPr>
      </w:pPr>
      <w:r w:rsidRPr="00E56642">
        <w:rPr>
          <w:rFonts w:ascii="Calibri" w:eastAsia="Times New Roman" w:hAnsi="Calibri" w:cs="Times New Roman"/>
          <w:b/>
          <w:kern w:val="0"/>
          <w:sz w:val="23"/>
          <w:szCs w:val="20"/>
          <w:u w:val="single"/>
          <w:lang w:val="ga-IE" w:eastAsia="en-US"/>
        </w:rPr>
        <w:t>Sláinte</w:t>
      </w:r>
      <w:r w:rsidRPr="00E56642">
        <w:rPr>
          <w:rFonts w:ascii="Calibri" w:eastAsia="Times New Roman" w:hAnsi="Calibri" w:cs="Times New Roman"/>
          <w:b/>
          <w:kern w:val="0"/>
          <w:sz w:val="23"/>
          <w:szCs w:val="20"/>
          <w:lang w:val="ga-IE" w:eastAsia="en-US"/>
        </w:rPr>
        <w:t xml:space="preserve">: </w:t>
      </w:r>
    </w:p>
    <w:p w14:paraId="7AE1D2E0" w14:textId="77777777" w:rsidR="00105191" w:rsidRPr="00105191" w:rsidRDefault="00105191" w:rsidP="00105191">
      <w:pPr>
        <w:pStyle w:val="ListParagraph"/>
        <w:ind w:right="-164"/>
        <w:jc w:val="both"/>
        <w:rPr>
          <w:rFonts w:asciiTheme="minorHAnsi" w:hAnsiTheme="minorHAnsi" w:cstheme="minorHAnsi"/>
        </w:rPr>
      </w:pPr>
      <w:r w:rsidRPr="00105191">
        <w:rPr>
          <w:rFonts w:asciiTheme="minorHAnsi" w:hAnsiTheme="minorHAnsi" w:cstheme="minorHAnsi"/>
        </w:rPr>
        <w:t>Caithfidh iarrthóirí an tsláinte sin a bheith acu a thabharfadh le fios go réasúnta go mbeidís in ann seirbhís rialta agus éifeachtúil a chur ar fáil.</w:t>
      </w:r>
    </w:p>
    <w:p w14:paraId="7406353F" w14:textId="4463DA27" w:rsidR="00E56642" w:rsidRDefault="00105191" w:rsidP="00105191">
      <w:pPr>
        <w:pStyle w:val="ListParagraph"/>
        <w:spacing w:after="120"/>
        <w:rPr>
          <w:rFonts w:asciiTheme="minorHAnsi" w:hAnsiTheme="minorHAnsi" w:cstheme="minorHAnsi"/>
        </w:rPr>
      </w:pPr>
      <w:r w:rsidRPr="00105191">
        <w:rPr>
          <w:rFonts w:asciiTheme="minorHAnsi" w:hAnsiTheme="minorHAnsi" w:cstheme="minorHAnsi"/>
        </w:rPr>
        <w:t>Ar mhaithe leis na riachtanais a shásamh a bhaineann le sláinte, beidh ar iarrthóirí rathúla, sula gceapfar iad, tabhairt faoi scrúdú dochtúra, ar a gcostas féin, ag lia-chleachtóir cáilithe a ainmneoidh an tÚdarás Áitiúil. Aisíocfar le hiarrthóirí costas an scrúdaithe dochtúra le hiarrthóirí tar éis gur ceapadh iad</w:t>
      </w:r>
    </w:p>
    <w:p w14:paraId="54C17D0E" w14:textId="77777777" w:rsidR="00EF0417" w:rsidRDefault="00EF0417" w:rsidP="00105191">
      <w:pPr>
        <w:pStyle w:val="ListParagraph"/>
        <w:spacing w:after="120"/>
        <w:rPr>
          <w:rFonts w:asciiTheme="minorHAnsi" w:hAnsiTheme="minorHAnsi" w:cstheme="minorHAnsi"/>
        </w:rPr>
      </w:pPr>
    </w:p>
    <w:p w14:paraId="5330DD11" w14:textId="77777777" w:rsidR="00EF0417" w:rsidRPr="00C16566" w:rsidRDefault="00EF0417" w:rsidP="00EF0417">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149DAF64" w14:textId="77777777" w:rsidR="00EF0417" w:rsidRPr="004512C8" w:rsidRDefault="00EF0417" w:rsidP="00EF0417">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005E5D7C"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3F34FC78"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6EC657B1"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4A1F1032"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4BD2169" w14:textId="77777777" w:rsidR="00EF0417" w:rsidRDefault="00EF0417" w:rsidP="00EF0417">
      <w:pPr>
        <w:pStyle w:val="NormalWeb"/>
        <w:numPr>
          <w:ilvl w:val="0"/>
          <w:numId w:val="25"/>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6B78B6B" w14:textId="77777777" w:rsidR="00EF0417" w:rsidRPr="004512C8" w:rsidRDefault="00EF0417" w:rsidP="00EF0417">
      <w:pPr>
        <w:pStyle w:val="NormalWeb"/>
        <w:numPr>
          <w:ilvl w:val="0"/>
          <w:numId w:val="25"/>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DE772EE" w14:textId="77777777" w:rsidR="00EF0417" w:rsidRPr="00105191" w:rsidRDefault="00EF0417" w:rsidP="00105191">
      <w:pPr>
        <w:pStyle w:val="ListParagraph"/>
        <w:spacing w:after="120"/>
        <w:rPr>
          <w:rFonts w:asciiTheme="minorHAnsi" w:hAnsiTheme="minorHAnsi" w:cstheme="minorHAnsi"/>
          <w:sz w:val="23"/>
          <w:szCs w:val="23"/>
          <w:lang w:val="ga-IE" w:bidi="hi-IN"/>
        </w:rPr>
      </w:pPr>
    </w:p>
    <w:p w14:paraId="06BB4D27" w14:textId="77777777" w:rsidR="00105191" w:rsidRPr="00105191" w:rsidRDefault="00105191" w:rsidP="00105191">
      <w:pPr>
        <w:pStyle w:val="ListParagraph"/>
        <w:spacing w:after="120"/>
        <w:rPr>
          <w:rFonts w:asciiTheme="minorHAnsi" w:hAnsiTheme="minorHAnsi" w:cstheme="minorHAnsi"/>
          <w:sz w:val="23"/>
          <w:szCs w:val="23"/>
          <w:lang w:val="ga-IE" w:bidi="hi-IN"/>
        </w:rPr>
      </w:pPr>
    </w:p>
    <w:p w14:paraId="60589094" w14:textId="3FD893CD" w:rsidR="00105191" w:rsidRPr="00105191" w:rsidRDefault="00105191" w:rsidP="00FC1453">
      <w:pPr>
        <w:pStyle w:val="BodyText"/>
        <w:numPr>
          <w:ilvl w:val="0"/>
          <w:numId w:val="6"/>
        </w:numPr>
        <w:ind w:left="360" w:hanging="360"/>
        <w:rPr>
          <w:rFonts w:ascii="Calibri" w:hAnsi="Calibri"/>
          <w:b/>
          <w:sz w:val="23"/>
          <w:lang w:val="ga-IE" w:bidi="hi-IN"/>
        </w:rPr>
      </w:pPr>
      <w:r w:rsidRPr="00105191">
        <w:rPr>
          <w:rFonts w:ascii="Calibri" w:hAnsi="Calibri"/>
          <w:b/>
          <w:sz w:val="23"/>
          <w:u w:val="single"/>
          <w:lang w:val="ga-IE" w:bidi="hi-IN"/>
        </w:rPr>
        <w:t>Oideachas &amp; Taithí Oibre:</w:t>
      </w:r>
    </w:p>
    <w:p w14:paraId="74780742" w14:textId="4D1088D8" w:rsidR="00A70B25" w:rsidRPr="00A70B25" w:rsidRDefault="00A70B25" w:rsidP="00A70B25">
      <w:pPr>
        <w:ind w:firstLine="720"/>
        <w:rPr>
          <w:rFonts w:ascii="Calibri" w:hAnsi="Calibri" w:cs="Mangal"/>
          <w:b/>
          <w:kern w:val="2"/>
          <w:szCs w:val="21"/>
          <w:lang w:val="en-IE" w:eastAsia="en-US"/>
        </w:rPr>
      </w:pPr>
      <w:r w:rsidRPr="00A70B25">
        <w:rPr>
          <w:rFonts w:ascii="Calibri" w:hAnsi="Calibri" w:cs="Mangal"/>
          <w:b/>
          <w:bCs/>
          <w:szCs w:val="21"/>
          <w:lang w:val="en-IE" w:eastAsia="en-US"/>
        </w:rPr>
        <w:t>Caithfidh gach iarrthóir an méid seo a leanas a bheith aige/aici nó a bheith déanta aige/aici faoin dáta is déanaí atá foirmeacha iarratais comhlánaithe le fáil -</w:t>
      </w:r>
    </w:p>
    <w:p w14:paraId="3BBB7540" w14:textId="77777777" w:rsidR="00A70B25" w:rsidRPr="00A70B25" w:rsidRDefault="00A70B25" w:rsidP="00A70B25">
      <w:pPr>
        <w:spacing w:line="276" w:lineRule="auto"/>
        <w:jc w:val="both"/>
        <w:rPr>
          <w:bCs/>
          <w:iCs/>
          <w:sz w:val="14"/>
          <w:szCs w:val="14"/>
          <w:lang w:val="en-IE" w:eastAsia="en-US"/>
        </w:rPr>
      </w:pPr>
    </w:p>
    <w:p w14:paraId="5AAD4F22" w14:textId="08A9FF13" w:rsidR="00A70B25" w:rsidRPr="00A70B25" w:rsidRDefault="00A70B25" w:rsidP="0023514E">
      <w:pPr>
        <w:widowControl/>
        <w:numPr>
          <w:ilvl w:val="0"/>
          <w:numId w:val="34"/>
        </w:numPr>
        <w:suppressAutoHyphens w:val="0"/>
        <w:spacing w:after="200" w:line="276" w:lineRule="auto"/>
        <w:rPr>
          <w:rFonts w:ascii="Calibri" w:hAnsi="Calibri" w:cs="Calibri"/>
          <w:kern w:val="2"/>
          <w:szCs w:val="21"/>
          <w:lang w:val="en-IE" w:eastAsia="en-US"/>
        </w:rPr>
      </w:pPr>
      <w:r w:rsidRPr="00A70B25">
        <w:rPr>
          <w:rFonts w:ascii="Calibri" w:hAnsi="Calibri" w:cs="Calibri"/>
          <w:szCs w:val="21"/>
          <w:lang w:val="en-IE" w:eastAsia="en-US"/>
        </w:rPr>
        <w:t xml:space="preserve">cáilíocht ghairmiúil a bheith acu i Suirbhéireacht Chainníochta atá forordaithe faoin Acht um Rialú Foirgníochta, 2007, nó cáilíocht i Suirbhéireacht Chainníochta atá comhionann le cáilíocht a fhorordaítear amhlaidh in Alt 29 den Acht um Rialú Foirgníochta, 2007 </w:t>
      </w:r>
    </w:p>
    <w:p w14:paraId="45C1B7EC" w14:textId="77777777" w:rsidR="00A70B25" w:rsidRPr="00A70B25" w:rsidRDefault="00A70B25" w:rsidP="00A70B25">
      <w:pPr>
        <w:widowControl/>
        <w:ind w:left="1080"/>
        <w:rPr>
          <w:rFonts w:ascii="Calibri" w:eastAsia="Times New Roman" w:hAnsi="Calibri" w:cs="Calibri"/>
          <w:b/>
          <w:kern w:val="0"/>
          <w:sz w:val="28"/>
          <w:lang w:val="en-IE" w:eastAsia="en-US"/>
        </w:rPr>
      </w:pPr>
      <w:r w:rsidRPr="00A70B25">
        <w:rPr>
          <w:rFonts w:ascii="Calibri" w:hAnsi="Calibri" w:cs="Calibri"/>
          <w:b/>
          <w:bCs/>
          <w:sz w:val="28"/>
          <w:szCs w:val="21"/>
          <w:lang w:val="en-IE" w:eastAsia="en-US"/>
        </w:rPr>
        <w:t xml:space="preserve">agus  </w:t>
      </w:r>
      <w:r w:rsidRPr="00A70B25">
        <w:rPr>
          <w:rFonts w:ascii="Calibri" w:hAnsi="Calibri" w:cs="Calibri"/>
          <w:sz w:val="28"/>
          <w:szCs w:val="21"/>
          <w:lang w:val="en-IE" w:eastAsia="en-US"/>
        </w:rPr>
        <w:t xml:space="preserve"> </w:t>
      </w:r>
    </w:p>
    <w:p w14:paraId="33B9BA24" w14:textId="77777777" w:rsidR="00A70B25" w:rsidRPr="00A70B25" w:rsidRDefault="00A70B25" w:rsidP="00A70B25">
      <w:pPr>
        <w:rPr>
          <w:rFonts w:ascii="Calibri" w:hAnsi="Calibri" w:cs="Calibri"/>
          <w:kern w:val="2"/>
          <w:lang w:val="en-IE" w:eastAsia="en-US"/>
        </w:rPr>
      </w:pPr>
    </w:p>
    <w:p w14:paraId="7726D602" w14:textId="77777777" w:rsidR="00A70B25" w:rsidRPr="00A70B25" w:rsidRDefault="00A70B25" w:rsidP="00A70B25">
      <w:pPr>
        <w:widowControl/>
        <w:numPr>
          <w:ilvl w:val="0"/>
          <w:numId w:val="34"/>
        </w:numPr>
        <w:suppressAutoHyphens w:val="0"/>
        <w:spacing w:after="200" w:line="276" w:lineRule="auto"/>
        <w:rPr>
          <w:rFonts w:ascii="Calibri" w:hAnsi="Calibri" w:cs="Calibri"/>
          <w:szCs w:val="21"/>
          <w:lang w:val="en-IE" w:eastAsia="en-US"/>
        </w:rPr>
      </w:pPr>
      <w:r w:rsidRPr="00A70B25">
        <w:rPr>
          <w:rFonts w:ascii="Calibri" w:hAnsi="Calibri" w:cs="Calibri"/>
          <w:szCs w:val="21"/>
          <w:lang w:val="en-IE" w:eastAsia="en-US"/>
        </w:rPr>
        <w:t xml:space="preserve">bheith incháilithe do chlárú mar Shuirbhéir Cainníochta faoin Acht um Rialú Foirgníochta, 2007 gan measúnú breise a bheith ag teastáil. Beidh aon cheapachán a dhéanfaidh an t-údarás áitiúil fostaithe faoi réir clárúcháin faoin Acht; </w:t>
      </w:r>
    </w:p>
    <w:p w14:paraId="27ED1040" w14:textId="77777777" w:rsidR="00A70B25" w:rsidRPr="00A70B25" w:rsidRDefault="00A70B25" w:rsidP="00A70B25">
      <w:pPr>
        <w:ind w:left="1080"/>
        <w:contextualSpacing/>
        <w:rPr>
          <w:rFonts w:ascii="Calibri" w:hAnsi="Calibri" w:cs="Calibri"/>
          <w:szCs w:val="21"/>
          <w:lang w:val="en-IE" w:eastAsia="en-US"/>
        </w:rPr>
      </w:pPr>
    </w:p>
    <w:p w14:paraId="4C95351A" w14:textId="77777777" w:rsidR="00A70B25" w:rsidRPr="00A70B25" w:rsidRDefault="00A70B25" w:rsidP="00A70B25">
      <w:pPr>
        <w:widowControl/>
        <w:numPr>
          <w:ilvl w:val="0"/>
          <w:numId w:val="34"/>
        </w:numPr>
        <w:suppressAutoHyphens w:val="0"/>
        <w:spacing w:after="200" w:line="276" w:lineRule="auto"/>
        <w:rPr>
          <w:rFonts w:ascii="Calibri" w:hAnsi="Calibri" w:cs="Calibri"/>
          <w:szCs w:val="21"/>
          <w:lang w:val="en-IE" w:eastAsia="en-US"/>
        </w:rPr>
      </w:pPr>
      <w:r w:rsidRPr="00A70B25">
        <w:rPr>
          <w:rFonts w:ascii="Calibri" w:hAnsi="Calibri" w:cs="Calibri"/>
          <w:szCs w:val="21"/>
          <w:lang w:val="en-IE" w:eastAsia="en-US"/>
        </w:rPr>
        <w:t xml:space="preserve">taithí shásúil cúig bliana ar obair Shuirbhéireachta Cainníochta a bheith acu; </w:t>
      </w:r>
    </w:p>
    <w:p w14:paraId="1322F5B9" w14:textId="77777777" w:rsidR="00A70B25" w:rsidRPr="00A70B25" w:rsidRDefault="00A70B25" w:rsidP="00A70B25">
      <w:pPr>
        <w:rPr>
          <w:rFonts w:ascii="Calibri" w:hAnsi="Calibri" w:cs="Calibri"/>
          <w:lang w:val="en-IE" w:eastAsia="en-US"/>
        </w:rPr>
      </w:pPr>
    </w:p>
    <w:p w14:paraId="1A34589C" w14:textId="32D99CBD" w:rsidR="00A70B25" w:rsidRPr="00A70B25" w:rsidRDefault="00A70B25" w:rsidP="00060C16">
      <w:pPr>
        <w:widowControl/>
        <w:numPr>
          <w:ilvl w:val="0"/>
          <w:numId w:val="34"/>
        </w:numPr>
        <w:suppressAutoHyphens w:val="0"/>
        <w:spacing w:after="200" w:line="276" w:lineRule="auto"/>
        <w:contextualSpacing/>
        <w:rPr>
          <w:rFonts w:ascii="Calibri" w:hAnsi="Calibri" w:cs="Calibri"/>
          <w:szCs w:val="21"/>
          <w:lang w:val="en-IE" w:eastAsia="en-US"/>
        </w:rPr>
      </w:pPr>
      <w:r w:rsidRPr="00A70B25">
        <w:rPr>
          <w:rFonts w:ascii="Calibri" w:hAnsi="Calibri" w:cs="Calibri"/>
          <w:szCs w:val="21"/>
          <w:lang w:val="en-IE" w:eastAsia="en-US"/>
        </w:rPr>
        <w:t xml:space="preserve">ardchaighdeán d’oiliúint agus taithí theicniúil a bheith acu; agus </w:t>
      </w:r>
    </w:p>
    <w:p w14:paraId="6538186F" w14:textId="77777777" w:rsidR="00A70B25" w:rsidRPr="00A70B25" w:rsidRDefault="00A70B25" w:rsidP="00A70B25">
      <w:pPr>
        <w:widowControl/>
        <w:numPr>
          <w:ilvl w:val="0"/>
          <w:numId w:val="34"/>
        </w:numPr>
        <w:suppressAutoHyphens w:val="0"/>
        <w:spacing w:after="200" w:line="276" w:lineRule="auto"/>
        <w:contextualSpacing/>
        <w:rPr>
          <w:rFonts w:ascii="Calibri" w:hAnsi="Calibri" w:cs="Calibri"/>
          <w:szCs w:val="21"/>
          <w:lang w:val="en-IE" w:eastAsia="en-US"/>
        </w:rPr>
      </w:pPr>
      <w:r w:rsidRPr="00A70B25">
        <w:rPr>
          <w:rFonts w:ascii="Calibri" w:hAnsi="Calibri" w:cs="Calibri"/>
          <w:szCs w:val="21"/>
          <w:lang w:val="en-IE" w:eastAsia="en-US"/>
        </w:rPr>
        <w:t>ardchaighdeán de thaithí riaracháin a bheith acu</w:t>
      </w:r>
    </w:p>
    <w:p w14:paraId="2343FAC8" w14:textId="77777777" w:rsidR="00A70B25" w:rsidRPr="00A70B25" w:rsidRDefault="00A70B25" w:rsidP="00A70B25">
      <w:pPr>
        <w:widowControl/>
        <w:suppressAutoHyphens w:val="0"/>
        <w:spacing w:after="200" w:line="276" w:lineRule="auto"/>
        <w:ind w:left="1080"/>
        <w:contextualSpacing/>
        <w:rPr>
          <w:rFonts w:ascii="Calibri" w:hAnsi="Calibri" w:cs="Calibri"/>
          <w:szCs w:val="21"/>
          <w:lang w:val="en-IE" w:eastAsia="en-US"/>
        </w:rPr>
      </w:pPr>
    </w:p>
    <w:p w14:paraId="01F8899A" w14:textId="77777777" w:rsidR="00A70B25" w:rsidRPr="00A70B25" w:rsidRDefault="00A70B25" w:rsidP="00A70B25">
      <w:pPr>
        <w:ind w:left="720"/>
        <w:contextualSpacing/>
        <w:rPr>
          <w:rFonts w:ascii="Calibri" w:hAnsi="Calibri" w:cs="Calibri"/>
          <w:szCs w:val="21"/>
          <w:lang w:val="en-IE" w:eastAsia="en-US"/>
        </w:rPr>
      </w:pPr>
    </w:p>
    <w:p w14:paraId="36C37C3D" w14:textId="77777777" w:rsidR="00A70B25" w:rsidRPr="00A70B25" w:rsidRDefault="00A70B25" w:rsidP="00A70B25">
      <w:pPr>
        <w:rPr>
          <w:rFonts w:ascii="Calibri" w:hAnsi="Calibri" w:cs="Calibri"/>
          <w:b/>
          <w:lang w:val="en-IE" w:eastAsia="en-US"/>
        </w:rPr>
      </w:pPr>
      <w:r w:rsidRPr="00A70B25">
        <w:rPr>
          <w:rFonts w:ascii="Calibri" w:hAnsi="Calibri" w:cs="Calibri"/>
          <w:b/>
          <w:bCs/>
          <w:lang w:val="en-IE" w:eastAsia="en-US"/>
        </w:rPr>
        <w:t>Léireoidh na hiarrthóirí is fearr go bhfuil an méid seo a leanas acu trína bhfoirm iarratais agus ag an agallamh:</w:t>
      </w:r>
    </w:p>
    <w:p w14:paraId="0481F8D9" w14:textId="77777777" w:rsidR="00A70B25" w:rsidRPr="00A70B25" w:rsidRDefault="00A70B25" w:rsidP="00A70B25">
      <w:pPr>
        <w:autoSpaceDE w:val="0"/>
        <w:autoSpaceDN w:val="0"/>
        <w:adjustRightInd w:val="0"/>
        <w:spacing w:line="276" w:lineRule="auto"/>
        <w:jc w:val="both"/>
        <w:rPr>
          <w:rFonts w:ascii="Calibri" w:hAnsi="Calibri" w:cs="Calibri"/>
          <w:sz w:val="6"/>
          <w:szCs w:val="6"/>
          <w:lang w:val="en-IE" w:eastAsia="en-US"/>
        </w:rPr>
      </w:pPr>
    </w:p>
    <w:p w14:paraId="0934484B"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 xml:space="preserve">Sárscileanna cumarsáide agus idirphearsanta </w:t>
      </w:r>
    </w:p>
    <w:p w14:paraId="35C62636"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Scileanna bainistíochta daoine</w:t>
      </w:r>
    </w:p>
    <w:p w14:paraId="0DB4AB9B"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Scileanna agus taithí cheannaireachta</w:t>
      </w:r>
    </w:p>
    <w:p w14:paraId="6727FF72"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 xml:space="preserve">Dóthain eolas agus tuisceana ar gach gné den innealtóireacht shibhialta </w:t>
      </w:r>
    </w:p>
    <w:p w14:paraId="047FA3B7"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 xml:space="preserve">Scileanna réitigh faidhbe </w:t>
      </w:r>
    </w:p>
    <w:p w14:paraId="2FB85B27"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Inniúlacht i limistéar na teicneolaíochta faisnéise</w:t>
      </w:r>
    </w:p>
    <w:p w14:paraId="4E8DBF6F"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Scileanna ullmhaithe agus bainistíochta buiséid</w:t>
      </w:r>
    </w:p>
    <w:p w14:paraId="2EF5DE1E"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Scileanna pleanála agus eagrúcháin</w:t>
      </w:r>
    </w:p>
    <w:p w14:paraId="2956E1BE"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 xml:space="preserve">Scileanna láidre TFC agus a bheith in ann anailís agus grinnscrúdú a dhéanamh ar shonraí gan stró, agus an t-eolas ríthábhachtach a aimsiú go díreach agus dul i ngleic le saincheisteanna go loighciúil </w:t>
      </w:r>
    </w:p>
    <w:p w14:paraId="051EFC63"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Scileanna féinspreagtha</w:t>
      </w:r>
    </w:p>
    <w:p w14:paraId="10C50496" w14:textId="77777777" w:rsidR="00A70B25" w:rsidRPr="00A70B25" w:rsidRDefault="00A70B25" w:rsidP="00A70B25">
      <w:pPr>
        <w:widowControl/>
        <w:numPr>
          <w:ilvl w:val="0"/>
          <w:numId w:val="35"/>
        </w:numPr>
        <w:suppressAutoHyphens w:val="0"/>
        <w:spacing w:line="276" w:lineRule="auto"/>
        <w:jc w:val="both"/>
        <w:rPr>
          <w:rFonts w:ascii="Calibri" w:hAnsi="Calibri" w:cs="Calibri"/>
          <w:szCs w:val="21"/>
          <w:lang w:val="en-IE" w:eastAsia="en-US"/>
        </w:rPr>
      </w:pPr>
      <w:r w:rsidRPr="00A70B25">
        <w:rPr>
          <w:rFonts w:ascii="Calibri" w:hAnsi="Calibri" w:cs="Calibri"/>
          <w:szCs w:val="21"/>
          <w:lang w:val="en-IE" w:eastAsia="en-US"/>
        </w:rPr>
        <w:t>Ceadúnas tiomána aicme B reatha, iomlán, gan pointí pionóis agus gluaisteán dá n-úsáid féin</w:t>
      </w:r>
    </w:p>
    <w:p w14:paraId="714D9ED1" w14:textId="77777777" w:rsidR="00A70B25" w:rsidRPr="00A70B25" w:rsidRDefault="00A70B25" w:rsidP="00A70B25">
      <w:pPr>
        <w:widowControl/>
        <w:numPr>
          <w:ilvl w:val="0"/>
          <w:numId w:val="35"/>
        </w:numPr>
        <w:suppressAutoHyphens w:val="0"/>
        <w:spacing w:line="276" w:lineRule="auto"/>
        <w:rPr>
          <w:rFonts w:ascii="Calibri" w:hAnsi="Calibri" w:cs="Calibri"/>
          <w:szCs w:val="21"/>
          <w:lang w:val="en-IE" w:eastAsia="en-US"/>
        </w:rPr>
      </w:pPr>
      <w:r w:rsidRPr="00A70B25">
        <w:rPr>
          <w:rFonts w:ascii="Calibri" w:hAnsi="Calibri" w:cs="Calibri"/>
          <w:szCs w:val="21"/>
          <w:lang w:val="en-IE" w:eastAsia="en-US"/>
        </w:rPr>
        <w:t>Solúbthacht i dtaobh uaireanta oibre mar gheall go bhféadfadh oibriú lasmuigh de ghnáthuaireanta oifige a bheith i gceist leis na dualgais</w:t>
      </w:r>
    </w:p>
    <w:p w14:paraId="49D2BE32" w14:textId="77777777" w:rsidR="00A70B25" w:rsidRPr="00A70B25" w:rsidRDefault="00A70B25" w:rsidP="00A70B25">
      <w:pPr>
        <w:ind w:firstLine="644"/>
        <w:jc w:val="both"/>
        <w:rPr>
          <w:rFonts w:ascii="Calibri" w:hAnsi="Calibri" w:cs="Calibri"/>
          <w:szCs w:val="21"/>
          <w:lang w:val="en-IE" w:eastAsia="en-US"/>
        </w:rPr>
      </w:pPr>
    </w:p>
    <w:p w14:paraId="34D77130" w14:textId="77777777" w:rsidR="00A70B25" w:rsidRPr="00A70B25" w:rsidRDefault="00A70B25" w:rsidP="00A70B25">
      <w:pPr>
        <w:jc w:val="both"/>
        <w:rPr>
          <w:rFonts w:ascii="Calibri" w:hAnsi="Calibri" w:cs="Mangal"/>
          <w:sz w:val="23"/>
          <w:szCs w:val="23"/>
          <w:lang w:val="en-IE" w:eastAsia="en-US"/>
        </w:rPr>
      </w:pPr>
    </w:p>
    <w:p w14:paraId="481DFCED" w14:textId="77777777" w:rsidR="00A70B25" w:rsidRPr="00A70B25" w:rsidRDefault="00A70B25" w:rsidP="00A70B25">
      <w:pPr>
        <w:jc w:val="both"/>
        <w:rPr>
          <w:rFonts w:ascii="Calibri" w:hAnsi="Calibri" w:cs="Mangal"/>
          <w:lang w:bidi="hi-IN"/>
        </w:rPr>
      </w:pPr>
      <w:r w:rsidRPr="00A70B25">
        <w:rPr>
          <w:rFonts w:ascii="Calibri" w:hAnsi="Calibri" w:cs="Times New Roman"/>
          <w:b/>
          <w:bCs/>
          <w:color w:val="000000"/>
          <w:sz w:val="23"/>
          <w:szCs w:val="23"/>
          <w:lang w:val="en-IE" w:eastAsia="en-US"/>
        </w:rPr>
        <w:t xml:space="preserve">Caithfidh gach iarrthóir sonraí faoi na cáilíochtaí go léir a fuair siad a thabhairt ar an bhfoirm iarratais.  </w:t>
      </w:r>
      <w:r w:rsidRPr="00A70B25">
        <w:rPr>
          <w:rFonts w:ascii="Calibri" w:hAnsi="Calibri" w:cs="Times New Roman"/>
          <w:b/>
          <w:bCs/>
          <w:sz w:val="23"/>
          <w:szCs w:val="23"/>
          <w:lang w:val="en-IE" w:eastAsia="en-US"/>
        </w:rPr>
        <w:t>Ní thugann cuireadh chun freastal ar Agallamh le fios go bhfuil na cáilíochtaí agus/nó riachtanais fhorordaithe agat don phost seo nó go bhfuil tú cáilithe faoin dlí an post a shealbhú.</w:t>
      </w:r>
      <w:r w:rsidRPr="00A70B25">
        <w:rPr>
          <w:rFonts w:ascii="Calibri" w:hAnsi="Calibri" w:cs="Times New Roman"/>
          <w:sz w:val="23"/>
          <w:szCs w:val="23"/>
          <w:lang w:val="en-IE" w:eastAsia="en-US"/>
        </w:rPr>
        <w:t xml:space="preserve"> </w:t>
      </w:r>
      <w:r w:rsidRPr="00A70B25">
        <w:rPr>
          <w:rFonts w:ascii="Calibri" w:hAnsi="Calibri" w:cs="Times New Roman"/>
          <w:b/>
          <w:bCs/>
          <w:sz w:val="23"/>
          <w:szCs w:val="23"/>
          <w:lang w:val="en-IE" w:eastAsia="en-US"/>
        </w:rPr>
        <w:t>Beidh cruthúnas cáipéisíochta ag teastáil sula ndéanfar ceapachán nuair a mhaíonn tú gur bhain tú cáilíocht ar leith amach nó go bhfuil taithí ar leith etc. agat.</w:t>
      </w:r>
    </w:p>
    <w:p w14:paraId="417CFCAB" w14:textId="77777777" w:rsidR="00A70B25" w:rsidRPr="00A70B25" w:rsidRDefault="00A70B25" w:rsidP="00A70B25">
      <w:pPr>
        <w:jc w:val="both"/>
        <w:rPr>
          <w:rFonts w:ascii="Calibri" w:hAnsi="Calibri" w:cs="Mangal"/>
        </w:rPr>
      </w:pPr>
    </w:p>
    <w:p w14:paraId="2ECDB9EF" w14:textId="22D585BA" w:rsidR="00E56642" w:rsidRDefault="00E56642" w:rsidP="00A70B25">
      <w:pPr>
        <w:pStyle w:val="BodyText"/>
        <w:ind w:left="360" w:hanging="360"/>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D5EA704" w14:textId="77777777" w:rsidR="00E56642" w:rsidRDefault="00E56642" w:rsidP="00E56642">
      <w:pPr>
        <w:jc w:val="both"/>
        <w:rPr>
          <w:rFonts w:ascii="Calibri" w:hAnsi="Calibri"/>
          <w:b/>
          <w:sz w:val="23"/>
          <w:lang w:val="ga-IE" w:bidi="hi-IN"/>
        </w:rPr>
      </w:pPr>
    </w:p>
    <w:p w14:paraId="733A2508" w14:textId="77777777" w:rsidR="00E56642" w:rsidRDefault="00E56642" w:rsidP="00E56642">
      <w:pPr>
        <w:jc w:val="both"/>
        <w:rPr>
          <w:rFonts w:ascii="Calibri" w:hAnsi="Calibri"/>
          <w:b/>
          <w:sz w:val="23"/>
          <w:lang w:val="ga-IE" w:bidi="hi-IN"/>
        </w:rPr>
      </w:pPr>
    </w:p>
    <w:p w14:paraId="18ABA948" w14:textId="77777777" w:rsidR="00E56642" w:rsidRDefault="00E56642" w:rsidP="00E56642">
      <w:pPr>
        <w:jc w:val="both"/>
        <w:rPr>
          <w:rFonts w:ascii="Calibri" w:hAnsi="Calibri"/>
          <w:b/>
          <w:sz w:val="23"/>
          <w:lang w:val="ga-IE" w:bidi="hi-IN"/>
        </w:rPr>
      </w:pPr>
    </w:p>
    <w:p w14:paraId="0C89EEEC" w14:textId="77777777" w:rsidR="00E56642" w:rsidRDefault="00E56642" w:rsidP="00E56642">
      <w:pPr>
        <w:jc w:val="both"/>
        <w:rPr>
          <w:rFonts w:ascii="Calibri" w:hAnsi="Calibri"/>
          <w:b/>
          <w:sz w:val="23"/>
          <w:lang w:val="ga-IE" w:bidi="hi-IN"/>
        </w:rPr>
      </w:pPr>
    </w:p>
    <w:p w14:paraId="229F9D51" w14:textId="77777777" w:rsidR="00E56642" w:rsidRDefault="00E56642" w:rsidP="00E56642">
      <w:pPr>
        <w:jc w:val="both"/>
        <w:rPr>
          <w:rFonts w:ascii="Calibri" w:hAnsi="Calibri"/>
          <w:b/>
          <w:sz w:val="23"/>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09009C7F" w14:textId="77777777" w:rsidR="00187B28" w:rsidRDefault="00187B28" w:rsidP="00E56642">
      <w:pPr>
        <w:jc w:val="both"/>
        <w:rPr>
          <w:rFonts w:ascii="Calibri" w:hAnsi="Calibri"/>
          <w:b/>
          <w:sz w:val="23"/>
          <w:lang w:val="ga-IE" w:bidi="hi-IN"/>
        </w:rPr>
      </w:pPr>
    </w:p>
    <w:p w14:paraId="03379E55" w14:textId="77777777" w:rsidR="00023211" w:rsidRPr="00023211" w:rsidRDefault="00023211" w:rsidP="00023211">
      <w:pPr>
        <w:widowControl/>
        <w:suppressAutoHyphens w:val="0"/>
        <w:spacing w:after="160" w:line="259" w:lineRule="auto"/>
        <w:jc w:val="both"/>
        <w:rPr>
          <w:rFonts w:asciiTheme="minorHAnsi" w:hAnsiTheme="minorHAnsi" w:cstheme="minorHAnsi"/>
        </w:rPr>
      </w:pPr>
    </w:p>
    <w:p w14:paraId="29856637" w14:textId="77777777" w:rsidR="00A70B25" w:rsidRPr="00A70B25" w:rsidRDefault="00A70B25" w:rsidP="00A70B25">
      <w:pPr>
        <w:widowControl/>
        <w:suppressAutoHyphens w:val="0"/>
        <w:spacing w:after="120"/>
        <w:jc w:val="center"/>
        <w:rPr>
          <w:rFonts w:ascii="Calibri" w:eastAsia="Times New Roman" w:hAnsi="Calibri" w:cs="Times New Roman"/>
          <w:b/>
          <w:kern w:val="0"/>
          <w:sz w:val="32"/>
          <w:szCs w:val="32"/>
          <w:u w:val="single"/>
          <w:lang w:val="en-IE" w:eastAsia="en-US"/>
        </w:rPr>
      </w:pPr>
      <w:r w:rsidRPr="00A70B25">
        <w:rPr>
          <w:rFonts w:ascii="Calibri" w:eastAsia="Times New Roman" w:hAnsi="Calibri" w:cs="Times New Roman"/>
          <w:b/>
          <w:bCs/>
          <w:kern w:val="0"/>
          <w:sz w:val="32"/>
          <w:szCs w:val="32"/>
          <w:u w:val="single"/>
          <w:lang w:val="en-IE" w:eastAsia="en-US"/>
        </w:rPr>
        <w:t>Inniúlachtaí do phost Suirbhéir Cainníochta Feidhmiúcháin</w:t>
      </w:r>
    </w:p>
    <w:p w14:paraId="7DAF06A5" w14:textId="77777777" w:rsidR="00A70B25" w:rsidRPr="00A70B25" w:rsidRDefault="00A70B25" w:rsidP="00A70B25">
      <w:pPr>
        <w:widowControl/>
        <w:suppressAutoHyphens w:val="0"/>
        <w:spacing w:after="120"/>
        <w:jc w:val="both"/>
        <w:rPr>
          <w:rFonts w:ascii="Calibri" w:eastAsia="Times New Roman" w:hAnsi="Calibri" w:cs="Times New Roman"/>
          <w:kern w:val="0"/>
          <w:sz w:val="22"/>
          <w:szCs w:val="22"/>
          <w:lang w:val="en-IE" w:eastAsia="en-US"/>
        </w:rPr>
      </w:pPr>
      <w:r w:rsidRPr="00A70B25">
        <w:rPr>
          <w:rFonts w:ascii="Calibri" w:eastAsia="Times New Roman" w:hAnsi="Calibri" w:cs="Times New Roman"/>
          <w:kern w:val="0"/>
          <w:sz w:val="22"/>
          <w:szCs w:val="22"/>
          <w:lang w:val="en-IE" w:eastAsia="en-US"/>
        </w:rPr>
        <w:t>I measc na bpríomhinniúlachtaí don phost, tá an méid seo a leanas agus beidh súil leis go léiríonn iarrthóirí fianaise dhóthanach laistigh dá bhfoirm iarratais ar inniúlachtaí faoi gach ceann díobh seo.  Tabhair aird ar leith, le do thoil, orthu seo nuair a bhíonn an fhoirm iarratais á líonadh agat mar gheall go mbunófar aon phróisis ghearrliostaithe nó agallaimh ar an eolas a sholáthraíonn na hiarrthóirí:</w:t>
      </w:r>
    </w:p>
    <w:tbl>
      <w:tblPr>
        <w:tblStyle w:val="TableGrid1"/>
        <w:tblW w:w="9736" w:type="dxa"/>
        <w:jc w:val="center"/>
        <w:tblLook w:val="04A0" w:firstRow="1" w:lastRow="0" w:firstColumn="1" w:lastColumn="0" w:noHBand="0" w:noVBand="1"/>
      </w:tblPr>
      <w:tblGrid>
        <w:gridCol w:w="3391"/>
        <w:gridCol w:w="6345"/>
      </w:tblGrid>
      <w:tr w:rsidR="00A70B25" w:rsidRPr="00A70B25" w14:paraId="1EF88793" w14:textId="77777777" w:rsidTr="00A70B25">
        <w:trPr>
          <w:trHeight w:val="504"/>
          <w:jc w:val="center"/>
        </w:trPr>
        <w:tc>
          <w:tcPr>
            <w:tcW w:w="33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3E9EF0C3" w14:textId="77777777" w:rsidR="00A70B25" w:rsidRPr="00A70B25" w:rsidRDefault="00A70B25">
            <w:pPr>
              <w:jc w:val="both"/>
              <w:rPr>
                <w:rFonts w:ascii="Calibri" w:hAnsi="Calibri"/>
                <w:b/>
                <w:kern w:val="2"/>
                <w:sz w:val="22"/>
                <w:szCs w:val="22"/>
                <w:lang w:eastAsia="en-US"/>
              </w:rPr>
            </w:pPr>
            <w:r w:rsidRPr="00A70B25">
              <w:rPr>
                <w:rFonts w:ascii="Calibri" w:hAnsi="Calibri"/>
                <w:b/>
                <w:bCs/>
                <w:sz w:val="22"/>
                <w:szCs w:val="22"/>
                <w:lang w:eastAsia="en-US"/>
              </w:rPr>
              <w:t>Inniúlacht</w:t>
            </w:r>
          </w:p>
        </w:tc>
        <w:tc>
          <w:tcPr>
            <w:tcW w:w="63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2873663" w14:textId="77777777" w:rsidR="00A70B25" w:rsidRPr="00A70B25" w:rsidRDefault="00A70B25">
            <w:pPr>
              <w:jc w:val="both"/>
              <w:rPr>
                <w:rFonts w:ascii="Calibri" w:hAnsi="Calibri"/>
                <w:b/>
                <w:sz w:val="22"/>
                <w:szCs w:val="22"/>
                <w:lang w:eastAsia="en-US"/>
              </w:rPr>
            </w:pPr>
            <w:r w:rsidRPr="00A70B25">
              <w:rPr>
                <w:rFonts w:ascii="Calibri" w:hAnsi="Calibri"/>
                <w:b/>
                <w:bCs/>
                <w:sz w:val="22"/>
                <w:szCs w:val="22"/>
                <w:lang w:eastAsia="en-US"/>
              </w:rPr>
              <w:t>Iompar</w:t>
            </w:r>
            <w:r w:rsidRPr="00A70B25">
              <w:rPr>
                <w:rFonts w:ascii="Calibri" w:hAnsi="Calibri"/>
                <w:sz w:val="22"/>
                <w:szCs w:val="22"/>
                <w:lang w:eastAsia="en-US"/>
              </w:rPr>
              <w:t xml:space="preserve"> </w:t>
            </w:r>
          </w:p>
          <w:p w14:paraId="483E7418" w14:textId="77777777" w:rsidR="00A70B25" w:rsidRPr="00A70B25" w:rsidRDefault="00A70B25">
            <w:pPr>
              <w:jc w:val="both"/>
              <w:rPr>
                <w:rFonts w:ascii="Calibri" w:hAnsi="Calibri"/>
                <w:b/>
                <w:sz w:val="22"/>
                <w:szCs w:val="22"/>
                <w:lang w:eastAsia="en-US"/>
              </w:rPr>
            </w:pPr>
          </w:p>
        </w:tc>
      </w:tr>
      <w:tr w:rsidR="00A70B25" w:rsidRPr="00A70B25" w14:paraId="1D92016C" w14:textId="77777777" w:rsidTr="00A70B25">
        <w:trPr>
          <w:trHeight w:val="2029"/>
          <w:jc w:val="center"/>
        </w:trPr>
        <w:tc>
          <w:tcPr>
            <w:tcW w:w="3391" w:type="dxa"/>
            <w:tcBorders>
              <w:top w:val="single" w:sz="4" w:space="0" w:color="000000"/>
              <w:left w:val="single" w:sz="4" w:space="0" w:color="000000"/>
              <w:bottom w:val="single" w:sz="4" w:space="0" w:color="000000"/>
              <w:right w:val="single" w:sz="4" w:space="0" w:color="000000"/>
            </w:tcBorders>
            <w:hideMark/>
          </w:tcPr>
          <w:p w14:paraId="3F75D77D" w14:textId="77777777" w:rsidR="00A70B25" w:rsidRPr="00A70B25" w:rsidRDefault="00A70B25">
            <w:pPr>
              <w:rPr>
                <w:rFonts w:ascii="Calibri" w:hAnsi="Calibri"/>
                <w:b/>
                <w:sz w:val="22"/>
                <w:szCs w:val="22"/>
                <w:lang w:eastAsia="en-US"/>
              </w:rPr>
            </w:pPr>
            <w:r w:rsidRPr="00A70B25">
              <w:rPr>
                <w:rFonts w:ascii="Calibri" w:hAnsi="Calibri"/>
                <w:b/>
                <w:bCs/>
                <w:sz w:val="22"/>
                <w:szCs w:val="22"/>
                <w:lang w:eastAsia="en-US"/>
              </w:rPr>
              <w:t>Eolas agus Tuiscint Ábhartha ar an Ról</w:t>
            </w:r>
            <w:r w:rsidRPr="00A70B25">
              <w:rPr>
                <w:rFonts w:ascii="Calibri" w:hAnsi="Calibri"/>
                <w:sz w:val="22"/>
                <w:szCs w:val="22"/>
                <w:lang w:eastAsia="en-US"/>
              </w:rP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26D89C05" w14:textId="77777777" w:rsidR="00A70B25" w:rsidRPr="00A70B25" w:rsidRDefault="00A70B25">
            <w:pPr>
              <w:rPr>
                <w:rFonts w:ascii="Calibri" w:hAnsi="Calibri"/>
                <w:b/>
                <w:sz w:val="22"/>
                <w:szCs w:val="22"/>
                <w:lang w:eastAsia="en-US"/>
              </w:rPr>
            </w:pPr>
            <w:r w:rsidRPr="00A70B25">
              <w:rPr>
                <w:rFonts w:ascii="Calibri" w:hAnsi="Calibri"/>
                <w:b/>
                <w:bCs/>
                <w:sz w:val="22"/>
                <w:szCs w:val="22"/>
                <w:lang w:eastAsia="en-US"/>
              </w:rPr>
              <w:t>Léirítear eolas agus taithí atá oiriúnach don ról.</w:t>
            </w:r>
          </w:p>
          <w:p w14:paraId="5EE63BD7" w14:textId="77777777" w:rsidR="00A70B25" w:rsidRPr="00A70B25" w:rsidRDefault="00A70B25" w:rsidP="00A70B25">
            <w:pPr>
              <w:widowControl/>
              <w:numPr>
                <w:ilvl w:val="0"/>
                <w:numId w:val="36"/>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Tá tuiscint shoiléir aige/aici ar ról Suirbhéir Cainníochta Feidhmiúcháin, na cuspóirí agus na spriocanna atá aige/aici féin agus ag an bhfoireann agus conas a thacaíonn siad le hobair an aonaid agus na Roinne/na hEagraíochta agus déanann sé/sí é seo a chur in iúl go héifeachtach do dhaoine eile.</w:t>
            </w:r>
          </w:p>
          <w:p w14:paraId="419280A5" w14:textId="77777777" w:rsidR="00A70B25" w:rsidRPr="00A70B25" w:rsidRDefault="00A70B25" w:rsidP="00A70B25">
            <w:pPr>
              <w:widowControl/>
              <w:numPr>
                <w:ilvl w:val="0"/>
                <w:numId w:val="36"/>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Ardleibhéil de thaithí agus eolas fairsing ar an Earnáil Phoiblí.</w:t>
            </w:r>
          </w:p>
          <w:p w14:paraId="2C5E161B" w14:textId="77777777" w:rsidR="00A70B25" w:rsidRPr="00A70B25" w:rsidRDefault="00A70B25" w:rsidP="00A70B25">
            <w:pPr>
              <w:widowControl/>
              <w:numPr>
                <w:ilvl w:val="0"/>
                <w:numId w:val="36"/>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Tá taithí agus eolas cuí soláthair aige/aici faoin gcreat bainistíocht oibreacha caipitil do chonarthaí seirbhísí oibreacha agus do chonarthaí seirbhísí a bhaineann le hoibreacha.</w:t>
            </w:r>
          </w:p>
          <w:p w14:paraId="3082CD52" w14:textId="77777777" w:rsidR="00A70B25" w:rsidRPr="00A70B25" w:rsidRDefault="00A70B25" w:rsidP="00A70B25">
            <w:pPr>
              <w:widowControl/>
              <w:numPr>
                <w:ilvl w:val="0"/>
                <w:numId w:val="36"/>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Díríonn sé/sí ar fhéinfhorbairt, déanann sé/sí dícheall feabhas a chur ar fheidhmíocht.</w:t>
            </w:r>
          </w:p>
          <w:p w14:paraId="250B8F85" w14:textId="77777777" w:rsidR="00A70B25" w:rsidRPr="00A70B25" w:rsidRDefault="00A70B25">
            <w:pPr>
              <w:ind w:left="360"/>
              <w:contextualSpacing/>
              <w:jc w:val="both"/>
              <w:rPr>
                <w:rFonts w:ascii="Calibri" w:hAnsi="Calibri" w:cs="Mangal"/>
                <w:sz w:val="22"/>
                <w:szCs w:val="22"/>
                <w:lang w:eastAsia="en-US"/>
              </w:rPr>
            </w:pPr>
          </w:p>
          <w:p w14:paraId="478D94CB" w14:textId="77777777" w:rsidR="00A70B25" w:rsidRPr="00A70B25" w:rsidRDefault="00A70B25">
            <w:pPr>
              <w:ind w:left="360"/>
              <w:contextualSpacing/>
              <w:jc w:val="both"/>
              <w:rPr>
                <w:rFonts w:ascii="Calibri" w:hAnsi="Calibri" w:cs="Mangal"/>
                <w:sz w:val="22"/>
                <w:szCs w:val="22"/>
                <w:lang w:eastAsia="en-US"/>
              </w:rPr>
            </w:pPr>
          </w:p>
        </w:tc>
      </w:tr>
      <w:tr w:rsidR="00A70B25" w:rsidRPr="00A70B25" w14:paraId="51EA75D8" w14:textId="77777777" w:rsidTr="00A70B25">
        <w:trPr>
          <w:trHeight w:val="1629"/>
          <w:jc w:val="center"/>
        </w:trPr>
        <w:tc>
          <w:tcPr>
            <w:tcW w:w="3391" w:type="dxa"/>
            <w:tcBorders>
              <w:top w:val="single" w:sz="4" w:space="0" w:color="000000"/>
              <w:left w:val="single" w:sz="4" w:space="0" w:color="000000"/>
              <w:bottom w:val="single" w:sz="4" w:space="0" w:color="000000"/>
              <w:right w:val="single" w:sz="4" w:space="0" w:color="000000"/>
            </w:tcBorders>
            <w:hideMark/>
          </w:tcPr>
          <w:p w14:paraId="054D3F44" w14:textId="77777777" w:rsidR="00A70B25" w:rsidRPr="00A70B25" w:rsidRDefault="00A70B25">
            <w:pPr>
              <w:rPr>
                <w:rFonts w:ascii="Calibri" w:hAnsi="Calibri"/>
                <w:b/>
                <w:sz w:val="22"/>
                <w:szCs w:val="22"/>
                <w:lang w:eastAsia="en-US"/>
              </w:rPr>
            </w:pPr>
            <w:r w:rsidRPr="00A70B25">
              <w:rPr>
                <w:rFonts w:ascii="Calibri" w:hAnsi="Calibri"/>
                <w:b/>
                <w:bCs/>
                <w:sz w:val="22"/>
                <w:szCs w:val="22"/>
                <w:lang w:eastAsia="en-US"/>
              </w:rPr>
              <w:t>Torthaí Ardchaighdeáin a Sholáthar agus Comhlíonadh a Chinntiú</w:t>
            </w:r>
          </w:p>
        </w:tc>
        <w:tc>
          <w:tcPr>
            <w:tcW w:w="6345" w:type="dxa"/>
            <w:tcBorders>
              <w:top w:val="single" w:sz="4" w:space="0" w:color="000000"/>
              <w:left w:val="single" w:sz="4" w:space="0" w:color="000000"/>
              <w:bottom w:val="single" w:sz="4" w:space="0" w:color="000000"/>
              <w:right w:val="single" w:sz="4" w:space="0" w:color="000000"/>
            </w:tcBorders>
          </w:tcPr>
          <w:p w14:paraId="7F80BB90" w14:textId="77777777" w:rsidR="00A70B25" w:rsidRPr="00A70B25" w:rsidRDefault="00A70B25">
            <w:pPr>
              <w:jc w:val="both"/>
              <w:rPr>
                <w:rFonts w:ascii="Calibri" w:hAnsi="Calibri"/>
                <w:b/>
                <w:bCs/>
                <w:sz w:val="22"/>
                <w:szCs w:val="22"/>
                <w:lang w:eastAsia="en-US"/>
              </w:rPr>
            </w:pPr>
            <w:r w:rsidRPr="00A70B25">
              <w:rPr>
                <w:rFonts w:ascii="Calibri" w:hAnsi="Calibri"/>
                <w:b/>
                <w:bCs/>
                <w:sz w:val="22"/>
                <w:szCs w:val="22"/>
                <w:lang w:eastAsia="en-US"/>
              </w:rPr>
              <w:t>Déanann sé/sí baint amach torthaí ardchaighdeáin a chur chun cinn nuair a bhíonn seirbhísí á soláthar, agus díríonn sé/sí ar fheabhsú leanúnach.</w:t>
            </w:r>
            <w:r w:rsidRPr="00A70B25">
              <w:rPr>
                <w:rFonts w:ascii="Calibri" w:hAnsi="Calibri"/>
                <w:sz w:val="22"/>
                <w:szCs w:val="22"/>
                <w:lang w:eastAsia="en-US"/>
              </w:rPr>
              <w:t xml:space="preserve"> </w:t>
            </w:r>
            <w:r w:rsidRPr="00A70B25">
              <w:rPr>
                <w:rFonts w:ascii="Calibri" w:hAnsi="Calibri"/>
                <w:b/>
                <w:bCs/>
                <w:sz w:val="22"/>
                <w:szCs w:val="22"/>
                <w:lang w:eastAsia="en-US"/>
              </w:rPr>
              <w:t>Cloíonn sé/sí leis na dlíthe, na rialacháin, na beartais agus na nósanna imeachta a dhéanann difear do thabhairt faoina d(h)ualgais.</w:t>
            </w:r>
          </w:p>
          <w:p w14:paraId="08A8756F" w14:textId="77777777" w:rsidR="00A70B25" w:rsidRPr="00A70B25" w:rsidRDefault="00A70B25" w:rsidP="00A70B25">
            <w:pPr>
              <w:widowControl/>
              <w:numPr>
                <w:ilvl w:val="0"/>
                <w:numId w:val="37"/>
              </w:numPr>
              <w:suppressAutoHyphens w:val="0"/>
              <w:jc w:val="both"/>
              <w:rPr>
                <w:rFonts w:ascii="Calibri" w:hAnsi="Calibri"/>
                <w:bCs/>
                <w:sz w:val="22"/>
                <w:szCs w:val="22"/>
                <w:lang w:eastAsia="en-US"/>
              </w:rPr>
            </w:pPr>
            <w:r w:rsidRPr="00A70B25">
              <w:rPr>
                <w:rFonts w:ascii="Calibri" w:hAnsi="Calibri"/>
                <w:sz w:val="22"/>
                <w:szCs w:val="22"/>
                <w:lang w:eastAsia="en-US"/>
              </w:rPr>
              <w:t>Eagraíonn sé/sí soláthar seirbhísí chun an caighdeán riachtanach a bhaint amach nó a shárú trí chomhoibriú le nó treoir agus spreagadh a thabhairt do pháirtithe leasmhara agus trí acmhainní daonna, airgeadais, fisiciúla agus eolais a bhainistiú go héifeachtach.</w:t>
            </w:r>
          </w:p>
          <w:p w14:paraId="41ADC903" w14:textId="77777777" w:rsidR="00A70B25" w:rsidRPr="00A70B25" w:rsidRDefault="00A70B25" w:rsidP="00A70B25">
            <w:pPr>
              <w:widowControl/>
              <w:numPr>
                <w:ilvl w:val="0"/>
                <w:numId w:val="37"/>
              </w:numPr>
              <w:suppressAutoHyphens w:val="0"/>
              <w:jc w:val="both"/>
              <w:rPr>
                <w:rFonts w:ascii="Calibri" w:hAnsi="Calibri"/>
                <w:bCs/>
                <w:sz w:val="22"/>
                <w:szCs w:val="22"/>
                <w:lang w:eastAsia="en-US"/>
              </w:rPr>
            </w:pPr>
            <w:r w:rsidRPr="00A70B25">
              <w:rPr>
                <w:rFonts w:ascii="Calibri" w:hAnsi="Calibri"/>
                <w:sz w:val="22"/>
                <w:szCs w:val="22"/>
                <w:lang w:eastAsia="en-US"/>
              </w:rPr>
              <w:t>Forbraíonn agus cuireann sé/sí bearta dearbhaithe cáilíochta i bhfeidhm le comhlíonadh caighdeáin nó tagarmharcanna feidhmíochta a bhaint amach.</w:t>
            </w:r>
          </w:p>
          <w:p w14:paraId="43055FF1" w14:textId="77777777" w:rsidR="00A70B25" w:rsidRPr="00A70B25" w:rsidRDefault="00A70B25" w:rsidP="00A70B25">
            <w:pPr>
              <w:widowControl/>
              <w:numPr>
                <w:ilvl w:val="0"/>
                <w:numId w:val="37"/>
              </w:numPr>
              <w:suppressAutoHyphens w:val="0"/>
              <w:jc w:val="both"/>
              <w:rPr>
                <w:rFonts w:ascii="Calibri" w:hAnsi="Calibri"/>
                <w:bCs/>
                <w:sz w:val="22"/>
                <w:szCs w:val="22"/>
                <w:lang w:eastAsia="en-US"/>
              </w:rPr>
            </w:pPr>
            <w:r w:rsidRPr="00A70B25">
              <w:rPr>
                <w:rFonts w:ascii="Calibri" w:hAnsi="Calibri"/>
                <w:sz w:val="22"/>
                <w:szCs w:val="22"/>
                <w:lang w:eastAsia="en-US"/>
              </w:rPr>
              <w:t>Déanann sé measúnú criticiúil ar thorthaí agus ar phróisis a úsáidtear le hiad a bhaint amach.</w:t>
            </w:r>
          </w:p>
          <w:p w14:paraId="403E70F3" w14:textId="77777777" w:rsidR="00A70B25" w:rsidRPr="00A70B25" w:rsidRDefault="00A70B25" w:rsidP="00A70B25">
            <w:pPr>
              <w:widowControl/>
              <w:numPr>
                <w:ilvl w:val="0"/>
                <w:numId w:val="37"/>
              </w:numPr>
              <w:suppressAutoHyphens w:val="0"/>
              <w:jc w:val="both"/>
              <w:rPr>
                <w:rFonts w:ascii="Calibri" w:hAnsi="Calibri"/>
                <w:bCs/>
                <w:sz w:val="22"/>
                <w:szCs w:val="22"/>
                <w:lang w:eastAsia="en-US"/>
              </w:rPr>
            </w:pPr>
            <w:r w:rsidRPr="00A70B25">
              <w:rPr>
                <w:rFonts w:ascii="Calibri" w:hAnsi="Calibri"/>
                <w:sz w:val="22"/>
                <w:szCs w:val="22"/>
                <w:lang w:eastAsia="en-US"/>
              </w:rPr>
              <w:t>Tá sé/sí ar an eolas ar agus tuigeann sé/sí an reachtaíocht, na rialacháin agus na beartais ábhartha a rialaíonn an tÚdarás Áitiúil.</w:t>
            </w:r>
          </w:p>
          <w:p w14:paraId="367FF04C" w14:textId="77777777" w:rsidR="00A70B25" w:rsidRPr="00A70B25" w:rsidRDefault="00A70B25" w:rsidP="00A70B25">
            <w:pPr>
              <w:widowControl/>
              <w:numPr>
                <w:ilvl w:val="0"/>
                <w:numId w:val="37"/>
              </w:numPr>
              <w:suppressAutoHyphens w:val="0"/>
              <w:jc w:val="both"/>
              <w:rPr>
                <w:rFonts w:ascii="Calibri" w:eastAsia="Times New Roman" w:hAnsi="Calibri" w:cs="Calibri"/>
                <w:kern w:val="0"/>
                <w:sz w:val="22"/>
                <w:u w:val="single"/>
                <w:lang w:eastAsia="en-US"/>
              </w:rPr>
            </w:pPr>
            <w:r w:rsidRPr="00A70B25">
              <w:rPr>
                <w:rFonts w:ascii="Calibri" w:hAnsi="Calibri" w:cs="Calibri"/>
                <w:sz w:val="22"/>
                <w:szCs w:val="21"/>
                <w:lang w:eastAsia="en-US"/>
              </w:rPr>
              <w:t xml:space="preserve">Tagraíonn sé/sí do cháipéisí gairmiúla ábhartha, faoi mar a theastaíonn. </w:t>
            </w:r>
          </w:p>
          <w:p w14:paraId="65325B2A" w14:textId="77777777" w:rsidR="00A70B25" w:rsidRPr="00A70B25" w:rsidRDefault="00A70B25">
            <w:pPr>
              <w:widowControl/>
              <w:jc w:val="both"/>
              <w:rPr>
                <w:rFonts w:ascii="Calibri" w:eastAsia="Times New Roman" w:hAnsi="Calibri" w:cs="Calibri"/>
                <w:kern w:val="0"/>
                <w:sz w:val="22"/>
                <w:u w:val="single"/>
                <w:lang w:eastAsia="en-US"/>
              </w:rPr>
            </w:pPr>
          </w:p>
          <w:p w14:paraId="57E04601" w14:textId="77777777" w:rsidR="00A70B25" w:rsidRPr="00A70B25" w:rsidRDefault="00A70B25">
            <w:pPr>
              <w:ind w:left="360"/>
              <w:jc w:val="both"/>
              <w:rPr>
                <w:rFonts w:ascii="Calibri" w:hAnsi="Calibri"/>
                <w:b/>
                <w:bCs/>
                <w:kern w:val="2"/>
                <w:sz w:val="22"/>
                <w:szCs w:val="22"/>
                <w:lang w:eastAsia="en-US"/>
              </w:rPr>
            </w:pPr>
          </w:p>
        </w:tc>
      </w:tr>
      <w:tr w:rsidR="00A70B25" w:rsidRPr="00A70B25" w14:paraId="108D8282" w14:textId="77777777" w:rsidTr="00A70B25">
        <w:trPr>
          <w:trHeight w:val="1474"/>
          <w:jc w:val="center"/>
        </w:trPr>
        <w:tc>
          <w:tcPr>
            <w:tcW w:w="3391" w:type="dxa"/>
            <w:tcBorders>
              <w:top w:val="single" w:sz="4" w:space="0" w:color="000000"/>
              <w:left w:val="single" w:sz="4" w:space="0" w:color="000000"/>
              <w:bottom w:val="single" w:sz="4" w:space="0" w:color="000000"/>
              <w:right w:val="single" w:sz="4" w:space="0" w:color="000000"/>
            </w:tcBorders>
            <w:hideMark/>
          </w:tcPr>
          <w:p w14:paraId="2AB7C55F" w14:textId="77777777" w:rsidR="00A70B25" w:rsidRPr="00A70B25" w:rsidRDefault="00A70B25">
            <w:pPr>
              <w:widowControl/>
              <w:suppressAutoHyphens w:val="0"/>
              <w:spacing w:after="120"/>
              <w:rPr>
                <w:rFonts w:ascii="Calibri" w:eastAsia="Times New Roman" w:hAnsi="Calibri" w:cs="Times New Roman"/>
                <w:b/>
                <w:kern w:val="0"/>
                <w:lang w:eastAsia="en-US"/>
              </w:rPr>
            </w:pPr>
            <w:r w:rsidRPr="00A70B25">
              <w:rPr>
                <w:rFonts w:ascii="Calibri" w:eastAsia="Times New Roman" w:hAnsi="Calibri" w:cs="Times New Roman"/>
                <w:b/>
                <w:bCs/>
                <w:kern w:val="0"/>
                <w:sz w:val="22"/>
                <w:lang w:eastAsia="en-US"/>
              </w:rPr>
              <w:t>Cumarsáid Éifeachtach a Dhéanamh</w:t>
            </w:r>
            <w:r w:rsidRPr="00A70B25">
              <w:rPr>
                <w:rFonts w:ascii="Calibri" w:eastAsia="Times New Roman" w:hAnsi="Calibri" w:cs="Times New Roman"/>
                <w:kern w:val="0"/>
                <w:sz w:val="22"/>
                <w:lang w:eastAsia="en-US"/>
              </w:rP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671BA88C" w14:textId="77777777" w:rsidR="00A70B25" w:rsidRPr="00A70B25" w:rsidRDefault="00A70B25">
            <w:pPr>
              <w:jc w:val="both"/>
              <w:rPr>
                <w:rFonts w:ascii="Calibri" w:hAnsi="Calibri"/>
                <w:b/>
                <w:bCs/>
                <w:kern w:val="2"/>
                <w:sz w:val="22"/>
                <w:szCs w:val="22"/>
                <w:lang w:eastAsia="en-US"/>
              </w:rPr>
            </w:pPr>
            <w:r w:rsidRPr="00A70B25">
              <w:rPr>
                <w:rFonts w:ascii="Calibri" w:hAnsi="Calibri"/>
                <w:b/>
                <w:bCs/>
                <w:sz w:val="22"/>
                <w:szCs w:val="22"/>
                <w:lang w:eastAsia="en-US"/>
              </w:rPr>
              <w:t>Aithníonn sé/sí an fiúntas a bhaineann leis an ngá atá le cumarsáid éifeachtach a dhéanamh.</w:t>
            </w:r>
            <w:r w:rsidRPr="00A70B25">
              <w:rPr>
                <w:rFonts w:ascii="Calibri" w:hAnsi="Calibri"/>
                <w:sz w:val="22"/>
                <w:szCs w:val="22"/>
                <w:lang w:eastAsia="en-US"/>
              </w:rPr>
              <w:t xml:space="preserve">  </w:t>
            </w:r>
            <w:r w:rsidRPr="00A70B25">
              <w:rPr>
                <w:rFonts w:ascii="Calibri" w:hAnsi="Calibri"/>
                <w:b/>
                <w:bCs/>
                <w:sz w:val="22"/>
                <w:szCs w:val="22"/>
                <w:lang w:eastAsia="en-US"/>
              </w:rPr>
              <w:t>Tá scileanna éifeachtacha cumarsáide ó bhéal agus scríofa aige/aici.</w:t>
            </w:r>
            <w:r w:rsidRPr="00A70B25">
              <w:rPr>
                <w:rFonts w:ascii="Calibri" w:hAnsi="Calibri"/>
                <w:sz w:val="22"/>
                <w:szCs w:val="22"/>
                <w:lang w:eastAsia="en-US"/>
              </w:rPr>
              <w:t xml:space="preserve">  </w:t>
            </w:r>
            <w:r w:rsidRPr="00A70B25">
              <w:rPr>
                <w:rFonts w:ascii="Calibri" w:hAnsi="Calibri"/>
                <w:b/>
                <w:bCs/>
                <w:sz w:val="22"/>
                <w:szCs w:val="22"/>
                <w:lang w:eastAsia="en-US"/>
              </w:rPr>
              <w:t>Tá scileanna maithe idirphearsanta aige/aici.</w:t>
            </w:r>
          </w:p>
          <w:p w14:paraId="2B1DF74D" w14:textId="77777777" w:rsidR="00A70B25" w:rsidRPr="00A70B25" w:rsidRDefault="00A70B25" w:rsidP="00A70B25">
            <w:pPr>
              <w:widowControl/>
              <w:numPr>
                <w:ilvl w:val="0"/>
                <w:numId w:val="38"/>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Cuireann sé/sí smaointe i láthair go héifeachtach do dhaoine aonair agus grúpaí agus cuireann sé/sí cuir i láthair ar siúl a oireann do chineál agus riachtanais an lucht féachana.</w:t>
            </w:r>
          </w:p>
          <w:p w14:paraId="37A502CA" w14:textId="77777777" w:rsidR="00A70B25" w:rsidRPr="00A70B25" w:rsidRDefault="00A70B25" w:rsidP="00A70B25">
            <w:pPr>
              <w:widowControl/>
              <w:numPr>
                <w:ilvl w:val="0"/>
                <w:numId w:val="38"/>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 xml:space="preserve">Tá sé/sí soiléir i ngach cumarsáid a dhéanann sé/sí, agus cuireann sé/sí an lucht féachana san áireamh nuair a bhíonn an teachtaireacht á cur in iúl.  Scríobhann sé/sí go líofa, agus déanann sé/sí cumarsáid scríofa a struchtúrú go soiléir. </w:t>
            </w:r>
          </w:p>
          <w:p w14:paraId="5068D39A" w14:textId="77777777" w:rsidR="00A70B25" w:rsidRPr="00A70B25" w:rsidRDefault="00A70B25" w:rsidP="00A70B25">
            <w:pPr>
              <w:widowControl/>
              <w:numPr>
                <w:ilvl w:val="0"/>
                <w:numId w:val="38"/>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Ullmhaíonn sé/sí do chumarsáid, agus tugann sé/sí faoin taighde riachtanach agus labhraíonn sé/sí leis na daoine ábhartha roimh ré.</w:t>
            </w:r>
          </w:p>
          <w:p w14:paraId="608A9B14" w14:textId="77777777" w:rsidR="00A70B25" w:rsidRPr="00A70B25" w:rsidRDefault="00A70B25" w:rsidP="00A70B25">
            <w:pPr>
              <w:widowControl/>
              <w:numPr>
                <w:ilvl w:val="0"/>
                <w:numId w:val="38"/>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 xml:space="preserve">Tá sé/sí éifeachtach nuair a bhíonn teachtaireacht chasta nó theicniúil á cur in iúl, agus úsáideann sé/sí friotal a oireann don lucht éisteachta. </w:t>
            </w:r>
          </w:p>
          <w:p w14:paraId="406C29D4" w14:textId="77777777" w:rsidR="00A70B25" w:rsidRPr="00A70B25" w:rsidRDefault="00A70B25">
            <w:pPr>
              <w:ind w:left="420"/>
              <w:jc w:val="both"/>
              <w:rPr>
                <w:rFonts w:ascii="Calibri" w:hAnsi="Calibri" w:cs="Calibri"/>
                <w:szCs w:val="21"/>
                <w:lang w:eastAsia="en-US"/>
              </w:rPr>
            </w:pPr>
          </w:p>
        </w:tc>
      </w:tr>
      <w:tr w:rsidR="00A70B25" w14:paraId="1C57356C" w14:textId="77777777" w:rsidTr="00A70B25">
        <w:trPr>
          <w:trHeight w:val="416"/>
          <w:jc w:val="center"/>
        </w:trPr>
        <w:tc>
          <w:tcPr>
            <w:tcW w:w="3391" w:type="dxa"/>
            <w:tcBorders>
              <w:top w:val="single" w:sz="4" w:space="0" w:color="000000"/>
              <w:left w:val="single" w:sz="4" w:space="0" w:color="000000"/>
              <w:bottom w:val="single" w:sz="4" w:space="0" w:color="000000"/>
              <w:right w:val="single" w:sz="4" w:space="0" w:color="000000"/>
            </w:tcBorders>
            <w:hideMark/>
          </w:tcPr>
          <w:p w14:paraId="1FD47C90" w14:textId="77777777" w:rsidR="00A70B25" w:rsidRPr="00A70B25" w:rsidRDefault="00A70B25">
            <w:pPr>
              <w:jc w:val="both"/>
              <w:rPr>
                <w:rFonts w:ascii="Calibri" w:hAnsi="Calibri"/>
                <w:b/>
                <w:sz w:val="22"/>
                <w:szCs w:val="22"/>
                <w:lang w:eastAsia="en-US"/>
              </w:rPr>
            </w:pPr>
            <w:r w:rsidRPr="00A70B25">
              <w:rPr>
                <w:rFonts w:ascii="Calibri" w:hAnsi="Calibri"/>
                <w:b/>
                <w:bCs/>
                <w:sz w:val="22"/>
                <w:szCs w:val="22"/>
                <w:lang w:eastAsia="en-US"/>
              </w:rPr>
              <w:t>Acmhainní a Bhainistiú</w:t>
            </w:r>
          </w:p>
        </w:tc>
        <w:tc>
          <w:tcPr>
            <w:tcW w:w="6345" w:type="dxa"/>
            <w:tcBorders>
              <w:top w:val="single" w:sz="4" w:space="0" w:color="000000"/>
              <w:left w:val="single" w:sz="4" w:space="0" w:color="000000"/>
              <w:bottom w:val="single" w:sz="4" w:space="0" w:color="000000"/>
              <w:right w:val="single" w:sz="4" w:space="0" w:color="000000"/>
            </w:tcBorders>
          </w:tcPr>
          <w:p w14:paraId="35BB50CB" w14:textId="77777777" w:rsidR="00A70B25" w:rsidRPr="00A70B25" w:rsidRDefault="00A70B25">
            <w:pPr>
              <w:jc w:val="both"/>
              <w:rPr>
                <w:rFonts w:ascii="Calibri" w:hAnsi="Calibri"/>
                <w:b/>
                <w:sz w:val="22"/>
                <w:szCs w:val="22"/>
                <w:u w:val="single"/>
                <w:lang w:eastAsia="en-US"/>
              </w:rPr>
            </w:pPr>
            <w:r w:rsidRPr="00A70B25">
              <w:rPr>
                <w:rFonts w:ascii="Calibri" w:hAnsi="Calibri"/>
                <w:b/>
                <w:bCs/>
                <w:sz w:val="22"/>
                <w:szCs w:val="22"/>
                <w:lang w:eastAsia="en-US"/>
              </w:rPr>
              <w:t>Déanann sé/sí leithdháileadh, úsáid agus measúnú acmhainní a bhainistiú lena chinntiú go n-úsáidtear go héifeachtúil iad le haghaidh a thabhairt ar phleananna oibríochtúla.</w:t>
            </w:r>
            <w:r w:rsidRPr="00A70B25">
              <w:rPr>
                <w:rFonts w:ascii="Calibri" w:hAnsi="Calibri"/>
                <w:sz w:val="22"/>
                <w:szCs w:val="22"/>
                <w:lang w:eastAsia="en-US"/>
              </w:rPr>
              <w:t xml:space="preserve">  </w:t>
            </w:r>
            <w:r w:rsidRPr="00A70B25">
              <w:rPr>
                <w:rFonts w:ascii="Calibri" w:hAnsi="Calibri"/>
                <w:b/>
                <w:bCs/>
                <w:sz w:val="22"/>
                <w:szCs w:val="22"/>
                <w:lang w:eastAsia="en-US"/>
              </w:rPr>
              <w:t>Déanann sé/sí laghdú ar chostais agus íoslaghdú ar chur amú a spreagadh agus a chur chun cinn.</w:t>
            </w:r>
          </w:p>
          <w:p w14:paraId="6E17433A" w14:textId="77777777" w:rsidR="00A70B25" w:rsidRPr="00A70B25" w:rsidRDefault="00A70B25" w:rsidP="00A70B25">
            <w:pPr>
              <w:widowControl/>
              <w:numPr>
                <w:ilvl w:val="0"/>
                <w:numId w:val="39"/>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Déanann sé/sí acmhainní daonna, airgeadais, fisiciúla, teicneolaíochta agus faisnéise a leithdháileadh agus a bhainistiú i gcomhréir leis na cuspóirí oibríochtúla.</w:t>
            </w:r>
          </w:p>
          <w:p w14:paraId="0D7AECDA" w14:textId="77777777" w:rsidR="00A70B25" w:rsidRPr="00A70B25" w:rsidRDefault="00A70B25" w:rsidP="00A70B25">
            <w:pPr>
              <w:widowControl/>
              <w:numPr>
                <w:ilvl w:val="0"/>
                <w:numId w:val="39"/>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Cinntíonn sé/sí an luach agus an éifeachtúlacht is fearr i soláthar seirbhíse.</w:t>
            </w:r>
          </w:p>
          <w:p w14:paraId="3FDD2683" w14:textId="77777777" w:rsidR="00A70B25" w:rsidRPr="00A70B25" w:rsidRDefault="00A70B25" w:rsidP="00A70B25">
            <w:pPr>
              <w:widowControl/>
              <w:numPr>
                <w:ilvl w:val="0"/>
                <w:numId w:val="39"/>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Déanann sé/sí idirghabháil ar bhealach tráthúil má sháraíonn gníomhaíochtaí oibre an buiséad.</w:t>
            </w:r>
          </w:p>
          <w:p w14:paraId="221B35BA" w14:textId="77777777" w:rsidR="00A70B25" w:rsidRPr="00A70B25" w:rsidRDefault="00A70B25" w:rsidP="00A70B25">
            <w:pPr>
              <w:widowControl/>
              <w:numPr>
                <w:ilvl w:val="0"/>
                <w:numId w:val="39"/>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Tá sé/sí airdeallach ar mhonatóireacht a dhéanamh ar obair na gconraitheoirí lena chinntiú go ndéantar rialú dian ar chostais agus go soláthraítear obair go héifeachtach.</w:t>
            </w:r>
          </w:p>
          <w:p w14:paraId="08E8D4A6" w14:textId="77777777" w:rsidR="00A70B25" w:rsidRPr="00A70B25" w:rsidRDefault="00A70B25" w:rsidP="00A70B25">
            <w:pPr>
              <w:widowControl/>
              <w:numPr>
                <w:ilvl w:val="0"/>
                <w:numId w:val="39"/>
              </w:numPr>
              <w:suppressAutoHyphens w:val="0"/>
              <w:contextualSpacing/>
              <w:rPr>
                <w:rFonts w:ascii="Calibri" w:hAnsi="Calibri" w:cs="Mangal"/>
                <w:sz w:val="22"/>
                <w:szCs w:val="22"/>
                <w:lang w:eastAsia="en-US"/>
              </w:rPr>
            </w:pPr>
            <w:r w:rsidRPr="00A70B25">
              <w:rPr>
                <w:rFonts w:ascii="Calibri" w:hAnsi="Calibri" w:cs="Mangal"/>
                <w:sz w:val="22"/>
                <w:szCs w:val="22"/>
                <w:lang w:eastAsia="en-US"/>
              </w:rPr>
              <w:t xml:space="preserve">Déanann sé/sí anailís agus feabhsú ar struchtúir bhainistíochta agus chuntasachta ina limistéar oibríochtúil lena chinntiú go bhfuil siad oiriúnach dá gcuspóir reatha. </w:t>
            </w:r>
          </w:p>
          <w:p w14:paraId="6732A0FF" w14:textId="77777777" w:rsidR="00A70B25" w:rsidRDefault="00A70B25">
            <w:pPr>
              <w:ind w:left="360"/>
              <w:contextualSpacing/>
              <w:jc w:val="both"/>
              <w:rPr>
                <w:rFonts w:ascii="Calibri" w:hAnsi="Calibri" w:cs="Mangal"/>
                <w:sz w:val="22"/>
                <w:szCs w:val="22"/>
                <w:lang w:eastAsia="en-US"/>
              </w:rPr>
            </w:pPr>
          </w:p>
        </w:tc>
      </w:tr>
    </w:tbl>
    <w:p w14:paraId="58A94175" w14:textId="77777777" w:rsidR="00A70B25" w:rsidRDefault="00A70B25" w:rsidP="00A70B25">
      <w:pPr>
        <w:pStyle w:val="BodyText"/>
        <w:rPr>
          <w:rFonts w:asciiTheme="minorHAnsi" w:hAnsiTheme="minorHAnsi"/>
          <w:szCs w:val="24"/>
        </w:rPr>
      </w:pPr>
    </w:p>
    <w:p w14:paraId="2F978EAC" w14:textId="4AB9E88F" w:rsidR="008631B3" w:rsidRDefault="008631B3" w:rsidP="008631B3">
      <w:pPr>
        <w:pStyle w:val="BodyText"/>
        <w:pBdr>
          <w:bottom w:val="single" w:sz="12" w:space="1" w:color="auto"/>
        </w:pBdr>
        <w:rPr>
          <w:rFonts w:asciiTheme="minorHAnsi" w:hAnsiTheme="minorHAnsi" w:cstheme="minorHAnsi"/>
          <w:b/>
          <w:bCs/>
          <w:i/>
          <w:iCs/>
          <w:color w:val="C00000"/>
          <w:sz w:val="28"/>
          <w:szCs w:val="28"/>
          <w:u w:val="double"/>
          <w:lang w:val="ga"/>
        </w:rPr>
      </w:pPr>
    </w:p>
    <w:p w14:paraId="5EADC05F"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591B8CF1"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10FACEF9"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00E2DCA2"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1A36F2D8"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490F0097"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5F968811"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2CEEE937"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6475B22E"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12416854"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724C1B48"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6CBF7EE8"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09747DE6" w14:textId="77777777" w:rsidR="00187B28" w:rsidRDefault="00187B28" w:rsidP="008631B3">
      <w:pPr>
        <w:pStyle w:val="BodyText"/>
        <w:rPr>
          <w:rFonts w:asciiTheme="minorHAnsi" w:hAnsiTheme="minorHAnsi" w:cstheme="minorHAnsi"/>
          <w:b/>
          <w:bCs/>
          <w:i/>
          <w:iCs/>
          <w:color w:val="C00000"/>
          <w:sz w:val="28"/>
          <w:szCs w:val="28"/>
          <w:u w:val="double"/>
          <w:lang w:val="ga"/>
        </w:rPr>
      </w:pPr>
    </w:p>
    <w:p w14:paraId="550E9E85" w14:textId="77777777" w:rsidR="00187B28" w:rsidRPr="005416CB" w:rsidRDefault="00187B28" w:rsidP="008631B3">
      <w:pPr>
        <w:pStyle w:val="BodyText"/>
        <w:rPr>
          <w:rFonts w:asciiTheme="minorHAnsi" w:hAnsiTheme="minorHAnsi" w:cstheme="minorHAnsi"/>
          <w:b/>
          <w:i/>
          <w:color w:val="C00000"/>
          <w:sz w:val="28"/>
          <w:szCs w:val="28"/>
          <w:u w:val="double"/>
        </w:rPr>
      </w:pP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54B3AE0B" w14:textId="77777777" w:rsidR="003768B3" w:rsidRPr="003768B3" w:rsidRDefault="003768B3" w:rsidP="003768B3">
      <w:pPr>
        <w:rPr>
          <w:rFonts w:asciiTheme="minorHAnsi" w:hAnsiTheme="minorHAnsi" w:cstheme="minorHAnsi"/>
        </w:rPr>
      </w:pPr>
      <w:r w:rsidRPr="003768B3">
        <w:rPr>
          <w:rFonts w:asciiTheme="minorHAnsi" w:hAnsiTheme="minorHAnsi" w:cstheme="minorHAnsi"/>
        </w:rPr>
        <w:t xml:space="preserve">Post lánaimseartha atá sa phost, agus tá sé le líonadh ar bhonn conradh téarma sheasta trí bliana.  </w:t>
      </w:r>
    </w:p>
    <w:p w14:paraId="089F35D9" w14:textId="60E88E9B"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w:t>
      </w:r>
      <w:r w:rsidRPr="005416CB">
        <w:rPr>
          <w:rFonts w:asciiTheme="minorHAnsi" w:hAnsiTheme="minorHAnsi" w:cstheme="minorHAnsi"/>
          <w:b/>
          <w:snapToGrid w:val="0"/>
          <w:lang w:eastAsia="en-GB"/>
        </w:rPr>
        <w:t xml:space="preserve">   </w:t>
      </w:r>
    </w:p>
    <w:p w14:paraId="633FD4BF" w14:textId="132191E3" w:rsidR="008631B3" w:rsidRPr="005416CB" w:rsidRDefault="008631B3" w:rsidP="00802741">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r w:rsidRPr="005416CB">
        <w:rPr>
          <w:rFonts w:asciiTheme="minorHAnsi" w:hAnsiTheme="minorHAnsi" w:cstheme="minorHAnsi"/>
          <w:b/>
          <w:bCs/>
          <w:lang w:val="ga"/>
        </w:rPr>
        <w:tab/>
      </w:r>
    </w:p>
    <w:p w14:paraId="13703C26" w14:textId="516ECD21" w:rsidR="00187B28" w:rsidRPr="00A20672" w:rsidRDefault="003768B3" w:rsidP="00187B28">
      <w:pPr>
        <w:jc w:val="both"/>
        <w:rPr>
          <w:rFonts w:asciiTheme="minorHAnsi" w:hAnsiTheme="minorHAnsi"/>
          <w:b/>
          <w:bCs/>
        </w:rPr>
      </w:pPr>
      <w:r>
        <w:rPr>
          <w:rFonts w:asciiTheme="minorHAnsi" w:hAnsiTheme="minorHAnsi"/>
          <w:b/>
          <w:bCs/>
        </w:rPr>
        <w:t xml:space="preserve">(Íosmhéid) </w:t>
      </w:r>
      <w:r w:rsidR="00187B28">
        <w:rPr>
          <w:rFonts w:asciiTheme="minorHAnsi" w:hAnsiTheme="minorHAnsi"/>
          <w:b/>
          <w:bCs/>
        </w:rPr>
        <w:t xml:space="preserve">€51,549 go (LSI 2) </w:t>
      </w:r>
      <w:r w:rsidR="00187B28" w:rsidRPr="00A20672">
        <w:rPr>
          <w:rFonts w:asciiTheme="minorHAnsi" w:hAnsiTheme="minorHAnsi"/>
          <w:b/>
          <w:bCs/>
        </w:rPr>
        <w:t>€</w:t>
      </w:r>
      <w:r w:rsidR="00187B28">
        <w:rPr>
          <w:rFonts w:asciiTheme="minorHAnsi" w:hAnsiTheme="minorHAnsi"/>
          <w:b/>
          <w:bCs/>
        </w:rPr>
        <w:t>71,656</w:t>
      </w:r>
      <w:r w:rsidR="00187B28" w:rsidRPr="00A20672">
        <w:rPr>
          <w:rFonts w:asciiTheme="minorHAnsi" w:hAnsiTheme="minorHAnsi"/>
          <w:b/>
          <w:bCs/>
        </w:rPr>
        <w:t xml:space="preserve"> </w:t>
      </w:r>
      <w:r w:rsidR="00187B28">
        <w:rPr>
          <w:rFonts w:asciiTheme="minorHAnsi" w:hAnsiTheme="minorHAnsi"/>
          <w:b/>
          <w:bCs/>
        </w:rPr>
        <w:t>(Ciorclán EL01/2022)</w:t>
      </w:r>
    </w:p>
    <w:p w14:paraId="5C2ACFCE" w14:textId="77777777" w:rsidR="008631B3" w:rsidRPr="005416CB" w:rsidRDefault="008631B3" w:rsidP="008631B3">
      <w:pPr>
        <w:jc w:val="both"/>
        <w:rPr>
          <w:rFonts w:asciiTheme="minorHAnsi" w:hAnsiTheme="minorHAnsi" w:cstheme="minorHAnsi"/>
        </w:rPr>
      </w:pPr>
    </w:p>
    <w:p w14:paraId="717309CB" w14:textId="30FADA62"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3768B3">
        <w:rPr>
          <w:rFonts w:asciiTheme="minorHAnsi" w:eastAsia="Times New Roman" w:hAnsiTheme="minorHAnsi" w:cstheme="minorHAnsi"/>
          <w:bCs/>
          <w:color w:val="000000" w:themeColor="text1"/>
          <w:lang w:val="ga-IE" w:eastAsia="en-IE"/>
        </w:rPr>
        <w:t>49,530</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C145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F1F9B3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r w:rsidR="00802741">
        <w:rPr>
          <w:rFonts w:asciiTheme="minorHAnsi" w:hAnsiTheme="minorHAnsi" w:cstheme="minorHAnsi"/>
          <w:snapToGrid w:val="0"/>
          <w:lang w:val="ga-IE" w:eastAsia="en-GB"/>
        </w:rPr>
        <w:t xml:space="preserve"> Beidh uaireanta oibre solúbtha i gceist leis an ról agus áireofar obair </w:t>
      </w:r>
      <w:r w:rsidR="007074C2">
        <w:rPr>
          <w:rFonts w:asciiTheme="minorHAnsi" w:hAnsiTheme="minorHAnsi" w:cstheme="minorHAnsi"/>
          <w:snapToGrid w:val="0"/>
          <w:lang w:val="ga-IE" w:eastAsia="en-GB"/>
        </w:rPr>
        <w:t xml:space="preserve">tráthnóna agus deire seachtaine. </w:t>
      </w:r>
      <w:r w:rsidR="00802741">
        <w:rPr>
          <w:rFonts w:asciiTheme="minorHAnsi" w:hAnsiTheme="minorHAnsi" w:cstheme="minorHAnsi"/>
          <w:snapToGrid w:val="0"/>
          <w:lang w:val="ga-IE" w:eastAsia="en-GB"/>
        </w:rPr>
        <w:t xml:space="preserve"> </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C1453">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624DA0AF" w14:textId="77777777" w:rsidR="007074C2" w:rsidRDefault="007074C2" w:rsidP="008631B3">
      <w:pPr>
        <w:jc w:val="both"/>
        <w:rPr>
          <w:rFonts w:asciiTheme="minorHAnsi" w:hAnsiTheme="minorHAnsi" w:cstheme="minorHAnsi"/>
          <w:snapToGrid w:val="0"/>
          <w:lang w:val="ga-IE" w:eastAsia="en-GB"/>
        </w:rPr>
      </w:pPr>
    </w:p>
    <w:p w14:paraId="571A3AE8" w14:textId="16196728" w:rsidR="007074C2" w:rsidRDefault="007074C2" w:rsidP="008631B3">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79721A7" w14:textId="7ABC0596" w:rsidR="007074C2" w:rsidRDefault="007074C2" w:rsidP="008631B3">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5722D26" w14:textId="77777777" w:rsidR="007074C2" w:rsidRDefault="007074C2" w:rsidP="008631B3">
      <w:pPr>
        <w:jc w:val="both"/>
        <w:rPr>
          <w:rFonts w:asciiTheme="minorHAnsi" w:hAnsiTheme="minorHAnsi" w:cstheme="minorHAnsi"/>
          <w:snapToGrid w:val="0"/>
          <w:lang w:val="ga-IE" w:eastAsia="en-GB"/>
        </w:rPr>
      </w:pPr>
    </w:p>
    <w:p w14:paraId="22C04FFE" w14:textId="77777777" w:rsidR="00187B28" w:rsidRDefault="00187B28" w:rsidP="008631B3">
      <w:pPr>
        <w:jc w:val="both"/>
        <w:rPr>
          <w:rFonts w:asciiTheme="minorHAnsi" w:hAnsiTheme="minorHAnsi" w:cstheme="minorHAnsi"/>
          <w:snapToGrid w:val="0"/>
          <w:lang w:val="ga-IE" w:eastAsia="en-GB"/>
        </w:rPr>
      </w:pPr>
    </w:p>
    <w:p w14:paraId="01C842EC" w14:textId="77777777" w:rsidR="007074C2" w:rsidRDefault="007074C2" w:rsidP="008631B3">
      <w:pPr>
        <w:jc w:val="both"/>
        <w:rPr>
          <w:rFonts w:asciiTheme="minorHAnsi" w:hAnsiTheme="minorHAnsi" w:cstheme="minorHAnsi"/>
          <w:snapToGrid w:val="0"/>
          <w:lang w:eastAsia="en-GB"/>
        </w:rPr>
      </w:pPr>
    </w:p>
    <w:p w14:paraId="1A2F51FE" w14:textId="3180CE2C" w:rsidR="007074C2" w:rsidRDefault="007074C2" w:rsidP="008631B3">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07177778" w14:textId="66CFDE5C" w:rsidR="007074C2" w:rsidRPr="007074C2" w:rsidRDefault="007074C2"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3BCEBA88" w14:textId="77777777" w:rsidR="008631B3" w:rsidRPr="005416CB" w:rsidRDefault="008631B3" w:rsidP="00FC1453">
      <w:pPr>
        <w:pStyle w:val="BodyTextIndent"/>
        <w:numPr>
          <w:ilvl w:val="0"/>
          <w:numId w:val="2"/>
        </w:numPr>
        <w:tabs>
          <w:tab w:val="clear" w:pos="141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04D6C41C" w14:textId="77777777" w:rsidR="008631B3" w:rsidRPr="005416CB" w:rsidRDefault="008631B3" w:rsidP="008631B3">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3E2E0B56" w14:textId="77777777" w:rsidR="008631B3" w:rsidRPr="005416CB" w:rsidRDefault="008631B3" w:rsidP="008631B3">
      <w:pPr>
        <w:jc w:val="both"/>
        <w:rPr>
          <w:rFonts w:asciiTheme="minorHAnsi" w:eastAsia="Times New Roman" w:hAnsiTheme="minorHAnsi" w:cstheme="minorHAnsi"/>
          <w:snapToGrid w:val="0"/>
          <w:lang w:eastAsia="en-GB"/>
        </w:rPr>
      </w:pP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C1453">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Default="008631B3" w:rsidP="008631B3">
      <w:pPr>
        <w:jc w:val="both"/>
        <w:rPr>
          <w:rFonts w:asciiTheme="minorHAnsi" w:eastAsia="Times New Roman" w:hAnsiTheme="minorHAnsi" w:cstheme="minorHAnsi"/>
          <w:b/>
          <w:snapToGrid w:val="0"/>
          <w:u w:val="single"/>
          <w:lang w:eastAsia="en-GB"/>
        </w:rPr>
      </w:pPr>
    </w:p>
    <w:p w14:paraId="1B1B25C2" w14:textId="32D445C6" w:rsidR="00187B28" w:rsidRPr="00CA5984" w:rsidRDefault="00CA5984" w:rsidP="00187B28">
      <w:pPr>
        <w:jc w:val="both"/>
        <w:rPr>
          <w:rFonts w:asciiTheme="minorHAnsi" w:hAnsiTheme="minorHAnsi"/>
          <w:b/>
          <w:u w:val="single"/>
        </w:rPr>
      </w:pPr>
      <w:r w:rsidRPr="00CA5984">
        <w:rPr>
          <w:rFonts w:asciiTheme="minorHAnsi" w:hAnsiTheme="minorHAnsi"/>
          <w:b/>
          <w:u w:val="single"/>
        </w:rPr>
        <w:t>CÁRTA PAS SÁBHÁILTE</w:t>
      </w:r>
    </w:p>
    <w:p w14:paraId="15B8CB39" w14:textId="441CDF64" w:rsidR="00CA5984" w:rsidRPr="00CA5984" w:rsidRDefault="00CA5984" w:rsidP="00CA59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inherit" w:eastAsia="Times New Roman" w:hAnsi="inherit" w:cs="Courier New"/>
          <w:color w:val="202124"/>
          <w:kern w:val="0"/>
          <w:lang w:eastAsia="en-GB"/>
        </w:rPr>
      </w:pPr>
      <w:r w:rsidRPr="00CA5984">
        <w:rPr>
          <w:rFonts w:ascii="inherit" w:eastAsia="Times New Roman" w:hAnsi="inherit" w:cs="Courier New"/>
          <w:color w:val="202124"/>
          <w:kern w:val="0"/>
          <w:lang w:val="ga-IE" w:eastAsia="en-GB"/>
        </w:rPr>
        <w:t xml:space="preserve">Beidh </w:t>
      </w:r>
      <w:r>
        <w:rPr>
          <w:rFonts w:ascii="inherit" w:eastAsia="Times New Roman" w:hAnsi="inherit" w:cs="Courier New"/>
          <w:color w:val="202124"/>
          <w:kern w:val="0"/>
          <w:lang w:val="ga-IE" w:eastAsia="en-GB"/>
        </w:rPr>
        <w:t>C</w:t>
      </w:r>
      <w:bookmarkStart w:id="0" w:name="_GoBack"/>
      <w:bookmarkEnd w:id="0"/>
      <w:r w:rsidRPr="00CA5984">
        <w:rPr>
          <w:rFonts w:ascii="inherit" w:eastAsia="Times New Roman" w:hAnsi="inherit" w:cs="Courier New"/>
          <w:color w:val="202124"/>
          <w:kern w:val="0"/>
          <w:lang w:val="ga-IE" w:eastAsia="en-GB"/>
        </w:rPr>
        <w:t>árta Pas Sábháilte bailí ag an</w:t>
      </w:r>
      <w:r>
        <w:rPr>
          <w:rFonts w:ascii="inherit" w:eastAsia="Times New Roman" w:hAnsi="inherit" w:cs="Courier New"/>
          <w:color w:val="202124"/>
          <w:kern w:val="0"/>
          <w:lang w:val="ga-IE" w:eastAsia="en-GB"/>
        </w:rPr>
        <w:t xml:space="preserve"> Suirbh</w:t>
      </w:r>
      <w:r>
        <w:rPr>
          <w:rFonts w:ascii="inherit" w:eastAsia="Times New Roman" w:hAnsi="inherit" w:cs="Courier New" w:hint="eastAsia"/>
          <w:color w:val="202124"/>
          <w:kern w:val="0"/>
          <w:lang w:val="ga-IE" w:eastAsia="en-GB"/>
        </w:rPr>
        <w:t>é</w:t>
      </w:r>
      <w:r>
        <w:rPr>
          <w:rFonts w:ascii="inherit" w:eastAsia="Times New Roman" w:hAnsi="inherit" w:cs="Courier New"/>
          <w:color w:val="202124"/>
          <w:kern w:val="0"/>
          <w:lang w:val="ga-IE" w:eastAsia="en-GB"/>
        </w:rPr>
        <w:t>ir Cainníochta Feidhmiúcháin</w:t>
      </w:r>
      <w:r w:rsidRPr="00CA5984">
        <w:rPr>
          <w:rFonts w:ascii="inherit" w:eastAsia="Times New Roman" w:hAnsi="inherit" w:cs="Courier New"/>
          <w:color w:val="202124"/>
          <w:kern w:val="0"/>
          <w:lang w:val="ga-IE" w:eastAsia="en-GB"/>
        </w:rPr>
        <w:t xml:space="preserve"> ar ac(h)earsa i gcónaí. Mura bhfuil cárta </w:t>
      </w:r>
      <w:r>
        <w:rPr>
          <w:rFonts w:ascii="inherit" w:eastAsia="Times New Roman" w:hAnsi="inherit" w:cs="Courier New"/>
          <w:color w:val="202124"/>
          <w:kern w:val="0"/>
          <w:lang w:val="ga-IE" w:eastAsia="en-GB"/>
        </w:rPr>
        <w:t>Pas Sábháilte</w:t>
      </w:r>
      <w:r w:rsidRPr="00CA5984">
        <w:rPr>
          <w:rFonts w:ascii="inherit" w:eastAsia="Times New Roman" w:hAnsi="inherit" w:cs="Courier New"/>
          <w:color w:val="202124"/>
          <w:kern w:val="0"/>
          <w:lang w:val="ga-IE" w:eastAsia="en-GB"/>
        </w:rPr>
        <w:t xml:space="preserve"> bailí ag an iarrthóir rathúil, caithfidh sé/sí cárta </w:t>
      </w:r>
      <w:r>
        <w:rPr>
          <w:rFonts w:ascii="inherit" w:eastAsia="Times New Roman" w:hAnsi="inherit" w:cs="Courier New"/>
          <w:color w:val="202124"/>
          <w:kern w:val="0"/>
          <w:lang w:val="ga-IE" w:eastAsia="en-GB"/>
        </w:rPr>
        <w:t>Pas Sábháilte</w:t>
      </w:r>
      <w:r w:rsidRPr="00CA5984">
        <w:rPr>
          <w:rFonts w:ascii="inherit" w:eastAsia="Times New Roman" w:hAnsi="inherit" w:cs="Courier New"/>
          <w:color w:val="202124"/>
          <w:kern w:val="0"/>
          <w:lang w:val="ga-IE" w:eastAsia="en-GB"/>
        </w:rPr>
        <w:t xml:space="preserve"> a fháil laistigh de thréimhse ama sonraithe, sula nglacfaidh sé/sí an ceapachán.</w:t>
      </w:r>
    </w:p>
    <w:p w14:paraId="4FDAE1F4" w14:textId="77777777" w:rsidR="00187B28" w:rsidRPr="005416CB" w:rsidRDefault="00187B28"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73E02E39" w14:textId="6C721F51" w:rsidR="007C5078"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097C37DC" w14:textId="77777777" w:rsidR="008631B3" w:rsidRPr="005416CB" w:rsidRDefault="008631B3" w:rsidP="008631B3">
      <w:pPr>
        <w:ind w:left="720"/>
        <w:jc w:val="both"/>
        <w:rPr>
          <w:rFonts w:asciiTheme="minorHAnsi" w:eastAsia="Times New Roman" w:hAnsiTheme="minorHAnsi" w:cstheme="minorHAnsi"/>
          <w:snapToGrid w:val="0"/>
          <w:lang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1DBDD7F7" w14:textId="77777777" w:rsidR="00187B28" w:rsidRDefault="00187B28" w:rsidP="008631B3">
      <w:pPr>
        <w:jc w:val="both"/>
        <w:rPr>
          <w:rFonts w:asciiTheme="minorHAnsi" w:hAnsiTheme="minorHAnsi" w:cstheme="minorHAnsi"/>
          <w:snapToGrid w:val="0"/>
          <w:lang w:val="ga-IE" w:eastAsia="en-GB"/>
        </w:rPr>
      </w:pPr>
    </w:p>
    <w:p w14:paraId="1712E47E" w14:textId="77777777" w:rsidR="00187B28" w:rsidRDefault="00187B28" w:rsidP="008631B3">
      <w:pPr>
        <w:jc w:val="both"/>
        <w:rPr>
          <w:rFonts w:asciiTheme="minorHAnsi" w:hAnsiTheme="minorHAnsi" w:cstheme="minorHAnsi"/>
          <w:snapToGrid w:val="0"/>
          <w:lang w:val="ga-IE" w:eastAsia="en-GB"/>
        </w:rPr>
      </w:pPr>
    </w:p>
    <w:p w14:paraId="4AD46D5F" w14:textId="77777777" w:rsidR="00187B28" w:rsidRPr="005416CB" w:rsidRDefault="00187B28" w:rsidP="008631B3">
      <w:pPr>
        <w:jc w:val="both"/>
        <w:rPr>
          <w:rFonts w:asciiTheme="minorHAnsi" w:hAnsiTheme="minorHAnsi" w:cstheme="minorHAnsi"/>
          <w:snapToGrid w:val="0"/>
          <w:lang w:eastAsia="en-GB"/>
        </w:rPr>
      </w:pP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C1453">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Default="00B95DEB" w:rsidP="00B95DEB">
      <w:pPr>
        <w:jc w:val="both"/>
        <w:rPr>
          <w:rFonts w:asciiTheme="minorHAnsi" w:hAnsiTheme="minorHAnsi" w:cstheme="minorHAnsi"/>
        </w:rPr>
      </w:pPr>
    </w:p>
    <w:p w14:paraId="4F927026" w14:textId="77777777" w:rsidR="007074C2" w:rsidRDefault="007074C2" w:rsidP="00B95DEB">
      <w:pPr>
        <w:jc w:val="both"/>
        <w:rPr>
          <w:rFonts w:asciiTheme="minorHAnsi" w:hAnsiTheme="minorHAnsi" w:cstheme="minorHAnsi"/>
        </w:rPr>
      </w:pPr>
    </w:p>
    <w:p w14:paraId="3FE53DE4" w14:textId="77777777" w:rsidR="007074C2" w:rsidRDefault="007074C2" w:rsidP="00B95DEB">
      <w:pPr>
        <w:jc w:val="both"/>
        <w:rPr>
          <w:rFonts w:asciiTheme="minorHAnsi" w:hAnsiTheme="minorHAnsi" w:cstheme="minorHAnsi"/>
        </w:rPr>
      </w:pPr>
    </w:p>
    <w:p w14:paraId="588436BB" w14:textId="77777777" w:rsidR="007074C2" w:rsidRDefault="007074C2" w:rsidP="00B95DEB">
      <w:pPr>
        <w:jc w:val="both"/>
        <w:rPr>
          <w:rFonts w:asciiTheme="minorHAnsi" w:hAnsiTheme="minorHAnsi" w:cstheme="minorHAnsi"/>
        </w:rPr>
      </w:pPr>
    </w:p>
    <w:p w14:paraId="63349B25" w14:textId="77777777" w:rsidR="007074C2" w:rsidRDefault="007074C2" w:rsidP="00B95DEB">
      <w:pPr>
        <w:jc w:val="both"/>
        <w:rPr>
          <w:rFonts w:asciiTheme="minorHAnsi" w:hAnsiTheme="minorHAnsi" w:cstheme="minorHAnsi"/>
        </w:rPr>
      </w:pPr>
    </w:p>
    <w:p w14:paraId="7430B3E7" w14:textId="77777777" w:rsidR="007074C2" w:rsidRDefault="007074C2" w:rsidP="00B95DEB">
      <w:pPr>
        <w:jc w:val="both"/>
        <w:rPr>
          <w:rFonts w:asciiTheme="minorHAnsi" w:hAnsiTheme="minorHAnsi" w:cstheme="minorHAnsi"/>
        </w:rPr>
      </w:pPr>
    </w:p>
    <w:p w14:paraId="0B72A07A" w14:textId="77777777" w:rsidR="007074C2" w:rsidRDefault="007074C2" w:rsidP="00B95DEB">
      <w:pPr>
        <w:jc w:val="both"/>
        <w:rPr>
          <w:rFonts w:asciiTheme="minorHAnsi" w:hAnsiTheme="minorHAnsi" w:cstheme="minorHAnsi"/>
        </w:rPr>
      </w:pPr>
    </w:p>
    <w:p w14:paraId="47833007" w14:textId="77777777" w:rsidR="007074C2" w:rsidRDefault="007074C2" w:rsidP="00B95DEB">
      <w:pPr>
        <w:jc w:val="both"/>
        <w:rPr>
          <w:rFonts w:asciiTheme="minorHAnsi" w:hAnsiTheme="minorHAnsi" w:cstheme="minorHAnsi"/>
        </w:rPr>
      </w:pPr>
    </w:p>
    <w:p w14:paraId="0ED64FDE" w14:textId="77777777" w:rsidR="007074C2" w:rsidRDefault="007074C2" w:rsidP="00B95DEB">
      <w:pPr>
        <w:jc w:val="both"/>
        <w:rPr>
          <w:rFonts w:asciiTheme="minorHAnsi" w:hAnsiTheme="minorHAnsi" w:cstheme="minorHAnsi"/>
        </w:rPr>
      </w:pPr>
    </w:p>
    <w:p w14:paraId="4EC2AA86" w14:textId="77777777" w:rsidR="007074C2" w:rsidRDefault="007074C2" w:rsidP="00B95DEB">
      <w:pPr>
        <w:jc w:val="both"/>
        <w:rPr>
          <w:rFonts w:asciiTheme="minorHAnsi" w:hAnsiTheme="minorHAnsi" w:cstheme="minorHAnsi"/>
        </w:rPr>
      </w:pPr>
    </w:p>
    <w:p w14:paraId="1D14BD55" w14:textId="77777777" w:rsidR="007074C2" w:rsidRDefault="007074C2" w:rsidP="00B95DEB">
      <w:pPr>
        <w:jc w:val="both"/>
        <w:rPr>
          <w:rFonts w:asciiTheme="minorHAnsi" w:hAnsiTheme="minorHAnsi" w:cstheme="minorHAnsi"/>
        </w:rPr>
      </w:pPr>
    </w:p>
    <w:p w14:paraId="71285FF5" w14:textId="77777777" w:rsidR="00472283" w:rsidRDefault="00472283" w:rsidP="00B95DEB">
      <w:pPr>
        <w:jc w:val="both"/>
        <w:rPr>
          <w:rFonts w:asciiTheme="minorHAnsi" w:hAnsiTheme="minorHAnsi" w:cstheme="minorHAnsi"/>
        </w:rPr>
      </w:pPr>
    </w:p>
    <w:p w14:paraId="34F62BD2" w14:textId="77777777" w:rsidR="00472283" w:rsidRDefault="00472283" w:rsidP="00B95DEB">
      <w:pPr>
        <w:jc w:val="both"/>
        <w:rPr>
          <w:rFonts w:asciiTheme="minorHAnsi" w:hAnsiTheme="minorHAnsi" w:cstheme="minorHAnsi"/>
        </w:rPr>
      </w:pPr>
    </w:p>
    <w:p w14:paraId="3FB039E0" w14:textId="77777777" w:rsidR="007074C2" w:rsidRDefault="007074C2" w:rsidP="00B95DEB">
      <w:pPr>
        <w:jc w:val="both"/>
        <w:rPr>
          <w:rFonts w:asciiTheme="minorHAnsi" w:hAnsiTheme="minorHAnsi" w:cstheme="minorHAnsi"/>
        </w:rPr>
      </w:pPr>
    </w:p>
    <w:p w14:paraId="66A9119A" w14:textId="77777777" w:rsidR="007074C2" w:rsidRDefault="007074C2" w:rsidP="00B95DEB">
      <w:pPr>
        <w:jc w:val="both"/>
        <w:rPr>
          <w:rFonts w:asciiTheme="minorHAnsi" w:hAnsiTheme="minorHAnsi" w:cstheme="minorHAnsi"/>
        </w:rPr>
      </w:pPr>
    </w:p>
    <w:p w14:paraId="7F1528DE" w14:textId="77777777" w:rsidR="007074C2" w:rsidRDefault="007074C2"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C1453">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49A4548E"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Ní mór an fhoirm iarratais chomhlánaith</w:t>
      </w:r>
      <w:r w:rsidR="004053CD">
        <w:rPr>
          <w:rFonts w:asciiTheme="minorHAnsi" w:hAnsiTheme="minorHAnsi" w:cstheme="minorHAnsi"/>
          <w:lang w:val="ga"/>
        </w:rPr>
        <w:t>e a chur sa phost/a sheachadadh/ ríomhphoist</w:t>
      </w:r>
      <w:r w:rsidRPr="005416CB">
        <w:rPr>
          <w:rFonts w:asciiTheme="minorHAnsi" w:hAnsiTheme="minorHAnsi" w:cstheme="minorHAnsi"/>
          <w:lang w:val="ga"/>
        </w:rPr>
        <w:t xml:space="preserve">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56642" w:rsidRPr="00E56642">
        <w:rPr>
          <w:rFonts w:asciiTheme="minorHAnsi" w:hAnsiTheme="minorHAnsi" w:cstheme="minorHAnsi"/>
          <w:b/>
          <w:lang w:val="ga"/>
        </w:rPr>
        <w:t xml:space="preserve">4.00p.m. </w:t>
      </w:r>
      <w:r w:rsidR="007074C2">
        <w:rPr>
          <w:rFonts w:asciiTheme="minorHAnsi" w:hAnsiTheme="minorHAnsi" w:cstheme="minorHAnsi"/>
          <w:b/>
          <w:lang w:val="ga"/>
        </w:rPr>
        <w:t>Dé Luain 2</w:t>
      </w:r>
      <w:r w:rsidR="00187B28">
        <w:rPr>
          <w:rFonts w:asciiTheme="minorHAnsi" w:hAnsiTheme="minorHAnsi" w:cstheme="minorHAnsi"/>
          <w:b/>
          <w:lang w:val="ga"/>
        </w:rPr>
        <w:t xml:space="preserve">3ú </w:t>
      </w:r>
      <w:r w:rsidR="007074C2">
        <w:rPr>
          <w:rFonts w:asciiTheme="minorHAnsi" w:hAnsiTheme="minorHAnsi" w:cstheme="minorHAnsi"/>
          <w:b/>
          <w:lang w:val="ga"/>
        </w:rPr>
        <w:t xml:space="preserve"> </w:t>
      </w:r>
      <w:r w:rsidR="00187B28">
        <w:rPr>
          <w:rFonts w:asciiTheme="minorHAnsi" w:hAnsiTheme="minorHAnsi" w:cstheme="minorHAnsi"/>
          <w:b/>
          <w:lang w:val="ga"/>
        </w:rPr>
        <w:t>Bealtaine</w:t>
      </w:r>
      <w:r w:rsidR="00E56642" w:rsidRPr="00E56642">
        <w:rPr>
          <w:rFonts w:asciiTheme="minorHAnsi" w:hAnsiTheme="minorHAnsi" w:cstheme="minorHAnsi"/>
          <w:b/>
          <w:lang w:val="ga"/>
        </w:rPr>
        <w:t xml:space="preserve"> 2022</w:t>
      </w:r>
      <w:r w:rsidR="00E56642">
        <w:rPr>
          <w:rFonts w:asciiTheme="minorHAnsi" w:hAnsiTheme="minorHAnsi" w:cstheme="minorHAnsi"/>
          <w:b/>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1903F1">
          <w:rPr>
            <w:noProof/>
            <w:lang w:val="ga"/>
          </w:rPr>
          <w:t>12</w:t>
        </w:r>
        <w:r>
          <w:rPr>
            <w:noProof/>
            <w:lang w:val="ga"/>
          </w:rPr>
          <w:fldChar w:fldCharType="end"/>
        </w:r>
      </w:p>
    </w:sdtContent>
  </w:sdt>
  <w:p w14:paraId="10D3F15E" w14:textId="77777777" w:rsidR="00857E48" w:rsidRDefault="00190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FB9623F"/>
    <w:multiLevelType w:val="hybridMultilevel"/>
    <w:tmpl w:val="AFD28B4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3CE67E5"/>
    <w:multiLevelType w:val="hybridMultilevel"/>
    <w:tmpl w:val="37A8BB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8A155DA"/>
    <w:multiLevelType w:val="hybridMultilevel"/>
    <w:tmpl w:val="83AAB624"/>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6"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5F4B75"/>
    <w:multiLevelType w:val="hybridMultilevel"/>
    <w:tmpl w:val="1D048F6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372A7DA0"/>
    <w:multiLevelType w:val="hybridMultilevel"/>
    <w:tmpl w:val="DE3C495A"/>
    <w:lvl w:ilvl="0" w:tplc="18090001">
      <w:start w:val="1"/>
      <w:numFmt w:val="bullet"/>
      <w:lvlText w:val=""/>
      <w:lvlJc w:val="left"/>
      <w:pPr>
        <w:ind w:left="32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3D245F88"/>
    <w:multiLevelType w:val="hybridMultilevel"/>
    <w:tmpl w:val="5A7A860E"/>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B13D95"/>
    <w:multiLevelType w:val="hybridMultilevel"/>
    <w:tmpl w:val="73DC4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7483319"/>
    <w:multiLevelType w:val="hybridMultilevel"/>
    <w:tmpl w:val="EF563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5ECA4266"/>
    <w:multiLevelType w:val="hybridMultilevel"/>
    <w:tmpl w:val="943C5308"/>
    <w:lvl w:ilvl="0" w:tplc="18090001">
      <w:start w:val="1"/>
      <w:numFmt w:val="bullet"/>
      <w:lvlText w:val=""/>
      <w:lvlJc w:val="left"/>
      <w:pPr>
        <w:ind w:left="1920" w:hanging="360"/>
      </w:pPr>
      <w:rPr>
        <w:rFonts w:ascii="Symbol" w:hAnsi="Symbol" w:hint="default"/>
        <w:b w:val="0"/>
        <w:i w:val="0"/>
        <w:color w:val="auto"/>
        <w:sz w:val="22"/>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8"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391D12"/>
    <w:multiLevelType w:val="hybridMultilevel"/>
    <w:tmpl w:val="F18055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70652374"/>
    <w:multiLevelType w:val="hybridMultilevel"/>
    <w:tmpl w:val="C3A8AD20"/>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C46568"/>
    <w:multiLevelType w:val="hybridMultilevel"/>
    <w:tmpl w:val="21E0E9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86C129A"/>
    <w:multiLevelType w:val="hybridMultilevel"/>
    <w:tmpl w:val="F8D6D5C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34"/>
  </w:num>
  <w:num w:numId="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num>
  <w:num w:numId="8">
    <w:abstractNumId w:val="16"/>
  </w:num>
  <w:num w:numId="9">
    <w:abstractNumId w:val="3"/>
  </w:num>
  <w:num w:numId="10">
    <w:abstractNumId w:val="11"/>
  </w:num>
  <w:num w:numId="11">
    <w:abstractNumId w:val="14"/>
  </w:num>
  <w:num w:numId="12">
    <w:abstractNumId w:val="32"/>
  </w:num>
  <w:num w:numId="13">
    <w:abstractNumId w:val="12"/>
  </w:num>
  <w:num w:numId="14">
    <w:abstractNumId w:val="18"/>
  </w:num>
  <w:num w:numId="15">
    <w:abstractNumId w:val="31"/>
  </w:num>
  <w:num w:numId="16">
    <w:abstractNumId w:val="8"/>
  </w:num>
  <w:num w:numId="17">
    <w:abstractNumId w:val="33"/>
  </w:num>
  <w:num w:numId="18">
    <w:abstractNumId w:val="30"/>
  </w:num>
  <w:num w:numId="19">
    <w:abstractNumId w:val="21"/>
  </w:num>
  <w:num w:numId="20">
    <w:abstractNumId w:val="27"/>
  </w:num>
  <w:num w:numId="21">
    <w:abstractNumId w:val="19"/>
  </w:num>
  <w:num w:numId="22">
    <w:abstractNumId w:val="22"/>
  </w:num>
  <w:num w:numId="23">
    <w:abstractNumId w:val="15"/>
  </w:num>
  <w:num w:numId="24">
    <w:abstractNumId w:val="17"/>
  </w:num>
  <w:num w:numId="25">
    <w:abstractNumId w:val="29"/>
  </w:num>
  <w:num w:numId="26">
    <w:abstractNumId w:val="23"/>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0"/>
  </w:num>
  <w:num w:numId="30">
    <w:abstractNumId w:val="10"/>
  </w:num>
  <w:num w:numId="31">
    <w:abstractNumId w:val="24"/>
  </w:num>
  <w:num w:numId="32">
    <w:abstractNumId w:val="7"/>
  </w:num>
  <w:num w:numId="33">
    <w:abstractNumId w:val="13"/>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0"/>
  </w:num>
  <w:num w:numId="37">
    <w:abstractNumId w:val="7"/>
  </w:num>
  <w:num w:numId="38">
    <w:abstractNumId w:val="24"/>
  </w:num>
  <w:num w:numId="39">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1C44"/>
    <w:rsid w:val="00003DDE"/>
    <w:rsid w:val="00014E7F"/>
    <w:rsid w:val="000214A2"/>
    <w:rsid w:val="00023211"/>
    <w:rsid w:val="000240B9"/>
    <w:rsid w:val="00051A2B"/>
    <w:rsid w:val="00073999"/>
    <w:rsid w:val="000739B8"/>
    <w:rsid w:val="0009399F"/>
    <w:rsid w:val="000A08A2"/>
    <w:rsid w:val="000B2BA6"/>
    <w:rsid w:val="000B4F70"/>
    <w:rsid w:val="000B6A7E"/>
    <w:rsid w:val="000C4C99"/>
    <w:rsid w:val="000F4E20"/>
    <w:rsid w:val="00105191"/>
    <w:rsid w:val="00142163"/>
    <w:rsid w:val="001428F3"/>
    <w:rsid w:val="001438C0"/>
    <w:rsid w:val="0014485F"/>
    <w:rsid w:val="00172FC1"/>
    <w:rsid w:val="00173C0F"/>
    <w:rsid w:val="001758A4"/>
    <w:rsid w:val="00187B28"/>
    <w:rsid w:val="001903F1"/>
    <w:rsid w:val="0019603C"/>
    <w:rsid w:val="001A162B"/>
    <w:rsid w:val="001C57CD"/>
    <w:rsid w:val="001D4D1C"/>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768B3"/>
    <w:rsid w:val="0039102C"/>
    <w:rsid w:val="003F625A"/>
    <w:rsid w:val="004053CD"/>
    <w:rsid w:val="004435E8"/>
    <w:rsid w:val="00450A94"/>
    <w:rsid w:val="00464273"/>
    <w:rsid w:val="004712EA"/>
    <w:rsid w:val="00472283"/>
    <w:rsid w:val="00493804"/>
    <w:rsid w:val="004B7471"/>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E33BC"/>
    <w:rsid w:val="006E5A96"/>
    <w:rsid w:val="006E66A1"/>
    <w:rsid w:val="007074C2"/>
    <w:rsid w:val="00730246"/>
    <w:rsid w:val="0074135B"/>
    <w:rsid w:val="007677A4"/>
    <w:rsid w:val="007737EF"/>
    <w:rsid w:val="0077488D"/>
    <w:rsid w:val="00776375"/>
    <w:rsid w:val="007C5078"/>
    <w:rsid w:val="007C65C7"/>
    <w:rsid w:val="007C7252"/>
    <w:rsid w:val="007F21E7"/>
    <w:rsid w:val="00802741"/>
    <w:rsid w:val="00854FD4"/>
    <w:rsid w:val="008631B3"/>
    <w:rsid w:val="008645FB"/>
    <w:rsid w:val="00866C72"/>
    <w:rsid w:val="008804A0"/>
    <w:rsid w:val="00887E12"/>
    <w:rsid w:val="008D77EA"/>
    <w:rsid w:val="00914B61"/>
    <w:rsid w:val="0092310B"/>
    <w:rsid w:val="009655F4"/>
    <w:rsid w:val="00992836"/>
    <w:rsid w:val="009A16E0"/>
    <w:rsid w:val="009A6147"/>
    <w:rsid w:val="009C1A07"/>
    <w:rsid w:val="009C21D7"/>
    <w:rsid w:val="009C790E"/>
    <w:rsid w:val="009D0DE9"/>
    <w:rsid w:val="009D54D2"/>
    <w:rsid w:val="009F5921"/>
    <w:rsid w:val="00A06BF0"/>
    <w:rsid w:val="00A243C0"/>
    <w:rsid w:val="00A34E2C"/>
    <w:rsid w:val="00A70B25"/>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437EA"/>
    <w:rsid w:val="00C56853"/>
    <w:rsid w:val="00CA3D22"/>
    <w:rsid w:val="00CA5984"/>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EF0417"/>
    <w:rsid w:val="00F01223"/>
    <w:rsid w:val="00F25741"/>
    <w:rsid w:val="00F6220A"/>
    <w:rsid w:val="00F82B06"/>
    <w:rsid w:val="00F83F09"/>
    <w:rsid w:val="00FA1BE8"/>
    <w:rsid w:val="00FC1453"/>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5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
    <w:name w:val="Grid Table 1 Light1"/>
    <w:basedOn w:val="TableNormal"/>
    <w:uiPriority w:val="46"/>
    <w:rsid w:val="00023211"/>
    <w:pPr>
      <w:spacing w:after="0" w:line="240" w:lineRule="auto"/>
    </w:pPr>
    <w:rPr>
      <w:lang w:val="en-I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023211"/>
    <w:rPr>
      <w:sz w:val="20"/>
      <w:szCs w:val="20"/>
    </w:rPr>
  </w:style>
  <w:style w:type="character" w:customStyle="1" w:styleId="CommentTextChar">
    <w:name w:val="Comment Text Char"/>
    <w:basedOn w:val="DefaultParagraphFont"/>
    <w:link w:val="CommentText"/>
    <w:uiPriority w:val="99"/>
    <w:semiHidden/>
    <w:rsid w:val="00023211"/>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023211"/>
    <w:pPr>
      <w:widowControl/>
      <w:suppressAutoHyphens w:val="0"/>
      <w:spacing w:after="160"/>
    </w:pPr>
    <w:rPr>
      <w:rFonts w:asciiTheme="minorHAnsi" w:eastAsiaTheme="minorHAnsi" w:hAnsiTheme="minorHAnsi" w:cstheme="minorBidi"/>
      <w:b/>
      <w:bCs/>
      <w:kern w:val="0"/>
      <w:lang w:val="en-IE" w:eastAsia="en-US"/>
    </w:rPr>
  </w:style>
  <w:style w:type="character" w:customStyle="1" w:styleId="CommentSubjectChar">
    <w:name w:val="Comment Subject Char"/>
    <w:basedOn w:val="CommentTextChar"/>
    <w:link w:val="CommentSubject"/>
    <w:uiPriority w:val="99"/>
    <w:semiHidden/>
    <w:rsid w:val="00023211"/>
    <w:rPr>
      <w:rFonts w:ascii="Times New Roman" w:eastAsia="Arial Unicode MS" w:hAnsi="Times New Roman" w:cs="Tahoma"/>
      <w:b/>
      <w:bCs/>
      <w:kern w:val="1"/>
      <w:sz w:val="20"/>
      <w:szCs w:val="20"/>
      <w:lang w:val="en-IE" w:eastAsia="hi-IN"/>
    </w:rPr>
  </w:style>
  <w:style w:type="paragraph" w:styleId="NormalWeb">
    <w:name w:val="Normal (Web)"/>
    <w:basedOn w:val="Normal"/>
    <w:uiPriority w:val="99"/>
    <w:unhideWhenUsed/>
    <w:rsid w:val="00EF0417"/>
    <w:pPr>
      <w:widowControl/>
      <w:suppressAutoHyphens w:val="0"/>
      <w:spacing w:before="100" w:beforeAutospacing="1" w:after="100" w:afterAutospacing="1"/>
    </w:pPr>
    <w:rPr>
      <w:rFonts w:eastAsiaTheme="minorHAnsi" w:cs="Times New Roman"/>
      <w:kern w:val="0"/>
      <w:lang w:eastAsia="en-GB"/>
    </w:rPr>
  </w:style>
  <w:style w:type="paragraph" w:styleId="HTMLPreformatted">
    <w:name w:val="HTML Preformatted"/>
    <w:basedOn w:val="Normal"/>
    <w:link w:val="HTMLPreformattedChar"/>
    <w:uiPriority w:val="99"/>
    <w:semiHidden/>
    <w:unhideWhenUsed/>
    <w:rsid w:val="00CA59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rPr>
  </w:style>
  <w:style w:type="character" w:customStyle="1" w:styleId="HTMLPreformattedChar">
    <w:name w:val="HTML Preformatted Char"/>
    <w:basedOn w:val="DefaultParagraphFont"/>
    <w:link w:val="HTMLPreformatted"/>
    <w:uiPriority w:val="99"/>
    <w:semiHidden/>
    <w:rsid w:val="00CA5984"/>
    <w:rPr>
      <w:rFonts w:ascii="Courier New" w:eastAsia="Times New Roman" w:hAnsi="Courier New" w:cs="Courier New"/>
      <w:sz w:val="20"/>
      <w:szCs w:val="20"/>
      <w:lang w:eastAsia="en-GB"/>
    </w:rPr>
  </w:style>
  <w:style w:type="character" w:customStyle="1" w:styleId="y2iqfc">
    <w:name w:val="y2iqfc"/>
    <w:basedOn w:val="DefaultParagraphFont"/>
    <w:rsid w:val="00CA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4096">
      <w:bodyDiv w:val="1"/>
      <w:marLeft w:val="0"/>
      <w:marRight w:val="0"/>
      <w:marTop w:val="0"/>
      <w:marBottom w:val="0"/>
      <w:divBdr>
        <w:top w:val="none" w:sz="0" w:space="0" w:color="auto"/>
        <w:left w:val="none" w:sz="0" w:space="0" w:color="auto"/>
        <w:bottom w:val="none" w:sz="0" w:space="0" w:color="auto"/>
        <w:right w:val="none" w:sz="0" w:space="0" w:color="auto"/>
      </w:divBdr>
    </w:div>
    <w:div w:id="713427660">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894196128">
      <w:bodyDiv w:val="1"/>
      <w:marLeft w:val="0"/>
      <w:marRight w:val="0"/>
      <w:marTop w:val="0"/>
      <w:marBottom w:val="0"/>
      <w:divBdr>
        <w:top w:val="none" w:sz="0" w:space="0" w:color="auto"/>
        <w:left w:val="none" w:sz="0" w:space="0" w:color="auto"/>
        <w:bottom w:val="none" w:sz="0" w:space="0" w:color="auto"/>
        <w:right w:val="none" w:sz="0" w:space="0" w:color="auto"/>
      </w:divBdr>
    </w:div>
    <w:div w:id="1290159757">
      <w:bodyDiv w:val="1"/>
      <w:marLeft w:val="0"/>
      <w:marRight w:val="0"/>
      <w:marTop w:val="0"/>
      <w:marBottom w:val="0"/>
      <w:divBdr>
        <w:top w:val="none" w:sz="0" w:space="0" w:color="auto"/>
        <w:left w:val="none" w:sz="0" w:space="0" w:color="auto"/>
        <w:bottom w:val="none" w:sz="0" w:space="0" w:color="auto"/>
        <w:right w:val="none" w:sz="0" w:space="0" w:color="auto"/>
      </w:divBdr>
    </w:div>
    <w:div w:id="1301959997">
      <w:bodyDiv w:val="1"/>
      <w:marLeft w:val="0"/>
      <w:marRight w:val="0"/>
      <w:marTop w:val="0"/>
      <w:marBottom w:val="0"/>
      <w:divBdr>
        <w:top w:val="none" w:sz="0" w:space="0" w:color="auto"/>
        <w:left w:val="none" w:sz="0" w:space="0" w:color="auto"/>
        <w:bottom w:val="none" w:sz="0" w:space="0" w:color="auto"/>
        <w:right w:val="none" w:sz="0" w:space="0" w:color="auto"/>
      </w:divBdr>
    </w:div>
    <w:div w:id="1553417883">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4153</Words>
  <Characters>23675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cp:lastPrinted>2021-09-20T10:43:00Z</cp:lastPrinted>
  <dcterms:created xsi:type="dcterms:W3CDTF">2022-05-05T06:50:00Z</dcterms:created>
  <dcterms:modified xsi:type="dcterms:W3CDTF">2022-05-05T06:50:00Z</dcterms:modified>
</cp:coreProperties>
</file>