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E600BE" w:rsidRPr="00D303FB" w:rsidRDefault="00D303FB" w:rsidP="00D303FB">
      <w:pPr>
        <w:pStyle w:val="BlockText"/>
        <w:spacing w:line="360" w:lineRule="auto"/>
        <w:ind w:right="-765"/>
        <w:jc w:val="center"/>
        <w:rPr>
          <w:rFonts w:asciiTheme="minorHAnsi" w:hAnsiTheme="minorHAnsi" w:cs="Times New Roman"/>
          <w:b/>
          <w:color w:val="C00000"/>
          <w:sz w:val="48"/>
          <w:szCs w:val="40"/>
        </w:rPr>
      </w:pPr>
      <w:r w:rsidRPr="00B231C9">
        <w:rPr>
          <w:rFonts w:asciiTheme="minorHAnsi" w:hAnsiTheme="minorHAnsi" w:cs="Times New Roman"/>
          <w:b/>
          <w:color w:val="C00000"/>
          <w:sz w:val="48"/>
          <w:szCs w:val="40"/>
        </w:rPr>
        <w:t>Executive Architect</w:t>
      </w:r>
    </w:p>
    <w:p w:rsidR="00D303FB" w:rsidRPr="00456D7A" w:rsidRDefault="00D303FB" w:rsidP="00D303FB">
      <w:pPr>
        <w:pStyle w:val="BlockText"/>
        <w:spacing w:line="360" w:lineRule="auto"/>
        <w:ind w:right="-765"/>
        <w:jc w:val="center"/>
        <w:rPr>
          <w:rFonts w:asciiTheme="minorHAnsi" w:hAnsiTheme="minorHAnsi" w:cs="Times New Roman"/>
          <w:b/>
          <w:color w:val="C00000"/>
          <w:sz w:val="40"/>
          <w:szCs w:val="40"/>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00B7690C">
        <w:rPr>
          <w:rFonts w:asciiTheme="minorHAnsi" w:hAnsiTheme="minorHAnsi" w:cs="Times New Roman"/>
          <w:b/>
          <w:iCs/>
          <w:sz w:val="28"/>
          <w:szCs w:val="28"/>
          <w:u w:val="single"/>
          <w:lang w:val="en-US"/>
        </w:rPr>
        <w:t xml:space="preserve"> PODF or WORD</w:t>
      </w:r>
      <w:r w:rsidRPr="00F92F30">
        <w:rPr>
          <w:rFonts w:asciiTheme="minorHAnsi" w:hAnsiTheme="minorHAnsi" w:cs="Times New Roman"/>
          <w:b/>
          <w:iCs/>
          <w:sz w:val="28"/>
          <w:szCs w:val="28"/>
          <w:lang w:val="en-US"/>
        </w:rPr>
        <w:t xml:space="preserve"> document (not individual</w:t>
      </w:r>
      <w:r w:rsidR="00B231C9">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3768F5">
        <w:rPr>
          <w:rFonts w:asciiTheme="minorHAnsi" w:hAnsiTheme="minorHAnsi" w:cs="Times New Roman"/>
          <w:b/>
          <w:iCs/>
          <w:sz w:val="28"/>
          <w:szCs w:val="28"/>
          <w:lang w:val="en-US"/>
        </w:rPr>
        <w:t>Executive Architect</w:t>
      </w:r>
      <w:r w:rsidR="00BA16A4">
        <w:rPr>
          <w:rFonts w:asciiTheme="minorHAnsi" w:hAnsiTheme="minorHAnsi" w:cs="Times New Roman"/>
          <w:b/>
          <w:iCs/>
          <w:sz w:val="28"/>
          <w:szCs w:val="28"/>
          <w:lang w:val="en-US"/>
        </w:rPr>
        <w:t xml:space="preserve"> -</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B231C9" w:rsidRDefault="00B231C9" w:rsidP="005B7071">
      <w:pPr>
        <w:tabs>
          <w:tab w:val="left" w:pos="748"/>
          <w:tab w:val="left" w:pos="3927"/>
        </w:tabs>
        <w:ind w:right="-327"/>
        <w:jc w:val="both"/>
        <w:rPr>
          <w:rFonts w:asciiTheme="minorHAnsi" w:hAnsiTheme="minorHAnsi" w:cs="Times New Roman"/>
          <w:b/>
          <w:iCs/>
          <w:sz w:val="28"/>
          <w:szCs w:val="28"/>
          <w:lang w:val="en-US"/>
        </w:rPr>
      </w:pPr>
    </w:p>
    <w:p w:rsidR="00B231C9" w:rsidRPr="009B18C5" w:rsidRDefault="00B231C9" w:rsidP="005B7071">
      <w:pPr>
        <w:tabs>
          <w:tab w:val="left" w:pos="748"/>
          <w:tab w:val="left" w:pos="3927"/>
        </w:tabs>
        <w:ind w:right="-327"/>
        <w:jc w:val="both"/>
        <w:rPr>
          <w:rFonts w:asciiTheme="minorHAnsi" w:hAnsiTheme="minorHAnsi" w:cs="Times New Roman"/>
          <w:b/>
          <w:iCs/>
          <w:color w:val="C00000"/>
          <w:sz w:val="28"/>
          <w:szCs w:val="28"/>
          <w:lang w:val="en-US"/>
        </w:rPr>
      </w:pPr>
      <w:r>
        <w:rPr>
          <w:rFonts w:asciiTheme="minorHAnsi" w:hAnsiTheme="minorHAnsi" w:cs="Times New Roman"/>
          <w:b/>
          <w:iCs/>
          <w:sz w:val="28"/>
          <w:szCs w:val="28"/>
          <w:lang w:val="en-US"/>
        </w:rPr>
        <w:tab/>
      </w:r>
      <w:r w:rsidRPr="009B18C5">
        <w:rPr>
          <w:rFonts w:asciiTheme="minorHAnsi" w:hAnsiTheme="minorHAnsi" w:cs="Times New Roman"/>
          <w:b/>
          <w:iCs/>
          <w:color w:val="C00000"/>
          <w:sz w:val="28"/>
          <w:szCs w:val="28"/>
          <w:lang w:val="en-US"/>
        </w:rPr>
        <w:t>4:00pm Monday 23</w:t>
      </w:r>
      <w:r w:rsidRPr="009B18C5">
        <w:rPr>
          <w:rFonts w:asciiTheme="minorHAnsi" w:hAnsiTheme="minorHAnsi" w:cs="Times New Roman"/>
          <w:b/>
          <w:iCs/>
          <w:color w:val="C00000"/>
          <w:sz w:val="28"/>
          <w:szCs w:val="28"/>
          <w:vertAlign w:val="superscript"/>
          <w:lang w:val="en-US"/>
        </w:rPr>
        <w:t>rd</w:t>
      </w:r>
      <w:r w:rsidRPr="009B18C5">
        <w:rPr>
          <w:rFonts w:asciiTheme="minorHAnsi" w:hAnsiTheme="minorHAnsi" w:cs="Times New Roman"/>
          <w:b/>
          <w:iCs/>
          <w:color w:val="C00000"/>
          <w:sz w:val="28"/>
          <w:szCs w:val="28"/>
          <w:lang w:val="en-US"/>
        </w:rPr>
        <w:t xml:space="preserve"> May 2022</w:t>
      </w:r>
    </w:p>
    <w:p w:rsidR="001A0609" w:rsidRPr="00C25431" w:rsidRDefault="005B7071" w:rsidP="00B231C9">
      <w:pPr>
        <w:tabs>
          <w:tab w:val="left" w:pos="748"/>
          <w:tab w:val="left" w:pos="3927"/>
        </w:tabs>
        <w:ind w:right="-327"/>
        <w:jc w:val="both"/>
        <w:rPr>
          <w:rFonts w:asciiTheme="minorHAnsi" w:hAnsiTheme="minorHAnsi"/>
          <w:b/>
          <w:bCs/>
          <w:sz w:val="22"/>
          <w:szCs w:val="22"/>
        </w:rPr>
      </w:pPr>
      <w:r w:rsidRPr="00F62E7F">
        <w:rPr>
          <w:rFonts w:asciiTheme="minorHAnsi" w:hAnsiTheme="minorHAnsi" w:cs="Times New Roman"/>
          <w:b/>
          <w:iCs/>
          <w:sz w:val="28"/>
          <w:szCs w:val="28"/>
          <w:lang w:val="en-US"/>
        </w:rPr>
        <w:tab/>
      </w: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B231C9" w:rsidRPr="00B231C9">
        <w:rPr>
          <w:rFonts w:asciiTheme="minorHAnsi" w:hAnsiTheme="minorHAnsi"/>
          <w:b/>
          <w:sz w:val="23"/>
          <w:szCs w:val="23"/>
        </w:rPr>
        <w:t>4:00 pm Monday 23</w:t>
      </w:r>
      <w:r w:rsidR="00B231C9" w:rsidRPr="00B231C9">
        <w:rPr>
          <w:rFonts w:asciiTheme="minorHAnsi" w:hAnsiTheme="minorHAnsi"/>
          <w:b/>
          <w:sz w:val="23"/>
          <w:szCs w:val="23"/>
          <w:vertAlign w:val="superscript"/>
        </w:rPr>
        <w:t>rd</w:t>
      </w:r>
      <w:r w:rsidR="00B231C9" w:rsidRPr="00B231C9">
        <w:rPr>
          <w:rFonts w:asciiTheme="minorHAnsi" w:hAnsiTheme="minorHAnsi"/>
          <w:b/>
          <w:sz w:val="23"/>
          <w:szCs w:val="23"/>
        </w:rPr>
        <w:t xml:space="preserve"> May 2022</w:t>
      </w:r>
      <w:r w:rsidR="00B231C9">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B231C9">
        <w:rPr>
          <w:rFonts w:asciiTheme="minorHAnsi" w:hAnsiTheme="minorHAnsi" w:cstheme="minorHAnsi"/>
          <w:sz w:val="23"/>
          <w:szCs w:val="23"/>
        </w:rPr>
        <w:t xml:space="preserve"> </w:t>
      </w:r>
      <w:r w:rsidR="00B231C9" w:rsidRPr="00BA16A4">
        <w:rPr>
          <w:rFonts w:asciiTheme="minorHAnsi" w:hAnsiTheme="minorHAnsi"/>
          <w:b/>
          <w:color w:val="C00000"/>
          <w:sz w:val="23"/>
          <w:szCs w:val="23"/>
          <w:u w:val="single"/>
        </w:rPr>
        <w:t>4:00 pm Monday 23</w:t>
      </w:r>
      <w:r w:rsidR="00B231C9" w:rsidRPr="00BA16A4">
        <w:rPr>
          <w:rFonts w:asciiTheme="minorHAnsi" w:hAnsiTheme="minorHAnsi"/>
          <w:b/>
          <w:color w:val="C00000"/>
          <w:sz w:val="23"/>
          <w:szCs w:val="23"/>
          <w:u w:val="single"/>
          <w:vertAlign w:val="superscript"/>
        </w:rPr>
        <w:t>rd</w:t>
      </w:r>
      <w:r w:rsidR="00B231C9" w:rsidRPr="00BA16A4">
        <w:rPr>
          <w:rFonts w:asciiTheme="minorHAnsi" w:hAnsiTheme="minorHAnsi"/>
          <w:b/>
          <w:color w:val="C00000"/>
          <w:sz w:val="23"/>
          <w:szCs w:val="23"/>
          <w:u w:val="single"/>
        </w:rPr>
        <w:t xml:space="preserve"> May 2022</w:t>
      </w:r>
      <w:r w:rsidR="00B231C9" w:rsidRPr="00B231C9">
        <w:rPr>
          <w:rFonts w:asciiTheme="minorHAnsi" w:hAnsiTheme="minorHAnsi"/>
          <w:b/>
          <w:color w:val="C00000"/>
          <w:sz w:val="23"/>
          <w:szCs w:val="23"/>
        </w:rPr>
        <w:t xml:space="preserve">. </w:t>
      </w:r>
      <w:r w:rsidRPr="00267917">
        <w:rPr>
          <w:rFonts w:asciiTheme="minorHAnsi" w:hAnsiTheme="minorHAnsi" w:cstheme="minorHAnsi"/>
          <w:b/>
          <w:color w:val="C00000"/>
          <w:sz w:val="23"/>
          <w:szCs w:val="23"/>
        </w:rPr>
        <w:t>Please ensure subject bar of email states “</w:t>
      </w:r>
      <w:r w:rsidR="00D303FB">
        <w:rPr>
          <w:rFonts w:asciiTheme="minorHAnsi" w:hAnsiTheme="minorHAnsi" w:cstheme="minorHAnsi"/>
          <w:b/>
          <w:color w:val="C00000"/>
          <w:sz w:val="23"/>
          <w:szCs w:val="23"/>
        </w:rPr>
        <w:t>Executive Architect</w:t>
      </w:r>
      <w:r w:rsidR="00BA16A4">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 xml:space="preserve"> Application Form”</w:t>
      </w:r>
    </w:p>
    <w:p w:rsidR="00ED0A48" w:rsidRPr="00553C47" w:rsidRDefault="00ED0A48" w:rsidP="00553C47">
      <w:pPr>
        <w:ind w:left="360"/>
        <w:rPr>
          <w:rFonts w:asciiTheme="minorHAnsi" w:hAnsiTheme="minorHAnsi" w:cstheme="minorHAnsi"/>
          <w:sz w:val="23"/>
          <w:szCs w:val="23"/>
        </w:rPr>
      </w:pPr>
    </w:p>
    <w:p w:rsidR="00B231C9" w:rsidRPr="00B231C9" w:rsidRDefault="00ED0A48" w:rsidP="004B19E1">
      <w:pPr>
        <w:numPr>
          <w:ilvl w:val="0"/>
          <w:numId w:val="1"/>
        </w:numPr>
        <w:jc w:val="both"/>
        <w:rPr>
          <w:rFonts w:asciiTheme="minorHAnsi" w:hAnsiTheme="minorHAnsi"/>
          <w:color w:val="C00000"/>
          <w:sz w:val="23"/>
          <w:szCs w:val="23"/>
        </w:rPr>
      </w:pPr>
      <w:r w:rsidRPr="00B231C9">
        <w:rPr>
          <w:rFonts w:asciiTheme="minorHAnsi" w:hAnsiTheme="minorHAnsi" w:cstheme="minorHAnsi"/>
          <w:b/>
          <w:sz w:val="23"/>
          <w:szCs w:val="23"/>
          <w:u w:val="single"/>
        </w:rPr>
        <w:t>Postal/Delivered Applications:</w:t>
      </w:r>
      <w:r w:rsidRPr="00B231C9">
        <w:rPr>
          <w:rFonts w:asciiTheme="minorHAnsi" w:hAnsiTheme="minorHAnsi" w:cstheme="minorHAnsi"/>
          <w:sz w:val="23"/>
          <w:szCs w:val="23"/>
        </w:rPr>
        <w:t xml:space="preserve">  The completed application form can be submitted by post/delivered and must include </w:t>
      </w:r>
      <w:r w:rsidRPr="00B231C9">
        <w:rPr>
          <w:rFonts w:asciiTheme="minorHAnsi" w:hAnsiTheme="minorHAnsi" w:cstheme="minorHAnsi"/>
          <w:b/>
          <w:sz w:val="23"/>
          <w:szCs w:val="23"/>
        </w:rPr>
        <w:t>4 Copies</w:t>
      </w:r>
      <w:r w:rsidRPr="00B231C9">
        <w:rPr>
          <w:rFonts w:asciiTheme="minorHAnsi" w:hAnsiTheme="minorHAnsi" w:cstheme="minorHAnsi"/>
          <w:sz w:val="23"/>
          <w:szCs w:val="23"/>
        </w:rPr>
        <w:t xml:space="preserve"> i.e. 1 original &amp; 3 copies of the application form, </w:t>
      </w:r>
      <w:r w:rsidRPr="00B231C9">
        <w:rPr>
          <w:rFonts w:asciiTheme="minorHAnsi" w:hAnsiTheme="minorHAnsi" w:cstheme="minorHAnsi"/>
          <w:b/>
          <w:sz w:val="23"/>
          <w:szCs w:val="23"/>
        </w:rPr>
        <w:t>along with</w:t>
      </w:r>
      <w:r w:rsidRPr="00B231C9">
        <w:rPr>
          <w:rFonts w:asciiTheme="minorHAnsi" w:hAnsiTheme="minorHAnsi" w:cstheme="minorHAnsi"/>
          <w:sz w:val="23"/>
          <w:szCs w:val="23"/>
        </w:rPr>
        <w:t xml:space="preserve"> </w:t>
      </w:r>
      <w:r w:rsidRPr="00B231C9">
        <w:rPr>
          <w:rFonts w:asciiTheme="minorHAnsi" w:hAnsiTheme="minorHAnsi" w:cstheme="minorHAnsi"/>
          <w:b/>
          <w:sz w:val="23"/>
          <w:szCs w:val="23"/>
        </w:rPr>
        <w:t>4 copies</w:t>
      </w:r>
      <w:r w:rsidRPr="00B231C9">
        <w:rPr>
          <w:rFonts w:asciiTheme="minorHAnsi" w:hAnsiTheme="minorHAnsi" w:cstheme="minorHAnsi"/>
          <w:sz w:val="23"/>
          <w:szCs w:val="23"/>
        </w:rPr>
        <w:t xml:space="preserve"> of relevant Educational Qual</w:t>
      </w:r>
      <w:r w:rsidR="00553C47" w:rsidRPr="00B231C9">
        <w:rPr>
          <w:rFonts w:asciiTheme="minorHAnsi" w:hAnsiTheme="minorHAnsi" w:cstheme="minorHAnsi"/>
          <w:sz w:val="23"/>
          <w:szCs w:val="23"/>
        </w:rPr>
        <w:t xml:space="preserve">ifications </w:t>
      </w:r>
      <w:r w:rsidR="00271D27" w:rsidRPr="00B231C9">
        <w:rPr>
          <w:rFonts w:asciiTheme="minorHAnsi" w:hAnsiTheme="minorHAnsi" w:cstheme="minorHAnsi"/>
          <w:sz w:val="23"/>
          <w:szCs w:val="23"/>
        </w:rPr>
        <w:t xml:space="preserve">&amp; Driving Licence </w:t>
      </w:r>
      <w:r w:rsidR="00553C47" w:rsidRPr="00B231C9">
        <w:rPr>
          <w:rFonts w:asciiTheme="minorHAnsi" w:hAnsiTheme="minorHAnsi" w:cstheme="minorHAnsi"/>
          <w:sz w:val="23"/>
          <w:szCs w:val="23"/>
        </w:rPr>
        <w:t xml:space="preserve">must be submitted by </w:t>
      </w:r>
      <w:r w:rsidR="00B231C9" w:rsidRPr="00B231C9">
        <w:rPr>
          <w:rFonts w:asciiTheme="minorHAnsi" w:hAnsiTheme="minorHAnsi"/>
          <w:b/>
          <w:color w:val="C00000"/>
          <w:sz w:val="23"/>
          <w:szCs w:val="23"/>
        </w:rPr>
        <w:t>4:00 pm Monday 23</w:t>
      </w:r>
      <w:r w:rsidR="00B231C9" w:rsidRPr="00B231C9">
        <w:rPr>
          <w:rFonts w:asciiTheme="minorHAnsi" w:hAnsiTheme="minorHAnsi"/>
          <w:b/>
          <w:color w:val="C00000"/>
          <w:sz w:val="23"/>
          <w:szCs w:val="23"/>
          <w:vertAlign w:val="superscript"/>
        </w:rPr>
        <w:t>rd</w:t>
      </w:r>
      <w:r w:rsidR="00B231C9" w:rsidRPr="00B231C9">
        <w:rPr>
          <w:rFonts w:asciiTheme="minorHAnsi" w:hAnsiTheme="minorHAnsi"/>
          <w:b/>
          <w:color w:val="C00000"/>
          <w:sz w:val="23"/>
          <w:szCs w:val="23"/>
        </w:rPr>
        <w:t xml:space="preserve"> May 2022</w:t>
      </w:r>
      <w:r w:rsidR="00B231C9" w:rsidRPr="00B231C9">
        <w:rPr>
          <w:rFonts w:asciiTheme="minorHAnsi" w:hAnsiTheme="minorHAnsi"/>
          <w:b/>
          <w:color w:val="C00000"/>
          <w:sz w:val="23"/>
          <w:szCs w:val="23"/>
        </w:rPr>
        <w:t>.</w:t>
      </w:r>
    </w:p>
    <w:p w:rsidR="00B231C9" w:rsidRDefault="00B231C9" w:rsidP="00B231C9">
      <w:pPr>
        <w:pStyle w:val="ListParagraph"/>
        <w:rPr>
          <w:rFonts w:asciiTheme="minorHAnsi" w:hAnsiTheme="minorHAnsi"/>
          <w:sz w:val="23"/>
          <w:szCs w:val="23"/>
        </w:rPr>
      </w:pPr>
    </w:p>
    <w:p w:rsidR="00ED0A48" w:rsidRPr="00B231C9" w:rsidRDefault="00ED0A48" w:rsidP="004B19E1">
      <w:pPr>
        <w:numPr>
          <w:ilvl w:val="0"/>
          <w:numId w:val="1"/>
        </w:numPr>
        <w:jc w:val="both"/>
        <w:rPr>
          <w:rFonts w:asciiTheme="minorHAnsi" w:hAnsiTheme="minorHAnsi"/>
          <w:sz w:val="23"/>
          <w:szCs w:val="23"/>
        </w:rPr>
      </w:pPr>
      <w:r w:rsidRPr="00B231C9">
        <w:rPr>
          <w:rFonts w:asciiTheme="minorHAnsi" w:hAnsiTheme="minorHAnsi"/>
          <w:sz w:val="23"/>
          <w:szCs w:val="23"/>
        </w:rPr>
        <w:t>Original certificates will be required prior to any appointment.</w:t>
      </w:r>
      <w:r w:rsidRPr="00B231C9">
        <w:rPr>
          <w:rFonts w:asciiTheme="minorHAnsi" w:hAnsiTheme="minorHAnsi"/>
          <w:sz w:val="23"/>
          <w:szCs w:val="23"/>
          <w:u w:val="single"/>
        </w:rPr>
        <w:t xml:space="preserve">  </w:t>
      </w:r>
      <w:r w:rsidRPr="00B231C9">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Default="00553C47"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D303FB" w:rsidRPr="00553C47" w:rsidRDefault="00D303FB" w:rsidP="00553C47">
      <w:pPr>
        <w:ind w:left="720"/>
        <w:jc w:val="both"/>
        <w:rPr>
          <w:rFonts w:asciiTheme="minorHAnsi" w:hAnsiTheme="minorHAnsi"/>
          <w:sz w:val="23"/>
          <w:szCs w:val="23"/>
        </w:rPr>
      </w:pPr>
    </w:p>
    <w:p w:rsidR="00055FA0" w:rsidRPr="00B231C9" w:rsidRDefault="00055FA0" w:rsidP="00055FA0">
      <w:pPr>
        <w:pStyle w:val="BlockText"/>
        <w:spacing w:line="360" w:lineRule="auto"/>
        <w:ind w:left="0" w:right="-765"/>
        <w:rPr>
          <w:rFonts w:asciiTheme="minorHAnsi" w:hAnsiTheme="minorHAnsi"/>
          <w:b/>
          <w:i/>
          <w:color w:val="C0504D" w:themeColor="accent2"/>
          <w:sz w:val="32"/>
          <w:szCs w:val="32"/>
        </w:rPr>
      </w:pPr>
      <w:r w:rsidRPr="00B231C9">
        <w:rPr>
          <w:rFonts w:asciiTheme="minorHAnsi" w:hAnsiTheme="minorHAnsi"/>
          <w:b/>
          <w:i/>
          <w:color w:val="C0504D" w:themeColor="accent2"/>
          <w:sz w:val="32"/>
          <w:szCs w:val="32"/>
        </w:rPr>
        <w:lastRenderedPageBreak/>
        <w:t>______________________________________________________________</w:t>
      </w:r>
    </w:p>
    <w:p w:rsidR="00055FA0" w:rsidRPr="00B231C9" w:rsidRDefault="00055FA0" w:rsidP="00055FA0">
      <w:pPr>
        <w:pStyle w:val="BlockText"/>
        <w:spacing w:line="360" w:lineRule="auto"/>
        <w:ind w:right="-765"/>
        <w:jc w:val="center"/>
        <w:rPr>
          <w:rFonts w:asciiTheme="minorHAnsi" w:hAnsiTheme="minorHAnsi"/>
          <w:b/>
          <w:color w:val="C0504D" w:themeColor="accent2"/>
          <w:sz w:val="32"/>
          <w:szCs w:val="32"/>
        </w:rPr>
      </w:pPr>
      <w:r w:rsidRPr="00B231C9">
        <w:rPr>
          <w:rFonts w:asciiTheme="minorHAnsi" w:hAnsiTheme="minorHAnsi"/>
          <w:b/>
          <w:color w:val="C0504D" w:themeColor="accent2"/>
          <w:sz w:val="32"/>
          <w:szCs w:val="32"/>
        </w:rPr>
        <w:t xml:space="preserve">POSITION OF </w:t>
      </w:r>
      <w:r w:rsidR="00D303FB" w:rsidRPr="00B231C9">
        <w:rPr>
          <w:rFonts w:asciiTheme="minorHAnsi" w:hAnsiTheme="minorHAnsi"/>
          <w:b/>
          <w:color w:val="C0504D" w:themeColor="accent2"/>
          <w:sz w:val="32"/>
          <w:szCs w:val="32"/>
        </w:rPr>
        <w:t>EXECUTIVE ARCHITECT</w:t>
      </w:r>
    </w:p>
    <w:p w:rsidR="00055FA0" w:rsidRPr="00B231C9" w:rsidRDefault="00055FA0" w:rsidP="00055FA0">
      <w:pPr>
        <w:pStyle w:val="BlockText"/>
        <w:spacing w:line="360" w:lineRule="auto"/>
        <w:ind w:right="-765"/>
        <w:jc w:val="center"/>
        <w:rPr>
          <w:rFonts w:asciiTheme="minorHAnsi" w:hAnsiTheme="minorHAnsi"/>
          <w:b/>
          <w:i/>
          <w:color w:val="C0504D" w:themeColor="accent2"/>
        </w:rPr>
      </w:pPr>
      <w:r w:rsidRPr="00B231C9">
        <w:rPr>
          <w:rFonts w:asciiTheme="minorHAnsi" w:hAnsiTheme="minorHAnsi"/>
          <w:b/>
          <w:i/>
          <w:color w:val="C0504D" w:themeColor="accent2"/>
        </w:rPr>
        <w:t>___________________________________________________________________________________</w:t>
      </w:r>
    </w:p>
    <w:p w:rsidR="003768F5" w:rsidRPr="00B231C9" w:rsidRDefault="00816863" w:rsidP="003768F5">
      <w:pPr>
        <w:spacing w:line="276" w:lineRule="auto"/>
        <w:jc w:val="both"/>
        <w:rPr>
          <w:rFonts w:asciiTheme="minorHAnsi" w:hAnsiTheme="minorHAnsi" w:cstheme="minorHAnsi"/>
          <w:spacing w:val="-3"/>
        </w:rPr>
      </w:pPr>
      <w:r w:rsidRPr="00B231C9">
        <w:rPr>
          <w:rFonts w:asciiTheme="minorHAnsi" w:hAnsiTheme="minorHAnsi" w:cstheme="minorHAnsi"/>
          <w:spacing w:val="-3"/>
        </w:rPr>
        <w:t>Galway City Council has an exciting opportunity</w:t>
      </w:r>
      <w:r w:rsidR="008457D2" w:rsidRPr="00B231C9">
        <w:rPr>
          <w:rFonts w:asciiTheme="minorHAnsi" w:hAnsiTheme="minorHAnsi" w:cstheme="minorHAnsi"/>
          <w:spacing w:val="-3"/>
        </w:rPr>
        <w:t xml:space="preserve"> </w:t>
      </w:r>
      <w:r w:rsidR="003768F5" w:rsidRPr="00B231C9">
        <w:rPr>
          <w:rFonts w:asciiTheme="minorHAnsi" w:hAnsiTheme="minorHAnsi" w:cstheme="minorHAnsi"/>
          <w:spacing w:val="-3"/>
        </w:rPr>
        <w:t>for the role of Executive Architect</w:t>
      </w:r>
      <w:r w:rsidR="003B0734" w:rsidRPr="00B231C9">
        <w:rPr>
          <w:rFonts w:asciiTheme="minorHAnsi" w:hAnsiTheme="minorHAnsi" w:cstheme="minorHAnsi"/>
          <w:spacing w:val="-3"/>
        </w:rPr>
        <w:t xml:space="preserve"> and is inviting applications from suitably qualified persons for the above competition</w:t>
      </w:r>
      <w:r w:rsidR="003768F5" w:rsidRPr="00B231C9">
        <w:rPr>
          <w:rFonts w:asciiTheme="minorHAnsi" w:hAnsiTheme="minorHAnsi" w:cstheme="minorHAnsi"/>
          <w:spacing w:val="-3"/>
        </w:rPr>
        <w:t xml:space="preserve">. The Executive Architect works as part of a multi-disciplinary team within Galway City Council’s Planning and Housing Directorates to deliver key local authority services which include social housing, recreation and amenity provision and community development.  </w:t>
      </w:r>
    </w:p>
    <w:p w:rsidR="003768F5" w:rsidRPr="00B231C9" w:rsidRDefault="003768F5" w:rsidP="003768F5">
      <w:pPr>
        <w:spacing w:line="276" w:lineRule="auto"/>
        <w:jc w:val="both"/>
        <w:rPr>
          <w:rFonts w:asciiTheme="minorHAnsi" w:hAnsiTheme="minorHAnsi" w:cstheme="minorHAnsi"/>
          <w:spacing w:val="-3"/>
        </w:rPr>
      </w:pPr>
    </w:p>
    <w:p w:rsidR="003768F5" w:rsidRPr="00B231C9" w:rsidRDefault="003768F5" w:rsidP="003768F5">
      <w:pPr>
        <w:spacing w:line="276" w:lineRule="auto"/>
        <w:jc w:val="both"/>
        <w:rPr>
          <w:rFonts w:asciiTheme="minorHAnsi" w:hAnsiTheme="minorHAnsi" w:cstheme="minorHAnsi"/>
          <w:spacing w:val="-3"/>
        </w:rPr>
      </w:pPr>
      <w:r w:rsidRPr="00B231C9">
        <w:rPr>
          <w:rFonts w:asciiTheme="minorHAnsi" w:hAnsiTheme="minorHAnsi" w:cstheme="minorHAnsi"/>
          <w:spacing w:val="-3"/>
        </w:rPr>
        <w:t>The role requires a clear knowledge and understanding of local authority services and its key stakeholders and relationships, local government structures and its democratic role and mandate, current local government issues, future trends and strategic direction of the sector, management and implementation of change, and Public Works Contracts.</w:t>
      </w:r>
    </w:p>
    <w:p w:rsidR="003768F5" w:rsidRPr="00B231C9" w:rsidRDefault="003768F5" w:rsidP="003768F5">
      <w:pPr>
        <w:spacing w:line="276" w:lineRule="auto"/>
        <w:jc w:val="both"/>
        <w:rPr>
          <w:rFonts w:asciiTheme="minorHAnsi" w:hAnsiTheme="minorHAnsi" w:cstheme="minorHAnsi"/>
          <w:spacing w:val="-3"/>
        </w:rPr>
      </w:pPr>
    </w:p>
    <w:p w:rsidR="003768F5" w:rsidRPr="00B231C9" w:rsidRDefault="003768F5" w:rsidP="003768F5">
      <w:pPr>
        <w:spacing w:line="276" w:lineRule="auto"/>
        <w:jc w:val="both"/>
        <w:rPr>
          <w:rFonts w:asciiTheme="minorHAnsi" w:hAnsiTheme="minorHAnsi" w:cstheme="minorHAnsi"/>
          <w:spacing w:val="-3"/>
        </w:rPr>
      </w:pPr>
      <w:r w:rsidRPr="00B231C9">
        <w:rPr>
          <w:rFonts w:asciiTheme="minorHAnsi" w:hAnsiTheme="minorHAnsi" w:cstheme="minorHAnsi"/>
          <w:spacing w:val="-3"/>
        </w:rPr>
        <w:t>The Executive Architect shall operate under the direction of and report to the Senior Executive Engineer/Senior Engineer (Supervisors) of the Housing section to which they are assigned.  They must undertake those duties as assigned to them by their Supervisor.</w:t>
      </w:r>
    </w:p>
    <w:p w:rsidR="003768F5" w:rsidRPr="00B231C9" w:rsidRDefault="003768F5" w:rsidP="003768F5">
      <w:pPr>
        <w:spacing w:line="276" w:lineRule="auto"/>
        <w:jc w:val="both"/>
        <w:rPr>
          <w:rFonts w:asciiTheme="minorHAnsi" w:hAnsiTheme="minorHAnsi" w:cstheme="minorHAnsi"/>
          <w:spacing w:val="-3"/>
        </w:rPr>
      </w:pPr>
    </w:p>
    <w:p w:rsidR="003768F5" w:rsidRPr="00B231C9" w:rsidRDefault="003768F5" w:rsidP="003768F5">
      <w:pPr>
        <w:spacing w:line="276" w:lineRule="auto"/>
        <w:jc w:val="both"/>
        <w:rPr>
          <w:rFonts w:asciiTheme="minorHAnsi" w:hAnsiTheme="minorHAnsi" w:cstheme="minorHAnsi"/>
          <w:spacing w:val="-3"/>
        </w:rPr>
      </w:pPr>
      <w:r w:rsidRPr="00B231C9">
        <w:rPr>
          <w:rFonts w:asciiTheme="minorHAnsi" w:hAnsiTheme="minorHAnsi" w:cstheme="minorHAnsi"/>
          <w:spacing w:val="-3"/>
        </w:rPr>
        <w:t>Notwithstanding the requirements of the post successful applicants may be assigned to any service area/role within the Local Authority at an analogous level by the Chief Executive at any time.</w:t>
      </w:r>
    </w:p>
    <w:p w:rsidR="00816863" w:rsidRPr="00B231C9" w:rsidRDefault="00816863" w:rsidP="001A53F5">
      <w:pPr>
        <w:pStyle w:val="NoSpacing"/>
        <w:jc w:val="both"/>
        <w:rPr>
          <w:rFonts w:asciiTheme="minorHAnsi" w:hAnsiTheme="minorHAnsi" w:cstheme="minorHAnsi"/>
          <w:snapToGrid w:val="0"/>
          <w:color w:val="000000"/>
        </w:rPr>
      </w:pPr>
    </w:p>
    <w:p w:rsidR="00816863" w:rsidRPr="00B231C9" w:rsidRDefault="00816863" w:rsidP="001A53F5">
      <w:pPr>
        <w:pStyle w:val="NoSpacing"/>
        <w:jc w:val="both"/>
        <w:rPr>
          <w:rFonts w:asciiTheme="minorHAnsi" w:hAnsiTheme="minorHAnsi" w:cstheme="minorHAnsi"/>
          <w:snapToGrid w:val="0"/>
        </w:rPr>
      </w:pPr>
    </w:p>
    <w:p w:rsidR="00055FA0" w:rsidRPr="00B231C9" w:rsidRDefault="00055FA0" w:rsidP="00055FA0">
      <w:pPr>
        <w:pStyle w:val="NoSpacing"/>
        <w:jc w:val="both"/>
        <w:rPr>
          <w:rFonts w:asciiTheme="minorHAnsi" w:hAnsiTheme="minorHAnsi"/>
          <w:b/>
          <w:szCs w:val="24"/>
          <w:u w:val="single"/>
        </w:rPr>
      </w:pPr>
      <w:r w:rsidRPr="00B231C9">
        <w:rPr>
          <w:rFonts w:asciiTheme="minorHAnsi" w:hAnsiTheme="minorHAnsi"/>
          <w:b/>
          <w:szCs w:val="24"/>
          <w:u w:val="single"/>
        </w:rPr>
        <w:t>Duties of the Post:</w:t>
      </w:r>
    </w:p>
    <w:p w:rsidR="00055FA0" w:rsidRPr="00B231C9" w:rsidRDefault="00055FA0" w:rsidP="00055FA0">
      <w:pPr>
        <w:pStyle w:val="BodyText"/>
        <w:tabs>
          <w:tab w:val="left" w:pos="284"/>
        </w:tabs>
        <w:jc w:val="both"/>
        <w:rPr>
          <w:rFonts w:ascii="Times Roman" w:hAnsi="Times Roman"/>
          <w:b/>
          <w:szCs w:val="24"/>
        </w:rPr>
      </w:pP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The planning, design, procurement and construction of new housing, infrastructure and the maintenance of existing/new housing infrastructure by direct labour and / or by contract;</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The carrying out of regulatory and enforcement duties for the Local Authority;</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The provision of architectural and other advices to the Local Authority;</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The supervision and contract administration and procurement of construction/operations/maintenance schemes;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The preparation and management of elements of the revenue and capital budgets and ensuring that works are implemented within allocated budgets;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Ensuring that staff are trained and operate within the relevant skill sets;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Maintain and proactively develop a culture of Health &amp; Safety in the workplace;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Ensuring compliance with Health &amp; Safety legislation and regulations, and the Local Authorities Corporate Health &amp; Safety systems;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Ensuring works are implemented in compliance with all relevant legislation and regulations concerning procurement, planning, etc.;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Ensuring an efficient and effective response to all stakeholders;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Carrying out such other duties as may be assigned from time to time.</w:t>
      </w:r>
    </w:p>
    <w:p w:rsidR="00055FA0" w:rsidRPr="008457D2" w:rsidRDefault="00055FA0" w:rsidP="00055FA0">
      <w:pPr>
        <w:pStyle w:val="NoSpacing"/>
        <w:jc w:val="both"/>
        <w:rPr>
          <w:rFonts w:asciiTheme="minorHAnsi" w:hAnsiTheme="minorHAnsi" w:cstheme="minorHAnsi"/>
          <w:b/>
          <w:color w:val="C0504D" w:themeColor="accent2"/>
        </w:rPr>
      </w:pPr>
    </w:p>
    <w:p w:rsidR="00BA16A4" w:rsidRDefault="00BA16A4" w:rsidP="00055FA0">
      <w:pPr>
        <w:pStyle w:val="BodyText"/>
        <w:rPr>
          <w:rFonts w:asciiTheme="minorHAnsi" w:hAnsiTheme="minorHAnsi"/>
          <w:b/>
          <w:i/>
          <w:color w:val="C0504D" w:themeColor="accent2"/>
          <w:sz w:val="28"/>
          <w:szCs w:val="28"/>
          <w:u w:val="double"/>
        </w:rPr>
      </w:pP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55FA0"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C517F4">
        <w:rPr>
          <w:rFonts w:asciiTheme="minorHAnsi" w:hAnsiTheme="minorHAnsi"/>
          <w:b/>
          <w:i/>
          <w:color w:val="C0504D" w:themeColor="accent2"/>
          <w:sz w:val="28"/>
          <w:szCs w:val="28"/>
        </w:rPr>
        <w:t>EXECUTIVE ARCHITECT</w:t>
      </w: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rsidR="000073F5" w:rsidRPr="00A50E83" w:rsidRDefault="000073F5" w:rsidP="000073F5">
      <w:pPr>
        <w:rPr>
          <w:rFonts w:ascii="Arial" w:hAnsi="Arial" w:cs="Arial"/>
          <w:spacing w:val="-3"/>
        </w:rPr>
      </w:pPr>
    </w:p>
    <w:p w:rsidR="00700424" w:rsidRPr="00A80D43" w:rsidRDefault="00700424" w:rsidP="00700424">
      <w:pPr>
        <w:widowControl/>
        <w:numPr>
          <w:ilvl w:val="0"/>
          <w:numId w:val="6"/>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700424" w:rsidRPr="00A80D43" w:rsidRDefault="00700424" w:rsidP="00700424">
      <w:pPr>
        <w:ind w:left="720"/>
        <w:jc w:val="both"/>
        <w:rPr>
          <w:rFonts w:asciiTheme="minorHAnsi" w:hAnsiTheme="minorHAnsi"/>
        </w:rPr>
      </w:pPr>
      <w:r w:rsidRPr="00A80D43">
        <w:rPr>
          <w:rFonts w:asciiTheme="minorHAnsi" w:hAnsiTheme="minorHAnsi"/>
        </w:rPr>
        <w:t xml:space="preserve">Candidates </w:t>
      </w:r>
      <w:r>
        <w:rPr>
          <w:rFonts w:asciiTheme="minorHAnsi" w:hAnsiTheme="minorHAnsi"/>
        </w:rPr>
        <w:t>must</w:t>
      </w:r>
      <w:r w:rsidRPr="00A80D43">
        <w:rPr>
          <w:rFonts w:asciiTheme="minorHAnsi" w:hAnsiTheme="minorHAnsi"/>
        </w:rPr>
        <w:t xml:space="preserve"> be of good character</w:t>
      </w:r>
    </w:p>
    <w:p w:rsidR="00700424" w:rsidRPr="00A80D43" w:rsidRDefault="00700424" w:rsidP="00700424">
      <w:pPr>
        <w:jc w:val="both"/>
        <w:rPr>
          <w:rFonts w:asciiTheme="minorHAnsi" w:hAnsiTheme="minorHAnsi"/>
        </w:rPr>
      </w:pPr>
    </w:p>
    <w:p w:rsidR="00700424" w:rsidRPr="00A80D43" w:rsidRDefault="00700424" w:rsidP="00700424">
      <w:pPr>
        <w:pStyle w:val="BodyText"/>
        <w:numPr>
          <w:ilvl w:val="0"/>
          <w:numId w:val="6"/>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700424" w:rsidRPr="000C2549" w:rsidRDefault="00700424" w:rsidP="00700424">
      <w:pPr>
        <w:pStyle w:val="ListParagraph"/>
        <w:jc w:val="both"/>
        <w:rPr>
          <w:rFonts w:asciiTheme="minorHAnsi" w:hAnsiTheme="minorHAnsi"/>
        </w:rPr>
      </w:pPr>
      <w:r w:rsidRPr="000C2549">
        <w:rPr>
          <w:rFonts w:asciiTheme="minorHAnsi" w:hAnsiTheme="minorHAnsi"/>
        </w:rPr>
        <w:t>Candidates shall be in a state of health such as would indicate a reasonable prospect of ability to render regular and efficient service.</w:t>
      </w:r>
    </w:p>
    <w:p w:rsidR="00700424" w:rsidRDefault="00700424" w:rsidP="00700424">
      <w:pPr>
        <w:pStyle w:val="ListParagraph"/>
        <w:jc w:val="both"/>
        <w:rPr>
          <w:rFonts w:asciiTheme="minorHAnsi" w:hAnsiTheme="minorHAnsi"/>
        </w:rPr>
      </w:pPr>
    </w:p>
    <w:p w:rsidR="00700424" w:rsidRDefault="00700424" w:rsidP="00700424">
      <w:pPr>
        <w:pStyle w:val="ListParagraph"/>
        <w:jc w:val="both"/>
        <w:rPr>
          <w:rFonts w:asciiTheme="minorHAnsi" w:hAnsiTheme="minorHAnsi"/>
        </w:rPr>
      </w:pPr>
      <w:r w:rsidRPr="000C2549">
        <w:rPr>
          <w:rFonts w:asciiTheme="minorHAnsi" w:hAnsiTheme="minorHAnsi"/>
        </w:rPr>
        <w:t>For the purpose of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p w:rsidR="00700424" w:rsidRDefault="00700424" w:rsidP="00700424">
      <w:pPr>
        <w:pStyle w:val="ListParagraph"/>
        <w:jc w:val="both"/>
        <w:rPr>
          <w:rFonts w:asciiTheme="minorHAnsi" w:hAnsiTheme="minorHAnsi"/>
        </w:rPr>
      </w:pPr>
    </w:p>
    <w:p w:rsidR="00700424" w:rsidRPr="00300683" w:rsidRDefault="00700424" w:rsidP="00700424">
      <w:pPr>
        <w:pStyle w:val="ListParagraph"/>
        <w:widowControl/>
        <w:numPr>
          <w:ilvl w:val="0"/>
          <w:numId w:val="6"/>
        </w:numPr>
        <w:suppressAutoHyphens w:val="0"/>
        <w:jc w:val="both"/>
        <w:rPr>
          <w:rFonts w:eastAsiaTheme="minorHAnsi" w:cs="Calibri"/>
          <w:b/>
          <w:bCs/>
          <w:kern w:val="0"/>
          <w:sz w:val="22"/>
          <w:szCs w:val="22"/>
          <w:lang w:eastAsia="en-US" w:bidi="ar-SA"/>
        </w:rPr>
      </w:pPr>
      <w:r w:rsidRPr="00300683">
        <w:rPr>
          <w:b/>
          <w:bCs/>
          <w:u w:val="single"/>
        </w:rPr>
        <w:t>Citizenship</w:t>
      </w:r>
      <w:r w:rsidRPr="00300683">
        <w:rPr>
          <w:b/>
          <w:bCs/>
        </w:rPr>
        <w:t xml:space="preserve">: </w:t>
      </w:r>
    </w:p>
    <w:p w:rsidR="00700424" w:rsidRDefault="00700424" w:rsidP="00700424">
      <w:pPr>
        <w:ind w:left="720"/>
        <w:jc w:val="both"/>
        <w:rPr>
          <w:b/>
          <w:bCs/>
        </w:rPr>
      </w:pPr>
    </w:p>
    <w:p w:rsidR="00700424" w:rsidRDefault="00700424" w:rsidP="00700424">
      <w:pPr>
        <w:spacing w:line="276" w:lineRule="auto"/>
        <w:ind w:left="3134" w:hanging="2414"/>
      </w:pPr>
      <w:r>
        <w:t>Candidates must, by the date of any job offer, be:</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rPr>
        <w:t>A citizen of the European Economic Area (EEA). The EEA consists of the Member States of the European Union, Iceland, Liechtenstein and Norway; or</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rPr>
        <w:t>A citizen of the United Kingdom (UK); or</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rPr>
        <w:t>A citizen of Switzerland pursuant to the agreement between the EU and Switzerland on the free movement of persons; or</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rPr>
        <w:t>A non-EEA citizen who is a spouse or child of an EEA or UK or Swiss citizen and has a stamp 4 visa; or</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lang w:val="en"/>
        </w:rPr>
        <w:t>A non-EEA citizen who is a parent of a dependent child who is a citizen of, and resident in, an EEA member state or the UK or Switzerland and has a stamp 4 visa</w:t>
      </w:r>
    </w:p>
    <w:p w:rsidR="00700424" w:rsidRDefault="00700424" w:rsidP="00700424">
      <w:pPr>
        <w:pStyle w:val="BodyTextIndent"/>
        <w:ind w:left="0"/>
        <w:rPr>
          <w:rFonts w:ascii="Calibri" w:hAnsi="Calibri" w:cs="Calibri"/>
          <w:color w:val="1F497D"/>
          <w:sz w:val="22"/>
          <w:szCs w:val="22"/>
        </w:rPr>
      </w:pPr>
    </w:p>
    <w:p w:rsidR="00700424" w:rsidRDefault="00700424" w:rsidP="00700424">
      <w:pPr>
        <w:tabs>
          <w:tab w:val="left" w:pos="0"/>
          <w:tab w:val="left" w:pos="142"/>
        </w:tabs>
        <w:ind w:left="360"/>
        <w:jc w:val="both"/>
        <w:rPr>
          <w:rFonts w:asciiTheme="minorHAnsi" w:hAnsiTheme="minorHAnsi" w:cstheme="minorHAnsi"/>
          <w:b/>
          <w:u w:val="single"/>
        </w:rPr>
      </w:pPr>
      <w:r>
        <w:t xml:space="preserve">  </w:t>
      </w:r>
      <w:r>
        <w:rPr>
          <w:rFonts w:asciiTheme="minorHAnsi" w:hAnsiTheme="minorHAnsi" w:cstheme="minorHAnsi"/>
          <w:b/>
          <w:u w:val="single"/>
        </w:rPr>
        <w:t>Education &amp; Experience:</w:t>
      </w:r>
    </w:p>
    <w:p w:rsidR="000073F5" w:rsidRPr="00B231C9" w:rsidRDefault="000073F5" w:rsidP="000073F5">
      <w:pPr>
        <w:pStyle w:val="Heading2"/>
        <w:tabs>
          <w:tab w:val="left" w:pos="0"/>
          <w:tab w:val="left" w:pos="142"/>
        </w:tabs>
        <w:rPr>
          <w:rFonts w:asciiTheme="minorHAnsi" w:hAnsiTheme="minorHAnsi" w:cstheme="minorHAnsi"/>
          <w:color w:val="auto"/>
          <w:sz w:val="24"/>
          <w:szCs w:val="24"/>
        </w:rPr>
      </w:pPr>
      <w:r w:rsidRPr="00B231C9">
        <w:rPr>
          <w:rFonts w:asciiTheme="minorHAnsi" w:hAnsiTheme="minorHAnsi" w:cstheme="minorHAnsi"/>
          <w:color w:val="auto"/>
          <w:sz w:val="24"/>
          <w:szCs w:val="24"/>
        </w:rPr>
        <w:t xml:space="preserve">Each candidate must, on the latest date for receipt of completed application forms: </w:t>
      </w:r>
    </w:p>
    <w:p w:rsidR="003B0734" w:rsidRPr="00B231C9" w:rsidRDefault="003B0734" w:rsidP="003B0734">
      <w:pPr>
        <w:spacing w:line="276" w:lineRule="auto"/>
        <w:jc w:val="both"/>
        <w:rPr>
          <w:bCs/>
          <w:iCs/>
          <w:sz w:val="14"/>
          <w:szCs w:val="14"/>
          <w:lang w:val="en-US"/>
        </w:rPr>
      </w:pPr>
    </w:p>
    <w:p w:rsidR="003B0734" w:rsidRPr="00B231C9" w:rsidRDefault="003B0734" w:rsidP="003B0734">
      <w:pPr>
        <w:pStyle w:val="ListParagraph"/>
        <w:widowControl/>
        <w:numPr>
          <w:ilvl w:val="0"/>
          <w:numId w:val="21"/>
        </w:numPr>
        <w:tabs>
          <w:tab w:val="num" w:pos="426"/>
        </w:tabs>
        <w:suppressAutoHyphens w:val="0"/>
        <w:ind w:left="426" w:hanging="514"/>
        <w:contextualSpacing w:val="0"/>
        <w:rPr>
          <w:rFonts w:asciiTheme="minorHAnsi" w:hAnsiTheme="minorHAnsi" w:cstheme="minorHAnsi"/>
          <w:bCs/>
          <w:szCs w:val="24"/>
          <w:lang w:val="en-IE"/>
        </w:rPr>
      </w:pPr>
      <w:r w:rsidRPr="00B231C9">
        <w:rPr>
          <w:rFonts w:asciiTheme="minorHAnsi" w:hAnsiTheme="minorHAnsi" w:cstheme="minorHAnsi"/>
          <w:bCs/>
          <w:szCs w:val="24"/>
        </w:rPr>
        <w:t xml:space="preserve">Hold a professional qualification in Architecture that is prescribed under the Building Control Act 2007, or </w:t>
      </w:r>
      <w:r w:rsidR="00B7690C" w:rsidRPr="00B231C9">
        <w:rPr>
          <w:rFonts w:asciiTheme="minorHAnsi" w:hAnsiTheme="minorHAnsi" w:cstheme="minorHAnsi"/>
          <w:bCs/>
          <w:szCs w:val="24"/>
        </w:rPr>
        <w:t>a qualification in Architecture</w:t>
      </w:r>
      <w:r w:rsidRPr="00B231C9">
        <w:rPr>
          <w:rFonts w:asciiTheme="minorHAnsi" w:hAnsiTheme="minorHAnsi" w:cstheme="minorHAnsi"/>
          <w:bCs/>
          <w:szCs w:val="24"/>
        </w:rPr>
        <w:t xml:space="preserve"> that</w:t>
      </w:r>
      <w:r w:rsidR="00B7690C" w:rsidRPr="00B231C9">
        <w:rPr>
          <w:rFonts w:asciiTheme="minorHAnsi" w:hAnsiTheme="minorHAnsi" w:cstheme="minorHAnsi"/>
          <w:bCs/>
          <w:szCs w:val="24"/>
        </w:rPr>
        <w:t xml:space="preserve"> </w:t>
      </w:r>
      <w:r w:rsidRPr="00B231C9">
        <w:rPr>
          <w:rFonts w:asciiTheme="minorHAnsi" w:hAnsiTheme="minorHAnsi" w:cstheme="minorHAnsi"/>
          <w:bCs/>
          <w:szCs w:val="24"/>
        </w:rPr>
        <w:t>is equivalent to a qualification so prescribed in Section 14 of the Building Control Act 2007.</w:t>
      </w:r>
    </w:p>
    <w:p w:rsidR="003B0734" w:rsidRPr="00B231C9" w:rsidRDefault="003B0734" w:rsidP="003B0734">
      <w:pPr>
        <w:pStyle w:val="ListParagraph"/>
        <w:tabs>
          <w:tab w:val="num" w:pos="426"/>
        </w:tabs>
        <w:ind w:left="0" w:hanging="88"/>
        <w:rPr>
          <w:rFonts w:asciiTheme="minorHAnsi" w:hAnsiTheme="minorHAnsi" w:cstheme="minorHAnsi"/>
          <w:b/>
          <w:i/>
          <w:iCs/>
          <w:szCs w:val="24"/>
        </w:rPr>
      </w:pPr>
      <w:r w:rsidRPr="00B231C9">
        <w:rPr>
          <w:rFonts w:asciiTheme="minorHAnsi" w:hAnsiTheme="minorHAnsi" w:cstheme="minorHAnsi"/>
          <w:bCs/>
          <w:szCs w:val="24"/>
        </w:rPr>
        <w:tab/>
      </w:r>
      <w:r w:rsidRPr="00B231C9">
        <w:rPr>
          <w:rFonts w:asciiTheme="minorHAnsi" w:hAnsiTheme="minorHAnsi" w:cstheme="minorHAnsi"/>
          <w:bCs/>
          <w:szCs w:val="24"/>
        </w:rPr>
        <w:tab/>
      </w:r>
      <w:r w:rsidRPr="00B231C9">
        <w:rPr>
          <w:rFonts w:asciiTheme="minorHAnsi" w:hAnsiTheme="minorHAnsi" w:cstheme="minorHAnsi"/>
          <w:bCs/>
          <w:szCs w:val="24"/>
        </w:rPr>
        <w:tab/>
      </w:r>
      <w:r w:rsidRPr="00B231C9">
        <w:rPr>
          <w:rFonts w:asciiTheme="minorHAnsi" w:hAnsiTheme="minorHAnsi" w:cstheme="minorHAnsi"/>
          <w:b/>
          <w:i/>
          <w:iCs/>
          <w:szCs w:val="28"/>
        </w:rPr>
        <w:t>and</w:t>
      </w:r>
    </w:p>
    <w:p w:rsidR="003B0734" w:rsidRPr="00B231C9" w:rsidRDefault="003B0734" w:rsidP="003B0734">
      <w:pPr>
        <w:pStyle w:val="ListParagraph"/>
        <w:tabs>
          <w:tab w:val="num" w:pos="426"/>
        </w:tabs>
        <w:ind w:left="1701" w:hanging="1789"/>
        <w:rPr>
          <w:rFonts w:asciiTheme="minorHAnsi" w:hAnsiTheme="minorHAnsi" w:cstheme="minorHAnsi"/>
          <w:bCs/>
          <w:sz w:val="10"/>
          <w:szCs w:val="10"/>
        </w:rPr>
      </w:pPr>
    </w:p>
    <w:p w:rsidR="003B0734" w:rsidRPr="00B231C9" w:rsidRDefault="003B0734" w:rsidP="003B0734">
      <w:pPr>
        <w:pStyle w:val="ListParagraph"/>
        <w:widowControl/>
        <w:numPr>
          <w:ilvl w:val="0"/>
          <w:numId w:val="21"/>
        </w:numPr>
        <w:tabs>
          <w:tab w:val="num" w:pos="426"/>
        </w:tabs>
        <w:suppressAutoHyphens w:val="0"/>
        <w:ind w:left="426" w:hanging="514"/>
        <w:contextualSpacing w:val="0"/>
        <w:rPr>
          <w:rFonts w:asciiTheme="minorHAnsi" w:hAnsiTheme="minorHAnsi" w:cstheme="minorHAnsi"/>
          <w:bCs/>
          <w:szCs w:val="24"/>
        </w:rPr>
      </w:pPr>
      <w:r w:rsidRPr="00B231C9">
        <w:rPr>
          <w:rFonts w:asciiTheme="minorHAnsi" w:hAnsiTheme="minorHAnsi" w:cstheme="minorHAnsi"/>
          <w:bCs/>
          <w:szCs w:val="24"/>
        </w:rPr>
        <w:t>Be eligible for registration as an Architect under the Building Control Act 2007 without requiring further assessment.  Any appointment by the employing local authority will be subject to registration under the Act.</w:t>
      </w:r>
    </w:p>
    <w:p w:rsidR="003B0734" w:rsidRPr="00B231C9" w:rsidRDefault="003B0734" w:rsidP="003B0734">
      <w:pPr>
        <w:pStyle w:val="ListParagraph"/>
        <w:widowControl/>
        <w:numPr>
          <w:ilvl w:val="0"/>
          <w:numId w:val="21"/>
        </w:numPr>
        <w:tabs>
          <w:tab w:val="num" w:pos="426"/>
        </w:tabs>
        <w:suppressAutoHyphens w:val="0"/>
        <w:ind w:left="1701" w:hanging="1789"/>
        <w:contextualSpacing w:val="0"/>
        <w:rPr>
          <w:rFonts w:asciiTheme="minorHAnsi" w:hAnsiTheme="minorHAnsi" w:cstheme="minorHAnsi"/>
          <w:bCs/>
          <w:szCs w:val="24"/>
        </w:rPr>
      </w:pPr>
      <w:r w:rsidRPr="00B231C9">
        <w:rPr>
          <w:rFonts w:asciiTheme="minorHAnsi" w:hAnsiTheme="minorHAnsi" w:cstheme="minorHAnsi"/>
          <w:bCs/>
          <w:szCs w:val="24"/>
        </w:rPr>
        <w:t>Have at least four years’ satisfactory experience of architectural work.</w:t>
      </w:r>
    </w:p>
    <w:p w:rsidR="003B0734" w:rsidRPr="00B231C9" w:rsidRDefault="003B0734" w:rsidP="003B0734">
      <w:pPr>
        <w:pStyle w:val="ListParagraph"/>
        <w:widowControl/>
        <w:numPr>
          <w:ilvl w:val="0"/>
          <w:numId w:val="21"/>
        </w:numPr>
        <w:tabs>
          <w:tab w:val="num" w:pos="426"/>
        </w:tabs>
        <w:suppressAutoHyphens w:val="0"/>
        <w:ind w:left="426" w:hanging="514"/>
        <w:contextualSpacing w:val="0"/>
        <w:rPr>
          <w:rFonts w:asciiTheme="minorHAnsi" w:hAnsiTheme="minorHAnsi" w:cstheme="minorHAnsi"/>
          <w:bCs/>
          <w:szCs w:val="24"/>
        </w:rPr>
      </w:pPr>
      <w:r w:rsidRPr="00B231C9">
        <w:rPr>
          <w:rFonts w:asciiTheme="minorHAnsi" w:hAnsiTheme="minorHAnsi" w:cstheme="minorHAnsi"/>
          <w:bCs/>
          <w:szCs w:val="24"/>
        </w:rPr>
        <w:t>Have experience in the design of buildings, the preparation of sketch plans, working drawings, details and specifications.</w:t>
      </w:r>
    </w:p>
    <w:p w:rsidR="003B0734" w:rsidRPr="00B231C9" w:rsidRDefault="003B0734" w:rsidP="003B0734">
      <w:pPr>
        <w:pStyle w:val="ListParagraph"/>
        <w:widowControl/>
        <w:numPr>
          <w:ilvl w:val="0"/>
          <w:numId w:val="21"/>
        </w:numPr>
        <w:tabs>
          <w:tab w:val="num" w:pos="426"/>
        </w:tabs>
        <w:suppressAutoHyphens w:val="0"/>
        <w:ind w:left="1701" w:hanging="1789"/>
        <w:contextualSpacing w:val="0"/>
        <w:rPr>
          <w:rFonts w:asciiTheme="minorHAnsi" w:hAnsiTheme="minorHAnsi" w:cstheme="minorHAnsi"/>
          <w:bCs/>
          <w:szCs w:val="24"/>
        </w:rPr>
      </w:pPr>
      <w:r w:rsidRPr="00B231C9">
        <w:rPr>
          <w:rFonts w:asciiTheme="minorHAnsi" w:hAnsiTheme="minorHAnsi" w:cstheme="minorHAnsi"/>
          <w:bCs/>
          <w:szCs w:val="24"/>
        </w:rPr>
        <w:t>Have a satisfactory knowledge of public service organisation or the ability to acquire such knowledge.</w:t>
      </w:r>
    </w:p>
    <w:p w:rsidR="00700424" w:rsidRPr="00B231C9" w:rsidRDefault="00700424" w:rsidP="00700424">
      <w:pPr>
        <w:pStyle w:val="ListParagraph"/>
        <w:widowControl/>
        <w:suppressAutoHyphens w:val="0"/>
        <w:ind w:left="1701"/>
        <w:contextualSpacing w:val="0"/>
        <w:rPr>
          <w:rFonts w:asciiTheme="minorHAnsi" w:hAnsiTheme="minorHAnsi" w:cstheme="minorHAnsi"/>
          <w:bCs/>
          <w:szCs w:val="24"/>
        </w:rPr>
      </w:pPr>
    </w:p>
    <w:p w:rsidR="00700424" w:rsidRPr="00B231C9" w:rsidRDefault="00700424" w:rsidP="00700424">
      <w:pPr>
        <w:autoSpaceDE w:val="0"/>
        <w:autoSpaceDN w:val="0"/>
        <w:adjustRightInd w:val="0"/>
        <w:spacing w:line="276" w:lineRule="auto"/>
        <w:jc w:val="both"/>
        <w:rPr>
          <w:rFonts w:asciiTheme="minorHAnsi" w:hAnsiTheme="minorHAnsi" w:cstheme="minorHAnsi"/>
          <w:bCs/>
        </w:rPr>
      </w:pPr>
      <w:r w:rsidRPr="00B231C9">
        <w:rPr>
          <w:rFonts w:asciiTheme="minorHAnsi" w:hAnsiTheme="minorHAnsi" w:cstheme="minorHAnsi"/>
          <w:b/>
          <w:bCs/>
        </w:rPr>
        <w:t xml:space="preserve">The Ideal Candidate Shall </w:t>
      </w:r>
      <w:r w:rsidRPr="00B231C9">
        <w:rPr>
          <w:rFonts w:ascii="Calibri" w:hAnsi="Calibri" w:cs="Arial"/>
          <w:b/>
          <w:lang w:val="en-IE" w:eastAsia="en-IE"/>
        </w:rPr>
        <w:t>Demonstrate through their application form and at the interview that he/she has:</w:t>
      </w:r>
    </w:p>
    <w:p w:rsidR="003B0734" w:rsidRPr="00B231C9" w:rsidRDefault="003B0734" w:rsidP="003B0734">
      <w:pPr>
        <w:autoSpaceDE w:val="0"/>
        <w:autoSpaceDN w:val="0"/>
        <w:adjustRightInd w:val="0"/>
        <w:spacing w:line="276" w:lineRule="auto"/>
        <w:jc w:val="both"/>
        <w:rPr>
          <w:rFonts w:ascii="Calibri" w:hAnsi="Calibri" w:cs="Arial"/>
          <w:sz w:val="6"/>
          <w:szCs w:val="6"/>
          <w:lang w:val="en-IE" w:eastAsia="en-IE"/>
        </w:rPr>
      </w:pP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val="en-US" w:eastAsia="en-IE"/>
        </w:rPr>
      </w:pPr>
      <w:r w:rsidRPr="00B231C9">
        <w:rPr>
          <w:rFonts w:ascii="Calibri" w:hAnsi="Calibri" w:cs="Arial"/>
          <w:lang w:eastAsia="en-IE"/>
        </w:rPr>
        <w:t>Project Management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Previous architectural experience in the design of housing developments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Excellent communication and interpersonal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People management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Budgetary Management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Negotiation and leadership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 xml:space="preserve">An excellent understanding of Health and Safety legislation and regulations and their application in the workplace. </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An ability to prepare and present technical reports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An ability to interpret and undertake critical analysis of scientific data</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Problem solving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Competence in the operation of ICT Systems</w:t>
      </w:r>
    </w:p>
    <w:p w:rsidR="000073F5" w:rsidRPr="00B231C9" w:rsidRDefault="000073F5" w:rsidP="000073F5">
      <w:pPr>
        <w:pStyle w:val="NoSpacing"/>
        <w:jc w:val="both"/>
        <w:rPr>
          <w:rFonts w:asciiTheme="minorHAnsi" w:hAnsiTheme="minorHAnsi"/>
          <w:sz w:val="23"/>
          <w:szCs w:val="23"/>
        </w:rPr>
      </w:pPr>
    </w:p>
    <w:p w:rsidR="000073F5" w:rsidRPr="00B231C9" w:rsidRDefault="000073F5" w:rsidP="000073F5">
      <w:pPr>
        <w:jc w:val="both"/>
        <w:rPr>
          <w:rFonts w:asciiTheme="minorHAnsi" w:hAnsiTheme="minorHAnsi"/>
          <w:b/>
          <w:sz w:val="23"/>
          <w:szCs w:val="23"/>
        </w:rPr>
      </w:pPr>
      <w:r w:rsidRPr="00B231C9">
        <w:rPr>
          <w:rFonts w:asciiTheme="minorHAnsi" w:hAnsiTheme="minorHAnsi" w:cs="Arial"/>
          <w:b/>
          <w:color w:val="000000"/>
          <w:sz w:val="23"/>
          <w:szCs w:val="23"/>
        </w:rPr>
        <w:t xml:space="preserve">Each candidate must include on the application form details of all qualifications obtained by them.  </w:t>
      </w:r>
      <w:r w:rsidRPr="00B231C9">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700424" w:rsidRDefault="00700424" w:rsidP="00D5659C">
      <w:pPr>
        <w:pStyle w:val="BodyText"/>
        <w:jc w:val="center"/>
        <w:rPr>
          <w:rFonts w:asciiTheme="minorHAnsi" w:hAnsiTheme="minorHAnsi"/>
          <w:b/>
          <w:sz w:val="32"/>
          <w:szCs w:val="32"/>
          <w:u w:val="single"/>
        </w:rPr>
      </w:pPr>
    </w:p>
    <w:p w:rsidR="00C25431" w:rsidRPr="00B231C9" w:rsidRDefault="00C25431" w:rsidP="00D5659C">
      <w:pPr>
        <w:pStyle w:val="BodyText"/>
        <w:jc w:val="center"/>
        <w:rPr>
          <w:rFonts w:asciiTheme="minorHAnsi" w:hAnsiTheme="minorHAnsi"/>
          <w:b/>
          <w:sz w:val="32"/>
          <w:szCs w:val="32"/>
          <w:u w:val="single"/>
        </w:rPr>
      </w:pPr>
      <w:r w:rsidRPr="00B231C9">
        <w:rPr>
          <w:rFonts w:asciiTheme="minorHAnsi" w:hAnsiTheme="minorHAnsi"/>
          <w:b/>
          <w:sz w:val="32"/>
          <w:szCs w:val="32"/>
          <w:u w:val="single"/>
        </w:rPr>
        <w:t xml:space="preserve">Competencies for the post of </w:t>
      </w:r>
      <w:r w:rsidR="00B42AE2" w:rsidRPr="00B231C9">
        <w:rPr>
          <w:rFonts w:asciiTheme="minorHAnsi" w:hAnsiTheme="minorHAnsi"/>
          <w:b/>
          <w:sz w:val="32"/>
          <w:szCs w:val="32"/>
          <w:u w:val="single"/>
        </w:rPr>
        <w:t>Executive Architect</w:t>
      </w:r>
    </w:p>
    <w:p w:rsidR="00836C1F" w:rsidRPr="00B231C9" w:rsidRDefault="00C25431" w:rsidP="00A93945">
      <w:pPr>
        <w:pStyle w:val="BodyText"/>
        <w:jc w:val="both"/>
        <w:rPr>
          <w:rFonts w:asciiTheme="minorHAnsi" w:hAnsiTheme="minorHAnsi"/>
          <w:sz w:val="22"/>
          <w:szCs w:val="22"/>
        </w:rPr>
      </w:pPr>
      <w:r w:rsidRPr="00B231C9">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B231C9">
        <w:rPr>
          <w:rFonts w:asciiTheme="minorHAnsi" w:hAnsiTheme="minorHAnsi"/>
          <w:sz w:val="22"/>
          <w:szCs w:val="22"/>
        </w:rPr>
        <w:t>application</w:t>
      </w:r>
      <w:r w:rsidRPr="00B231C9">
        <w:rPr>
          <w:rFonts w:asciiTheme="minorHAnsi" w:hAnsiTheme="minorHAnsi"/>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D5659C" w:rsidRPr="00B231C9" w:rsidTr="0043190E">
        <w:trPr>
          <w:trHeight w:val="504"/>
          <w:jc w:val="center"/>
        </w:trPr>
        <w:tc>
          <w:tcPr>
            <w:tcW w:w="3391" w:type="dxa"/>
            <w:shd w:val="clear" w:color="auto" w:fill="BFBFBF" w:themeFill="background1" w:themeFillShade="BF"/>
          </w:tcPr>
          <w:p w:rsidR="00D5659C" w:rsidRPr="00B231C9" w:rsidRDefault="00D5659C" w:rsidP="00C279E0">
            <w:pPr>
              <w:jc w:val="both"/>
              <w:rPr>
                <w:rFonts w:asciiTheme="minorHAnsi" w:hAnsiTheme="minorHAnsi"/>
                <w:b/>
                <w:sz w:val="22"/>
                <w:szCs w:val="22"/>
              </w:rPr>
            </w:pPr>
            <w:r w:rsidRPr="00B231C9">
              <w:rPr>
                <w:rFonts w:asciiTheme="minorHAnsi" w:hAnsiTheme="minorHAnsi"/>
                <w:b/>
                <w:sz w:val="22"/>
                <w:szCs w:val="22"/>
              </w:rPr>
              <w:t>Competency</w:t>
            </w:r>
          </w:p>
        </w:tc>
        <w:tc>
          <w:tcPr>
            <w:tcW w:w="6345" w:type="dxa"/>
            <w:shd w:val="clear" w:color="auto" w:fill="BFBFBF" w:themeFill="background1" w:themeFillShade="BF"/>
          </w:tcPr>
          <w:p w:rsidR="00D5659C" w:rsidRPr="00B231C9" w:rsidRDefault="00D5659C" w:rsidP="00C279E0">
            <w:pPr>
              <w:jc w:val="both"/>
              <w:rPr>
                <w:rFonts w:asciiTheme="minorHAnsi" w:hAnsiTheme="minorHAnsi"/>
                <w:b/>
                <w:sz w:val="22"/>
                <w:szCs w:val="22"/>
              </w:rPr>
            </w:pPr>
            <w:r w:rsidRPr="00B231C9">
              <w:rPr>
                <w:rFonts w:asciiTheme="minorHAnsi" w:hAnsiTheme="minorHAnsi"/>
                <w:b/>
                <w:sz w:val="22"/>
                <w:szCs w:val="22"/>
              </w:rPr>
              <w:t xml:space="preserve">Behaviours </w:t>
            </w:r>
          </w:p>
          <w:p w:rsidR="00D5659C" w:rsidRPr="00B231C9" w:rsidRDefault="00D5659C" w:rsidP="00C279E0">
            <w:pPr>
              <w:jc w:val="both"/>
              <w:rPr>
                <w:rFonts w:asciiTheme="minorHAnsi" w:hAnsiTheme="minorHAnsi"/>
                <w:b/>
                <w:sz w:val="22"/>
                <w:szCs w:val="22"/>
              </w:rPr>
            </w:pPr>
          </w:p>
        </w:tc>
      </w:tr>
      <w:tr w:rsidR="00863774" w:rsidRPr="00B231C9" w:rsidTr="0043190E">
        <w:trPr>
          <w:trHeight w:val="2029"/>
          <w:jc w:val="center"/>
        </w:trPr>
        <w:tc>
          <w:tcPr>
            <w:tcW w:w="3391" w:type="dxa"/>
          </w:tcPr>
          <w:p w:rsidR="00863774" w:rsidRPr="00B231C9" w:rsidRDefault="00B42AE2" w:rsidP="00863774">
            <w:pPr>
              <w:rPr>
                <w:rFonts w:asciiTheme="minorHAnsi" w:hAnsiTheme="minorHAnsi"/>
                <w:b/>
                <w:sz w:val="22"/>
                <w:szCs w:val="22"/>
              </w:rPr>
            </w:pPr>
            <w:r w:rsidRPr="00B231C9">
              <w:rPr>
                <w:rFonts w:asciiTheme="minorHAnsi" w:hAnsiTheme="minorHAnsi"/>
                <w:b/>
                <w:sz w:val="22"/>
                <w:szCs w:val="22"/>
              </w:rPr>
              <w:t xml:space="preserve">Strategic </w:t>
            </w:r>
            <w:r w:rsidR="00863774" w:rsidRPr="00B231C9">
              <w:rPr>
                <w:rFonts w:asciiTheme="minorHAnsi" w:hAnsiTheme="minorHAnsi"/>
                <w:b/>
                <w:sz w:val="22"/>
                <w:szCs w:val="22"/>
              </w:rPr>
              <w:t xml:space="preserve">Management &amp; Change </w:t>
            </w:r>
          </w:p>
        </w:tc>
        <w:tc>
          <w:tcPr>
            <w:tcW w:w="6345" w:type="dxa"/>
          </w:tcPr>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Displays the ability to think and act strategically</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Can translate strategy into operational plans and outputs.</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Demonstrates innovation and creativity to secure successful outcomes.</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Has a clear understanding of the political reality and context of the organisation.</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Develops and maintains positive and beneficial relationships with a range of stakeholders.</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Builds networks of technical and professional contacts</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Demonstrates flexibility and an openness to change.</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Develops and initiates change management programmes to meet end objectives.</w:t>
            </w:r>
          </w:p>
          <w:p w:rsidR="00863774"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US"/>
              </w:rPr>
              <w:t>Influences others and fosters commitment to change</w:t>
            </w:r>
          </w:p>
          <w:p w:rsidR="00B42AE2" w:rsidRPr="00B231C9" w:rsidRDefault="00B42AE2" w:rsidP="00B42AE2">
            <w:pPr>
              <w:pStyle w:val="ListParagraph"/>
              <w:ind w:left="360"/>
              <w:jc w:val="both"/>
              <w:rPr>
                <w:rFonts w:asciiTheme="minorHAnsi" w:hAnsiTheme="minorHAnsi"/>
                <w:sz w:val="22"/>
                <w:szCs w:val="22"/>
                <w:lang w:val="en-IE"/>
              </w:rPr>
            </w:pPr>
          </w:p>
        </w:tc>
      </w:tr>
      <w:tr w:rsidR="00863774" w:rsidRPr="00B231C9" w:rsidTr="00C91C48">
        <w:trPr>
          <w:trHeight w:val="1629"/>
          <w:jc w:val="center"/>
        </w:trPr>
        <w:tc>
          <w:tcPr>
            <w:tcW w:w="3391" w:type="dxa"/>
          </w:tcPr>
          <w:p w:rsidR="00863774" w:rsidRPr="00B231C9" w:rsidRDefault="00863774" w:rsidP="00863774">
            <w:pPr>
              <w:rPr>
                <w:rFonts w:asciiTheme="minorHAnsi" w:hAnsiTheme="minorHAnsi"/>
                <w:b/>
                <w:sz w:val="22"/>
                <w:szCs w:val="22"/>
              </w:rPr>
            </w:pPr>
            <w:r w:rsidRPr="00B231C9">
              <w:rPr>
                <w:rFonts w:asciiTheme="minorHAnsi" w:hAnsiTheme="minorHAnsi"/>
                <w:b/>
                <w:sz w:val="22"/>
                <w:szCs w:val="22"/>
              </w:rPr>
              <w:t>Delivering Results</w:t>
            </w:r>
            <w:r w:rsidR="00B42AE2" w:rsidRPr="00B231C9">
              <w:rPr>
                <w:rFonts w:asciiTheme="minorHAnsi" w:hAnsiTheme="minorHAnsi"/>
                <w:b/>
                <w:sz w:val="22"/>
                <w:szCs w:val="22"/>
              </w:rPr>
              <w:t xml:space="preserve"> - </w:t>
            </w:r>
            <w:r w:rsidR="00AC3B92" w:rsidRPr="00B231C9">
              <w:rPr>
                <w:rFonts w:asciiTheme="minorHAnsi" w:hAnsiTheme="minorHAnsi"/>
                <w:b/>
                <w:bCs/>
                <w:iCs/>
                <w:sz w:val="22"/>
                <w:szCs w:val="22"/>
              </w:rPr>
              <w:t>Delivering Quality Outcomes &amp; Ensuring Compliance</w:t>
            </w:r>
          </w:p>
        </w:tc>
        <w:tc>
          <w:tcPr>
            <w:tcW w:w="6345" w:type="dxa"/>
          </w:tcPr>
          <w:p w:rsidR="00B42AE2" w:rsidRPr="00B231C9" w:rsidRDefault="00B42AE2" w:rsidP="00B42AE2">
            <w:pPr>
              <w:jc w:val="both"/>
              <w:rPr>
                <w:rFonts w:asciiTheme="minorHAnsi" w:hAnsiTheme="minorHAnsi"/>
                <w:b/>
                <w:bCs/>
                <w:sz w:val="22"/>
                <w:szCs w:val="22"/>
                <w:lang w:val="en-IE"/>
              </w:rPr>
            </w:pPr>
            <w:r w:rsidRPr="00B231C9">
              <w:rPr>
                <w:rFonts w:asciiTheme="minorHAnsi" w:hAnsiTheme="minorHAnsi"/>
                <w:b/>
                <w:bCs/>
                <w:sz w:val="22"/>
                <w:szCs w:val="22"/>
                <w:lang w:val="en-IE"/>
              </w:rPr>
              <w:t>Promotes the achievement of quality outcomes in delivering services, with a focus on continuous improvement. Abides by the laws, regulations, policies and procedures affecting the discharge of your duties.</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Organises the delivery of services to meet or exceed the required standard through collaborating with, instructing and motivating stakeholders and by managing human, financial, physical &amp; information resources effectively.</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Develops and implements quality assurance measures to achieve compliance with performance standards or benchmarks.</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Critically evaluates outcomes and processes used to achieve them.</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Is aware of and understands relevant legislation, regulations and policies that govern the Local Authority.</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Ensures best value and efficiency in service delivery.</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Intervenes in a timely manner if work activities go over budget.</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US"/>
              </w:rPr>
              <w:t>Is vigilant in monitoring the work of contractors to ensure that costs are tightly controlled, and that work is delivered effectively.</w:t>
            </w:r>
          </w:p>
          <w:p w:rsidR="00B42AE2" w:rsidRPr="00B231C9" w:rsidRDefault="00B42AE2" w:rsidP="00B42AE2">
            <w:pPr>
              <w:ind w:left="360"/>
              <w:jc w:val="both"/>
              <w:rPr>
                <w:rFonts w:asciiTheme="minorHAnsi" w:hAnsiTheme="minorHAnsi"/>
                <w:b/>
                <w:bCs/>
                <w:sz w:val="22"/>
                <w:szCs w:val="22"/>
                <w:lang w:val="en-IE"/>
              </w:rPr>
            </w:pPr>
          </w:p>
        </w:tc>
      </w:tr>
      <w:tr w:rsidR="00863774" w:rsidRPr="00B231C9" w:rsidTr="00900BB9">
        <w:trPr>
          <w:trHeight w:val="1474"/>
          <w:jc w:val="center"/>
        </w:trPr>
        <w:tc>
          <w:tcPr>
            <w:tcW w:w="3391" w:type="dxa"/>
          </w:tcPr>
          <w:p w:rsidR="00863774" w:rsidRPr="00B231C9" w:rsidRDefault="00863774" w:rsidP="00863774">
            <w:pPr>
              <w:pStyle w:val="BodyText"/>
              <w:rPr>
                <w:rFonts w:asciiTheme="minorHAnsi" w:hAnsiTheme="minorHAnsi"/>
                <w:b/>
                <w:szCs w:val="24"/>
              </w:rPr>
            </w:pPr>
            <w:r w:rsidRPr="00B231C9">
              <w:rPr>
                <w:rFonts w:asciiTheme="minorHAnsi" w:hAnsiTheme="minorHAnsi"/>
                <w:b/>
                <w:sz w:val="22"/>
                <w:szCs w:val="24"/>
              </w:rPr>
              <w:t xml:space="preserve">Performance Through People </w:t>
            </w:r>
          </w:p>
        </w:tc>
        <w:tc>
          <w:tcPr>
            <w:tcW w:w="6345" w:type="dxa"/>
          </w:tcPr>
          <w:p w:rsidR="00AC3B92" w:rsidRPr="00B231C9" w:rsidRDefault="00AC3B92" w:rsidP="00AC3B92">
            <w:pPr>
              <w:jc w:val="both"/>
              <w:rPr>
                <w:rFonts w:asciiTheme="minorHAnsi" w:hAnsiTheme="minorHAnsi"/>
                <w:b/>
                <w:bCs/>
                <w:sz w:val="22"/>
                <w:szCs w:val="22"/>
                <w:lang w:val="en-IE"/>
              </w:rPr>
            </w:pPr>
            <w:r w:rsidRPr="00B231C9">
              <w:rPr>
                <w:rFonts w:asciiTheme="minorHAnsi" w:hAnsiTheme="minorHAnsi"/>
                <w:b/>
                <w:bCs/>
                <w:sz w:val="22"/>
                <w:szCs w:val="22"/>
                <w:lang w:val="en-IE"/>
              </w:rPr>
              <w:t>Builds and leads a positive, diverse and productive section/unit/team and communicates effectively. Recognises the value of and requirement to communicate effectively. Has effective verbal and written communication skills. Has good interpersonal skills.</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t>Leads, motivates and engages others to achieve quality results.</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t>Effectively manages performance using the PMDS process.</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t>Empowers and encourages people to deliver their part of the operational plan.</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t>Effectively identifies and manages conflict and potential sources of conflict or employee dissatisfaction.</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t>Recognises the value of and requirement of communicate effectively with all employees.</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t>Presents ideas effectively to individuals and groups and delivers presentations suited to the nature and needs of the audience.</w:t>
            </w:r>
          </w:p>
          <w:p w:rsidR="00863774"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US"/>
              </w:rPr>
              <w:t>Is clear in all communications, considering the audience in getting the message across. Writes fluently, clearly structuring written communication.</w:t>
            </w:r>
          </w:p>
          <w:p w:rsidR="00AC3B92" w:rsidRPr="00B231C9" w:rsidRDefault="00AC3B92" w:rsidP="00AC3B92">
            <w:pPr>
              <w:pStyle w:val="NoSpacing"/>
              <w:ind w:left="420"/>
              <w:jc w:val="both"/>
              <w:rPr>
                <w:rFonts w:asciiTheme="minorHAnsi" w:hAnsiTheme="minorHAnsi" w:cstheme="minorHAnsi"/>
              </w:rPr>
            </w:pPr>
          </w:p>
        </w:tc>
      </w:tr>
      <w:tr w:rsidR="00863774" w:rsidTr="00D451B1">
        <w:trPr>
          <w:trHeight w:val="416"/>
          <w:jc w:val="center"/>
        </w:trPr>
        <w:tc>
          <w:tcPr>
            <w:tcW w:w="3391" w:type="dxa"/>
          </w:tcPr>
          <w:p w:rsidR="00863774" w:rsidRPr="00B231C9" w:rsidRDefault="00863774" w:rsidP="00863774">
            <w:pPr>
              <w:jc w:val="both"/>
              <w:rPr>
                <w:rFonts w:asciiTheme="minorHAnsi" w:hAnsiTheme="minorHAnsi"/>
                <w:b/>
                <w:sz w:val="22"/>
                <w:szCs w:val="22"/>
              </w:rPr>
            </w:pPr>
            <w:r w:rsidRPr="00B231C9">
              <w:rPr>
                <w:rFonts w:asciiTheme="minorHAnsi" w:hAnsiTheme="minorHAnsi"/>
                <w:b/>
                <w:sz w:val="22"/>
                <w:szCs w:val="22"/>
              </w:rPr>
              <w:t>Personal Effectiveness</w:t>
            </w:r>
          </w:p>
        </w:tc>
        <w:tc>
          <w:tcPr>
            <w:tcW w:w="6345" w:type="dxa"/>
          </w:tcPr>
          <w:p w:rsidR="00AC3B92" w:rsidRPr="00B231C9" w:rsidRDefault="00AC3B92" w:rsidP="00AC3B92">
            <w:pPr>
              <w:jc w:val="both"/>
              <w:rPr>
                <w:rFonts w:asciiTheme="minorHAnsi" w:hAnsiTheme="minorHAnsi"/>
                <w:b/>
                <w:sz w:val="22"/>
                <w:szCs w:val="22"/>
              </w:rPr>
            </w:pPr>
            <w:r w:rsidRPr="00B231C9">
              <w:rPr>
                <w:rFonts w:asciiTheme="minorHAnsi" w:hAnsiTheme="minorHAnsi"/>
                <w:b/>
                <w:sz w:val="22"/>
                <w:szCs w:val="22"/>
              </w:rPr>
              <w:t>Is enthusiastic about the role and is motivated in the face of difficulties and obstacles.  Adopts a positive attitude to work.  Demonstrates an understanding of the role of Executive Architect in local authority context</w:t>
            </w:r>
            <w:r w:rsidR="00C517F4" w:rsidRPr="00B231C9">
              <w:rPr>
                <w:rFonts w:asciiTheme="minorHAnsi" w:hAnsiTheme="minorHAnsi"/>
                <w:b/>
                <w:sz w:val="22"/>
                <w:szCs w:val="22"/>
              </w:rPr>
              <w:t>.</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Enthusiasm and positivity about the role.</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Initiative and creativity.</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 xml:space="preserve">Resilience and Personal well-being. </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Personal Motivation.</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Keeps up to date with current developments, trends and best practice in their area of responsibility.</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Demonstrates the required specialist knowledge, understanding and training for the role.</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Has a strong knowledge and understanding in relation to statutory obligations of Health and Safety legislation and its application in the workplace.</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Demonstrates a knowledge of the structures and functions of local government.</w:t>
            </w:r>
          </w:p>
          <w:p w:rsidR="00863774"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Demonstrates a knowledge of current local government issues and advocates practical approaches to addressing them.</w:t>
            </w:r>
          </w:p>
          <w:p w:rsidR="00AC3B92" w:rsidRPr="00D451B1" w:rsidRDefault="00AC3B92" w:rsidP="00AC3B92">
            <w:pPr>
              <w:pStyle w:val="ListParagraph"/>
              <w:ind w:left="360"/>
              <w:jc w:val="both"/>
              <w:rPr>
                <w:rFonts w:asciiTheme="minorHAnsi" w:hAnsiTheme="minorHAnsi"/>
                <w:sz w:val="22"/>
                <w:szCs w:val="22"/>
              </w:rPr>
            </w:pPr>
          </w:p>
        </w:tc>
      </w:tr>
    </w:tbl>
    <w:p w:rsidR="00C91C48" w:rsidRDefault="00C91C4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BA16A4" w:rsidRDefault="00BA16A4" w:rsidP="0018001D">
      <w:pPr>
        <w:pStyle w:val="BodyText"/>
        <w:rPr>
          <w:rFonts w:asciiTheme="minorHAnsi" w:hAnsiTheme="minorHAnsi"/>
          <w:szCs w:val="24"/>
        </w:rPr>
      </w:pPr>
    </w:p>
    <w:p w:rsidR="00BA16A4" w:rsidRDefault="00BA16A4" w:rsidP="0018001D">
      <w:pPr>
        <w:pStyle w:val="BodyText"/>
        <w:rPr>
          <w:rFonts w:asciiTheme="minorHAnsi" w:hAnsiTheme="minorHAnsi"/>
          <w:szCs w:val="24"/>
        </w:rPr>
      </w:pPr>
    </w:p>
    <w:p w:rsidR="00BA16A4" w:rsidRDefault="00BA16A4" w:rsidP="0018001D">
      <w:pPr>
        <w:pStyle w:val="BodyText"/>
        <w:rPr>
          <w:rFonts w:asciiTheme="minorHAnsi" w:hAnsiTheme="minorHAnsi"/>
          <w:szCs w:val="24"/>
        </w:rPr>
      </w:pPr>
      <w:bookmarkStart w:id="0" w:name="_GoBack"/>
      <w:bookmarkEnd w:id="0"/>
    </w:p>
    <w:p w:rsidR="00025828" w:rsidRDefault="00025828" w:rsidP="0018001D">
      <w:pPr>
        <w:pStyle w:val="BodyText"/>
        <w:rPr>
          <w:rFonts w:asciiTheme="minorHAnsi" w:hAnsiTheme="minorHAnsi"/>
          <w:szCs w:val="24"/>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E2568F">
        <w:rPr>
          <w:rFonts w:asciiTheme="minorHAnsi" w:hAnsiTheme="minorHAnsi"/>
          <w:bCs/>
        </w:rPr>
        <w:t>permanent</w:t>
      </w:r>
      <w:r>
        <w:rPr>
          <w:rFonts w:asciiTheme="minorHAnsi" w:hAnsiTheme="minorHAnsi"/>
          <w:bCs/>
        </w:rPr>
        <w:t xml:space="preserve"> </w:t>
      </w:r>
      <w:r w:rsidRPr="006C510B">
        <w:rPr>
          <w:rFonts w:asciiTheme="minorHAnsi" w:hAnsiTheme="minorHAnsi"/>
          <w:bCs/>
        </w:rPr>
        <w:t xml:space="preserve">posts will be filled from the panel formed.  </w:t>
      </w:r>
      <w:r w:rsidR="00E2568F">
        <w:rPr>
          <w:rFonts w:asciiTheme="minorHAnsi" w:hAnsiTheme="minorHAnsi"/>
          <w:bCs/>
        </w:rPr>
        <w:t>The post</w:t>
      </w:r>
      <w:r>
        <w:rPr>
          <w:rFonts w:asciiTheme="minorHAnsi" w:hAnsiTheme="minorHAnsi"/>
          <w:bCs/>
        </w:rPr>
        <w:t xml:space="preserve"> will be wholetime</w:t>
      </w:r>
      <w:r w:rsidR="00082C40">
        <w:rPr>
          <w:rFonts w:asciiTheme="minorHAnsi" w:hAnsiTheme="minorHAnsi"/>
          <w:bCs/>
        </w:rPr>
        <w:t xml:space="preserve">, </w:t>
      </w:r>
      <w:r w:rsidR="00AC3B92">
        <w:rPr>
          <w:rFonts w:asciiTheme="minorHAnsi" w:hAnsiTheme="minorHAnsi"/>
          <w:bCs/>
        </w:rPr>
        <w:t>permanent</w:t>
      </w:r>
      <w:r>
        <w:rPr>
          <w:rFonts w:asciiTheme="minorHAnsi" w:hAnsiTheme="minorHAnsi"/>
          <w:bCs/>
        </w:rPr>
        <w:t xml:space="preserve"> and pensionable.   </w:t>
      </w:r>
    </w:p>
    <w:p w:rsidR="0018001D" w:rsidRDefault="0018001D" w:rsidP="003D214C">
      <w:pPr>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AC3B92" w:rsidP="0018001D">
      <w:pPr>
        <w:jc w:val="both"/>
        <w:rPr>
          <w:rFonts w:asciiTheme="minorHAnsi" w:hAnsiTheme="minorHAnsi"/>
          <w:b/>
          <w:bCs/>
        </w:rPr>
      </w:pPr>
      <w:r>
        <w:rPr>
          <w:rFonts w:asciiTheme="minorHAnsi" w:hAnsiTheme="minorHAnsi"/>
          <w:b/>
          <w:bCs/>
        </w:rPr>
        <w:t xml:space="preserve">(Min) €51,549 to </w:t>
      </w:r>
      <w:r w:rsidR="00E2568F">
        <w:rPr>
          <w:rFonts w:asciiTheme="minorHAnsi" w:hAnsiTheme="minorHAnsi"/>
          <w:b/>
          <w:bCs/>
        </w:rPr>
        <w:t>(</w:t>
      </w:r>
      <w:r w:rsidR="0018001D">
        <w:rPr>
          <w:rFonts w:asciiTheme="minorHAnsi" w:hAnsiTheme="minorHAnsi"/>
          <w:b/>
          <w:bCs/>
        </w:rPr>
        <w:t>LSI</w:t>
      </w:r>
      <w:r>
        <w:rPr>
          <w:rFonts w:asciiTheme="minorHAnsi" w:hAnsiTheme="minorHAnsi"/>
          <w:b/>
          <w:bCs/>
        </w:rPr>
        <w:t xml:space="preserve"> 2</w:t>
      </w:r>
      <w:r w:rsidR="00E2568F">
        <w:rPr>
          <w:rFonts w:asciiTheme="minorHAnsi" w:hAnsiTheme="minorHAnsi"/>
          <w:b/>
          <w:bCs/>
        </w:rPr>
        <w:t xml:space="preserve">) </w:t>
      </w:r>
      <w:r w:rsidR="0018001D" w:rsidRPr="00A20672">
        <w:rPr>
          <w:rFonts w:asciiTheme="minorHAnsi" w:hAnsiTheme="minorHAnsi"/>
          <w:b/>
          <w:bCs/>
        </w:rPr>
        <w:t>€</w:t>
      </w:r>
      <w:r>
        <w:rPr>
          <w:rFonts w:asciiTheme="minorHAnsi" w:hAnsiTheme="minorHAnsi"/>
          <w:b/>
          <w:bCs/>
        </w:rPr>
        <w:t>71</w:t>
      </w:r>
      <w:r w:rsidR="009D1ED8">
        <w:rPr>
          <w:rFonts w:asciiTheme="minorHAnsi" w:hAnsiTheme="minorHAnsi"/>
          <w:b/>
          <w:bCs/>
        </w:rPr>
        <w:t>,656</w:t>
      </w:r>
      <w:r w:rsidR="0018001D" w:rsidRPr="00A20672">
        <w:rPr>
          <w:rFonts w:asciiTheme="minorHAnsi" w:hAnsiTheme="minorHAnsi"/>
          <w:b/>
          <w:bCs/>
        </w:rPr>
        <w:t xml:space="preserve"> </w:t>
      </w:r>
      <w:r w:rsidR="008D2490">
        <w:rPr>
          <w:rFonts w:asciiTheme="minorHAnsi" w:hAnsiTheme="minorHAnsi"/>
          <w:b/>
          <w:bCs/>
        </w:rPr>
        <w:t>(Circular EL01/2022</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E2568F">
        <w:rPr>
          <w:rFonts w:asciiTheme="minorHAnsi" w:hAnsiTheme="minorHAnsi" w:cs="Book Antiqua"/>
          <w:bCs/>
        </w:rPr>
        <w:t>€51,549</w:t>
      </w:r>
      <w:r w:rsidR="000F293E">
        <w:rPr>
          <w:rFonts w:asciiTheme="minorHAnsi" w:hAnsiTheme="minorHAnsi" w:cs="Book Antiqua"/>
          <w:bCs/>
        </w:rPr>
        <w:t>.</w:t>
      </w:r>
      <w:r>
        <w:rPr>
          <w:rFonts w:asciiTheme="minorHAnsi" w:hAnsiTheme="minorHAnsi" w:cs="Book Antiqua"/>
          <w:bCs/>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9D1ED8" w:rsidRDefault="009D1ED8" w:rsidP="0018001D">
      <w:pPr>
        <w:pStyle w:val="BodyTextIndent"/>
        <w:spacing w:after="0"/>
        <w:ind w:left="0"/>
        <w:jc w:val="both"/>
        <w:rPr>
          <w:rFonts w:asciiTheme="minorHAnsi" w:hAnsiTheme="minorHAnsi"/>
        </w:rPr>
      </w:pPr>
    </w:p>
    <w:p w:rsidR="009D1ED8" w:rsidRDefault="009D1ED8" w:rsidP="009D1ED8">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rsidR="009D1ED8" w:rsidRDefault="009D1ED8" w:rsidP="009D1ED8">
      <w:pPr>
        <w:pStyle w:val="BodyTextIndent"/>
        <w:spacing w:after="0"/>
        <w:ind w:left="0"/>
        <w:jc w:val="both"/>
        <w:rPr>
          <w:rFonts w:asciiTheme="minorHAnsi" w:hAnsiTheme="minorHAnsi"/>
        </w:rPr>
      </w:pPr>
      <w:r w:rsidRPr="002A1B11">
        <w:rPr>
          <w:rFonts w:asciiTheme="minorHAnsi" w:hAnsiTheme="minorHAnsi"/>
        </w:rPr>
        <w:t>Holder of the post shall reside in the district in which their duties are to be performed or withi</w:t>
      </w:r>
      <w:r>
        <w:rPr>
          <w:rFonts w:asciiTheme="minorHAnsi" w:hAnsiTheme="minorHAnsi"/>
        </w:rPr>
        <w:t>n a reasonable distance thereof</w:t>
      </w:r>
    </w:p>
    <w:p w:rsidR="009D1ED8" w:rsidRDefault="009D1ED8" w:rsidP="009D1ED8">
      <w:pPr>
        <w:pStyle w:val="BodyTextIndent"/>
        <w:spacing w:after="0"/>
        <w:ind w:left="0"/>
        <w:jc w:val="both"/>
        <w:rPr>
          <w:rFonts w:asciiTheme="minorHAnsi" w:hAnsiTheme="minorHAnsi"/>
        </w:rPr>
      </w:pPr>
    </w:p>
    <w:p w:rsidR="009D1ED8" w:rsidRDefault="009D1ED8" w:rsidP="009D1ED8">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rsidR="0018001D" w:rsidRDefault="009D1ED8" w:rsidP="0018001D">
      <w:pPr>
        <w:pStyle w:val="BodyTextIndent"/>
        <w:spacing w:after="0"/>
        <w:ind w:left="0"/>
        <w:jc w:val="both"/>
        <w:rPr>
          <w:rFonts w:asciiTheme="minorHAnsi" w:hAnsiTheme="minorHAnsi"/>
        </w:rPr>
      </w:pPr>
      <w:r w:rsidRPr="002A1B11">
        <w:rPr>
          <w:rFonts w:asciiTheme="minorHAnsi" w:hAnsiTheme="minorHAnsi"/>
        </w:rPr>
        <w:t>The position is whole-time and the employee may not engage in private practice or be connected with any outside</w:t>
      </w:r>
      <w:r>
        <w:rPr>
          <w:rFonts w:asciiTheme="minorHAnsi" w:hAnsiTheme="minorHAnsi"/>
        </w:rPr>
        <w:t xml:space="preserve"> </w:t>
      </w:r>
      <w:r w:rsidRPr="002A1B11">
        <w:rPr>
          <w:rFonts w:asciiTheme="minorHAnsi" w:hAnsiTheme="minorHAnsi"/>
        </w:rPr>
        <w:t xml:space="preserve">business which would interfere with the performance of official duties. </w:t>
      </w: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rsidR="003D214C" w:rsidRDefault="003D214C" w:rsidP="002F14EF">
      <w:pPr>
        <w:pStyle w:val="BodyTextIndent"/>
        <w:spacing w:after="0"/>
        <w:ind w:left="0"/>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4C62FB" w:rsidRDefault="004C62FB" w:rsidP="004C62FB">
      <w:pPr>
        <w:jc w:val="both"/>
        <w:rPr>
          <w:rFonts w:asciiTheme="minorHAnsi" w:hAnsiTheme="minorHAnsi"/>
        </w:rPr>
      </w:pPr>
    </w:p>
    <w:p w:rsidR="004C62FB" w:rsidRPr="004C62FB" w:rsidRDefault="004C62FB" w:rsidP="004C62FB">
      <w:pPr>
        <w:jc w:val="both"/>
        <w:rPr>
          <w:rFonts w:asciiTheme="minorHAnsi" w:hAnsiTheme="minorHAnsi"/>
          <w:b/>
          <w:u w:val="single"/>
        </w:rPr>
      </w:pPr>
      <w:r w:rsidRPr="004C62FB">
        <w:rPr>
          <w:rFonts w:asciiTheme="minorHAnsi" w:hAnsiTheme="minorHAnsi"/>
          <w:b/>
          <w:u w:val="single"/>
        </w:rPr>
        <w:t>SAFEPASS</w:t>
      </w:r>
    </w:p>
    <w:p w:rsidR="004C62FB" w:rsidRPr="004C62FB" w:rsidRDefault="004C62FB" w:rsidP="004C62FB">
      <w:pPr>
        <w:jc w:val="both"/>
        <w:rPr>
          <w:rFonts w:asciiTheme="minorHAnsi" w:hAnsiTheme="minorHAnsi"/>
          <w:lang w:val="en-US"/>
        </w:rPr>
      </w:pPr>
      <w:r w:rsidRPr="004C62FB">
        <w:rPr>
          <w:rFonts w:asciiTheme="minorHAnsi" w:hAnsiTheme="minorHAnsi"/>
          <w:lang w:val="en-US"/>
        </w:rPr>
        <w:t>The Executive Architect shall have on his/her person, at all times, a valid Safepass card. Should the successful candidate not hold a valid Safepass card, he/she must obtain a Safepass card within a specified period of time, prior to taking up 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3D214C" w:rsidRDefault="003D214C"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E2568F" w:rsidRDefault="00E2568F" w:rsidP="00082C40">
      <w:pPr>
        <w:jc w:val="both"/>
        <w:rPr>
          <w:rFonts w:asciiTheme="minorHAnsi" w:hAnsiTheme="minorHAnsi"/>
        </w:rPr>
      </w:pPr>
    </w:p>
    <w:p w:rsidR="00D451B1" w:rsidRDefault="00D451B1" w:rsidP="00082C40">
      <w:pPr>
        <w:jc w:val="both"/>
        <w:rPr>
          <w:rFonts w:asciiTheme="minorHAnsi" w:hAnsiTheme="minorHAnsi"/>
        </w:rPr>
      </w:pPr>
    </w:p>
    <w:p w:rsidR="00AA7D35" w:rsidRDefault="00AA7D35" w:rsidP="00082C40">
      <w:pPr>
        <w:jc w:val="both"/>
        <w:rPr>
          <w:rFonts w:asciiTheme="minorHAnsi" w:hAnsiTheme="minorHAnsi"/>
        </w:rPr>
      </w:pPr>
    </w:p>
    <w:p w:rsidR="00D451B1" w:rsidRDefault="00D451B1" w:rsidP="00082C40">
      <w:pPr>
        <w:jc w:val="both"/>
        <w:rPr>
          <w:rFonts w:asciiTheme="minorHAnsi" w:hAnsiTheme="minorHAnsi"/>
        </w:rPr>
      </w:pP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 xml:space="preserve">4pm on </w:t>
      </w:r>
      <w:r w:rsidR="009D1ED8">
        <w:rPr>
          <w:rFonts w:asciiTheme="minorHAnsi" w:hAnsiTheme="minorHAnsi"/>
          <w:b/>
        </w:rPr>
        <w:t>Monday</w:t>
      </w:r>
      <w:r w:rsidR="00055FA0">
        <w:rPr>
          <w:rFonts w:asciiTheme="minorHAnsi" w:hAnsiTheme="minorHAnsi"/>
          <w:b/>
        </w:rPr>
        <w:t xml:space="preserve">, </w:t>
      </w:r>
      <w:r w:rsidR="009D1ED8" w:rsidRPr="009D1ED8">
        <w:rPr>
          <w:rFonts w:asciiTheme="minorHAnsi" w:hAnsiTheme="minorHAnsi"/>
          <w:b/>
        </w:rPr>
        <w:t>23</w:t>
      </w:r>
      <w:r w:rsidR="009D1ED8" w:rsidRPr="009D1ED8">
        <w:rPr>
          <w:rFonts w:asciiTheme="minorHAnsi" w:hAnsiTheme="minorHAnsi"/>
          <w:b/>
          <w:vertAlign w:val="superscript"/>
        </w:rPr>
        <w:t>rd</w:t>
      </w:r>
      <w:r w:rsidR="009D1ED8" w:rsidRPr="009D1ED8">
        <w:rPr>
          <w:rFonts w:asciiTheme="minorHAnsi" w:hAnsiTheme="minorHAnsi"/>
          <w:b/>
        </w:rPr>
        <w:t xml:space="preserve"> May, </w:t>
      </w:r>
      <w:r w:rsidR="00553C47" w:rsidRPr="009D1ED8">
        <w:rPr>
          <w:rFonts w:asciiTheme="minorHAnsi" w:hAnsiTheme="minorHAnsi"/>
          <w:b/>
        </w:rPr>
        <w:t>2022</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46E" w:rsidRDefault="007C646E" w:rsidP="00D71179">
      <w:r>
        <w:separator/>
      </w:r>
    </w:p>
  </w:endnote>
  <w:endnote w:type="continuationSeparator" w:id="0">
    <w:p w:rsidR="007C646E" w:rsidRDefault="007C646E"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BA16A4">
          <w:rPr>
            <w:noProof/>
          </w:rPr>
          <w:t>12</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46E" w:rsidRDefault="007C646E" w:rsidP="00D71179">
      <w:r>
        <w:separator/>
      </w:r>
    </w:p>
  </w:footnote>
  <w:footnote w:type="continuationSeparator" w:id="0">
    <w:p w:rsidR="007C646E" w:rsidRDefault="007C646E"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4"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8"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2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3"/>
  </w:num>
  <w:num w:numId="4">
    <w:abstractNumId w:val="25"/>
  </w:num>
  <w:num w:numId="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1"/>
  </w:num>
  <w:num w:numId="8">
    <w:abstractNumId w:val="13"/>
  </w:num>
  <w:num w:numId="9">
    <w:abstractNumId w:val="12"/>
  </w:num>
  <w:num w:numId="10">
    <w:abstractNumId w:val="8"/>
  </w:num>
  <w:num w:numId="11">
    <w:abstractNumId w:val="18"/>
  </w:num>
  <w:num w:numId="12">
    <w:abstractNumId w:val="14"/>
  </w:num>
  <w:num w:numId="13">
    <w:abstractNumId w:val="7"/>
  </w:num>
  <w:num w:numId="14">
    <w:abstractNumId w:val="23"/>
  </w:num>
  <w:num w:numId="15">
    <w:abstractNumId w:val="4"/>
  </w:num>
  <w:num w:numId="16">
    <w:abstractNumId w:val="22"/>
  </w:num>
  <w:num w:numId="17">
    <w:abstractNumId w:val="9"/>
  </w:num>
  <w:num w:numId="18">
    <w:abstractNumId w:val="10"/>
  </w:num>
  <w:num w:numId="19">
    <w:abstractNumId w:val="17"/>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5"/>
  </w:num>
  <w:num w:numId="24">
    <w:abstractNumId w:val="6"/>
  </w:num>
  <w:num w:numId="25">
    <w:abstractNumId w:val="24"/>
  </w:num>
  <w:num w:numId="26">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73F5"/>
    <w:rsid w:val="000119A3"/>
    <w:rsid w:val="000148D5"/>
    <w:rsid w:val="00025828"/>
    <w:rsid w:val="00025B00"/>
    <w:rsid w:val="00032B0A"/>
    <w:rsid w:val="00032D89"/>
    <w:rsid w:val="0004659F"/>
    <w:rsid w:val="00055FA0"/>
    <w:rsid w:val="00065F8C"/>
    <w:rsid w:val="000759CF"/>
    <w:rsid w:val="00082C40"/>
    <w:rsid w:val="00087578"/>
    <w:rsid w:val="00090DC0"/>
    <w:rsid w:val="00093B2C"/>
    <w:rsid w:val="0009477A"/>
    <w:rsid w:val="000B438E"/>
    <w:rsid w:val="000C1B54"/>
    <w:rsid w:val="000C5909"/>
    <w:rsid w:val="000F293E"/>
    <w:rsid w:val="0010247E"/>
    <w:rsid w:val="00104C9D"/>
    <w:rsid w:val="00123B3F"/>
    <w:rsid w:val="001349C5"/>
    <w:rsid w:val="00135EA1"/>
    <w:rsid w:val="00151CDD"/>
    <w:rsid w:val="00157B3C"/>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30291B"/>
    <w:rsid w:val="00303E3D"/>
    <w:rsid w:val="00323255"/>
    <w:rsid w:val="003234FC"/>
    <w:rsid w:val="003400BF"/>
    <w:rsid w:val="00341D82"/>
    <w:rsid w:val="00344383"/>
    <w:rsid w:val="00363748"/>
    <w:rsid w:val="003768F5"/>
    <w:rsid w:val="003965C6"/>
    <w:rsid w:val="003B04BE"/>
    <w:rsid w:val="003B0734"/>
    <w:rsid w:val="003C7365"/>
    <w:rsid w:val="003D214C"/>
    <w:rsid w:val="003E5A72"/>
    <w:rsid w:val="003E5F02"/>
    <w:rsid w:val="003F79E2"/>
    <w:rsid w:val="00405A8C"/>
    <w:rsid w:val="0041055F"/>
    <w:rsid w:val="00410579"/>
    <w:rsid w:val="00410D53"/>
    <w:rsid w:val="00413F54"/>
    <w:rsid w:val="00414A72"/>
    <w:rsid w:val="0043190E"/>
    <w:rsid w:val="00434992"/>
    <w:rsid w:val="00444E07"/>
    <w:rsid w:val="00454DFB"/>
    <w:rsid w:val="00456D7A"/>
    <w:rsid w:val="004613BB"/>
    <w:rsid w:val="004614A7"/>
    <w:rsid w:val="004642A6"/>
    <w:rsid w:val="00482D08"/>
    <w:rsid w:val="00482D73"/>
    <w:rsid w:val="004919F7"/>
    <w:rsid w:val="00492355"/>
    <w:rsid w:val="00492A2F"/>
    <w:rsid w:val="004938C3"/>
    <w:rsid w:val="00493E57"/>
    <w:rsid w:val="0049555B"/>
    <w:rsid w:val="00496A6F"/>
    <w:rsid w:val="004A0488"/>
    <w:rsid w:val="004A730A"/>
    <w:rsid w:val="004C408B"/>
    <w:rsid w:val="004C5F18"/>
    <w:rsid w:val="004C62FB"/>
    <w:rsid w:val="004D2F04"/>
    <w:rsid w:val="004F1FD8"/>
    <w:rsid w:val="00506EC8"/>
    <w:rsid w:val="00515636"/>
    <w:rsid w:val="00525BB3"/>
    <w:rsid w:val="00526647"/>
    <w:rsid w:val="00542452"/>
    <w:rsid w:val="0054602D"/>
    <w:rsid w:val="00550331"/>
    <w:rsid w:val="00553C47"/>
    <w:rsid w:val="005A32BA"/>
    <w:rsid w:val="005B7071"/>
    <w:rsid w:val="005C07FB"/>
    <w:rsid w:val="005C0A97"/>
    <w:rsid w:val="005E7F8D"/>
    <w:rsid w:val="00600DCB"/>
    <w:rsid w:val="00614605"/>
    <w:rsid w:val="00632596"/>
    <w:rsid w:val="0063305E"/>
    <w:rsid w:val="006372AA"/>
    <w:rsid w:val="00637AEC"/>
    <w:rsid w:val="00643C1E"/>
    <w:rsid w:val="00644A03"/>
    <w:rsid w:val="00680DC8"/>
    <w:rsid w:val="006A01A5"/>
    <w:rsid w:val="006A126C"/>
    <w:rsid w:val="006A1D78"/>
    <w:rsid w:val="006A6A66"/>
    <w:rsid w:val="006B6DEC"/>
    <w:rsid w:val="006D1E28"/>
    <w:rsid w:val="006E18E2"/>
    <w:rsid w:val="006F02D3"/>
    <w:rsid w:val="006F4427"/>
    <w:rsid w:val="00700424"/>
    <w:rsid w:val="00745D93"/>
    <w:rsid w:val="007470B0"/>
    <w:rsid w:val="007521AC"/>
    <w:rsid w:val="007C646E"/>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4558"/>
    <w:rsid w:val="00876491"/>
    <w:rsid w:val="00876EF9"/>
    <w:rsid w:val="00895CB3"/>
    <w:rsid w:val="008A46DD"/>
    <w:rsid w:val="008A4F36"/>
    <w:rsid w:val="008B759C"/>
    <w:rsid w:val="008C0EFA"/>
    <w:rsid w:val="008D2490"/>
    <w:rsid w:val="008D6235"/>
    <w:rsid w:val="008D74A2"/>
    <w:rsid w:val="008E3B41"/>
    <w:rsid w:val="008E3F00"/>
    <w:rsid w:val="00900BB9"/>
    <w:rsid w:val="00926468"/>
    <w:rsid w:val="00931F33"/>
    <w:rsid w:val="00943C52"/>
    <w:rsid w:val="00946F7A"/>
    <w:rsid w:val="00950105"/>
    <w:rsid w:val="00983F13"/>
    <w:rsid w:val="009A35B0"/>
    <w:rsid w:val="009B01CB"/>
    <w:rsid w:val="009B135F"/>
    <w:rsid w:val="009B18C5"/>
    <w:rsid w:val="009C6D6C"/>
    <w:rsid w:val="009D1ED8"/>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92D99"/>
    <w:rsid w:val="00A93945"/>
    <w:rsid w:val="00A97A7B"/>
    <w:rsid w:val="00AA7D35"/>
    <w:rsid w:val="00AC3B92"/>
    <w:rsid w:val="00B15517"/>
    <w:rsid w:val="00B22779"/>
    <w:rsid w:val="00B2291C"/>
    <w:rsid w:val="00B231C9"/>
    <w:rsid w:val="00B2452B"/>
    <w:rsid w:val="00B271EA"/>
    <w:rsid w:val="00B345A7"/>
    <w:rsid w:val="00B41E07"/>
    <w:rsid w:val="00B42AE2"/>
    <w:rsid w:val="00B51A16"/>
    <w:rsid w:val="00B56C48"/>
    <w:rsid w:val="00B63D0E"/>
    <w:rsid w:val="00B64D03"/>
    <w:rsid w:val="00B728E5"/>
    <w:rsid w:val="00B7690C"/>
    <w:rsid w:val="00B77D14"/>
    <w:rsid w:val="00B926DF"/>
    <w:rsid w:val="00B93BBD"/>
    <w:rsid w:val="00BA16A4"/>
    <w:rsid w:val="00BA332C"/>
    <w:rsid w:val="00BA3FD1"/>
    <w:rsid w:val="00BA7E1D"/>
    <w:rsid w:val="00BC292B"/>
    <w:rsid w:val="00BD3CC4"/>
    <w:rsid w:val="00BD4243"/>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D02588"/>
    <w:rsid w:val="00D178BD"/>
    <w:rsid w:val="00D17D5F"/>
    <w:rsid w:val="00D17FAB"/>
    <w:rsid w:val="00D22D05"/>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310D2"/>
    <w:rsid w:val="00E32475"/>
    <w:rsid w:val="00E33DFF"/>
    <w:rsid w:val="00E34F3D"/>
    <w:rsid w:val="00E600BE"/>
    <w:rsid w:val="00E6257A"/>
    <w:rsid w:val="00E737D1"/>
    <w:rsid w:val="00E77CBB"/>
    <w:rsid w:val="00E80ACC"/>
    <w:rsid w:val="00E83BA1"/>
    <w:rsid w:val="00E85771"/>
    <w:rsid w:val="00EA5ED1"/>
    <w:rsid w:val="00EB76A2"/>
    <w:rsid w:val="00EC230F"/>
    <w:rsid w:val="00EC67B9"/>
    <w:rsid w:val="00EC72E3"/>
    <w:rsid w:val="00ED0A48"/>
    <w:rsid w:val="00EE2037"/>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3884</Words>
  <Characters>22144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2</cp:revision>
  <cp:lastPrinted>2018-02-09T15:27:00Z</cp:lastPrinted>
  <dcterms:created xsi:type="dcterms:W3CDTF">2022-04-29T16:51:00Z</dcterms:created>
  <dcterms:modified xsi:type="dcterms:W3CDTF">2022-04-29T16:51:00Z</dcterms:modified>
</cp:coreProperties>
</file>