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Default="00E66D0C"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B95DEB" w:rsidRPr="00E66D0C" w:rsidRDefault="00B95DEB" w:rsidP="00B95DEB">
      <w:pPr>
        <w:pStyle w:val="BlockText"/>
        <w:spacing w:line="360" w:lineRule="auto"/>
        <w:ind w:right="-765"/>
        <w:jc w:val="center"/>
        <w:rPr>
          <w:rFonts w:asciiTheme="minorHAnsi" w:hAnsiTheme="minorHAnsi" w:cs="Times New Roman"/>
          <w:b/>
          <w:sz w:val="32"/>
          <w:szCs w:val="32"/>
        </w:rPr>
      </w:pPr>
    </w:p>
    <w:p w:rsidR="00B95DEB" w:rsidRPr="00E66D0C" w:rsidRDefault="00AE4502" w:rsidP="00B95DEB">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 xml:space="preserve">ARTS </w:t>
      </w:r>
      <w:r w:rsidR="00CD287A">
        <w:rPr>
          <w:rFonts w:asciiTheme="minorHAnsi" w:hAnsiTheme="minorHAnsi" w:cs="Times New Roman"/>
          <w:b/>
          <w:i/>
          <w:color w:val="C00000"/>
          <w:sz w:val="48"/>
          <w:szCs w:val="48"/>
        </w:rPr>
        <w:t>DEVELOPMENT OFFICER</w:t>
      </w:r>
      <w:r w:rsidR="00B95DEB" w:rsidRPr="001C4430">
        <w:rPr>
          <w:rFonts w:asciiTheme="minorHAnsi" w:hAnsiTheme="minorHAnsi" w:cs="Times New Roman"/>
          <w:b/>
          <w:i/>
          <w:color w:val="C00000"/>
          <w:sz w:val="48"/>
          <w:szCs w:val="48"/>
        </w:rPr>
        <w:br/>
      </w:r>
    </w:p>
    <w:p w:rsidR="00E66D0C" w:rsidRDefault="00E66D0C" w:rsidP="00E66D0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66D0C" w:rsidRDefault="00E66D0C" w:rsidP="00E66D0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66D0C" w:rsidRDefault="00E66D0C" w:rsidP="00E66D0C">
      <w:pPr>
        <w:ind w:left="720" w:right="-327"/>
        <w:jc w:val="both"/>
        <w:rPr>
          <w:rFonts w:asciiTheme="minorHAnsi" w:hAnsiTheme="minorHAnsi" w:cs="Times New Roman"/>
          <w:b/>
          <w:sz w:val="28"/>
          <w:szCs w:val="28"/>
        </w:rPr>
      </w:pPr>
    </w:p>
    <w:p w:rsidR="00E66D0C" w:rsidRPr="00F62E7F" w:rsidRDefault="00E66D0C" w:rsidP="00E66D0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66D0C" w:rsidRPr="00F62E7F" w:rsidRDefault="00E66D0C" w:rsidP="00E66D0C">
      <w:pPr>
        <w:ind w:right="-327"/>
        <w:jc w:val="both"/>
        <w:rPr>
          <w:rFonts w:asciiTheme="minorHAnsi" w:hAnsiTheme="minorHAnsi" w:cs="Times New Roman"/>
          <w:sz w:val="28"/>
          <w:szCs w:val="28"/>
        </w:rPr>
      </w:pPr>
    </w:p>
    <w:p w:rsidR="00E66D0C" w:rsidRPr="00F62E7F" w:rsidRDefault="00E66D0C" w:rsidP="00E66D0C">
      <w:pPr>
        <w:ind w:right="-327"/>
        <w:jc w:val="both"/>
        <w:rPr>
          <w:rFonts w:asciiTheme="minorHAnsi" w:hAnsiTheme="minorHAnsi" w:cs="Times New Roman"/>
          <w:sz w:val="28"/>
          <w:szCs w:val="28"/>
        </w:rPr>
      </w:pPr>
    </w:p>
    <w:p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8" w:history="1">
        <w:r w:rsidR="00E66ED5" w:rsidRPr="007677A4">
          <w:rPr>
            <w:rStyle w:val="Hyperlink"/>
            <w:rFonts w:asciiTheme="minorHAnsi" w:hAnsiTheme="minorHAnsi" w:cs="Times New Roman"/>
            <w:b/>
            <w:iCs/>
            <w:sz w:val="28"/>
            <w:szCs w:val="28"/>
            <w:lang w:val="en-US"/>
          </w:rPr>
          <w:t>personnel@galwaycity.ie</w:t>
        </w:r>
      </w:hyperlink>
      <w:r w:rsidRPr="007677A4">
        <w:rPr>
          <w:rFonts w:asciiTheme="minorHAnsi" w:hAnsiTheme="minorHAnsi" w:cs="Times New Roman"/>
          <w:b/>
          <w:iCs/>
          <w:sz w:val="28"/>
          <w:szCs w:val="28"/>
          <w:lang w:val="en-US"/>
        </w:rPr>
        <w:t xml:space="preserve"> please ensure to populate the subject bar with ‘</w:t>
      </w:r>
      <w:r w:rsidR="00AE4502">
        <w:rPr>
          <w:rFonts w:asciiTheme="minorHAnsi" w:hAnsiTheme="minorHAnsi" w:cs="Times New Roman"/>
          <w:b/>
          <w:iCs/>
          <w:sz w:val="28"/>
          <w:szCs w:val="28"/>
          <w:lang w:val="en-US"/>
        </w:rPr>
        <w:t xml:space="preserve">Arts </w:t>
      </w:r>
      <w:r w:rsidR="00005901">
        <w:rPr>
          <w:rFonts w:asciiTheme="minorHAnsi" w:hAnsiTheme="minorHAnsi" w:cs="Times New Roman"/>
          <w:b/>
          <w:iCs/>
          <w:sz w:val="28"/>
          <w:szCs w:val="28"/>
          <w:lang w:val="en-US"/>
        </w:rPr>
        <w:t xml:space="preserve">Development </w:t>
      </w:r>
      <w:r w:rsidR="00AE4502">
        <w:rPr>
          <w:rFonts w:asciiTheme="minorHAnsi" w:hAnsiTheme="minorHAnsi" w:cs="Times New Roman"/>
          <w:b/>
          <w:iCs/>
          <w:sz w:val="28"/>
          <w:szCs w:val="28"/>
          <w:lang w:val="en-US"/>
        </w:rPr>
        <w:t>Officer</w:t>
      </w:r>
      <w:r w:rsidRPr="007677A4">
        <w:rPr>
          <w:rFonts w:asciiTheme="minorHAnsi" w:hAnsiTheme="minorHAnsi" w:cs="Times New Roman"/>
          <w:b/>
          <w:iCs/>
          <w:sz w:val="28"/>
          <w:szCs w:val="28"/>
          <w:lang w:val="en-US"/>
        </w:rPr>
        <w:t xml:space="preserve"> - Application Form’</w:t>
      </w:r>
    </w:p>
    <w:p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95DEB" w:rsidRPr="00332F89" w:rsidRDefault="00E66D0C" w:rsidP="00B95DEB">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332F89">
        <w:rPr>
          <w:rFonts w:asciiTheme="minorHAnsi" w:hAnsiTheme="minorHAnsi" w:cs="Times New Roman"/>
          <w:b/>
          <w:iCs/>
          <w:color w:val="C00000"/>
          <w:sz w:val="28"/>
          <w:szCs w:val="28"/>
          <w:lang w:val="en-US"/>
        </w:rPr>
        <w:t xml:space="preserve">4.00 P.M. </w:t>
      </w:r>
      <w:r w:rsidR="001B308A">
        <w:rPr>
          <w:rFonts w:asciiTheme="minorHAnsi" w:hAnsiTheme="minorHAnsi" w:cs="Times New Roman"/>
          <w:b/>
          <w:iCs/>
          <w:color w:val="C00000"/>
          <w:sz w:val="28"/>
          <w:szCs w:val="28"/>
          <w:lang w:val="en-US"/>
        </w:rPr>
        <w:t>Tuesday, 9</w:t>
      </w:r>
      <w:r w:rsidR="001B308A" w:rsidRPr="001B308A">
        <w:rPr>
          <w:rFonts w:asciiTheme="minorHAnsi" w:hAnsiTheme="minorHAnsi" w:cs="Times New Roman"/>
          <w:b/>
          <w:iCs/>
          <w:color w:val="C00000"/>
          <w:sz w:val="28"/>
          <w:szCs w:val="28"/>
          <w:vertAlign w:val="superscript"/>
          <w:lang w:val="en-US"/>
        </w:rPr>
        <w:t>th</w:t>
      </w:r>
      <w:r w:rsidR="001B308A">
        <w:rPr>
          <w:rFonts w:asciiTheme="minorHAnsi" w:hAnsiTheme="minorHAnsi" w:cs="Times New Roman"/>
          <w:b/>
          <w:iCs/>
          <w:color w:val="C00000"/>
          <w:sz w:val="28"/>
          <w:szCs w:val="28"/>
          <w:lang w:val="en-US"/>
        </w:rPr>
        <w:t xml:space="preserve"> </w:t>
      </w:r>
      <w:r w:rsidR="001B308A" w:rsidRPr="001B308A">
        <w:rPr>
          <w:rFonts w:asciiTheme="minorHAnsi" w:hAnsiTheme="minorHAnsi" w:cs="Times New Roman"/>
          <w:b/>
          <w:iCs/>
          <w:color w:val="C00000"/>
          <w:sz w:val="28"/>
          <w:szCs w:val="28"/>
          <w:lang w:val="en-US"/>
        </w:rPr>
        <w:t>November 2021</w:t>
      </w:r>
    </w:p>
    <w:p w:rsidR="00B95DEB" w:rsidRPr="00482D73" w:rsidRDefault="00B95DEB" w:rsidP="00B95DEB">
      <w:pPr>
        <w:widowControl/>
        <w:suppressAutoHyphens w:val="0"/>
        <w:spacing w:after="200" w:line="276" w:lineRule="auto"/>
        <w:rPr>
          <w:rFonts w:asciiTheme="minorHAnsi" w:hAnsiTheme="minorHAnsi"/>
          <w:b/>
          <w:bCs/>
          <w:sz w:val="16"/>
          <w:szCs w:val="16"/>
        </w:rPr>
      </w:pPr>
    </w:p>
    <w:p w:rsidR="00B95DEB" w:rsidRPr="00482D73" w:rsidRDefault="00B95DEB" w:rsidP="00B95DEB">
      <w:pPr>
        <w:pStyle w:val="BodyText"/>
        <w:jc w:val="both"/>
        <w:rPr>
          <w:rFonts w:asciiTheme="minorHAnsi" w:hAnsiTheme="minorHAnsi"/>
          <w:sz w:val="22"/>
          <w:szCs w:val="22"/>
        </w:rPr>
      </w:pPr>
    </w:p>
    <w:p w:rsidR="00B95DEB" w:rsidRPr="00482D73" w:rsidRDefault="00B95DEB" w:rsidP="00B95DEB">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95DEB" w:rsidRPr="0009399F" w:rsidRDefault="00B95DEB" w:rsidP="00B95DEB">
      <w:pPr>
        <w:jc w:val="both"/>
        <w:rPr>
          <w:rFonts w:asciiTheme="minorHAnsi" w:hAnsiTheme="minorHAnsi"/>
          <w:b/>
          <w:sz w:val="23"/>
          <w:szCs w:val="23"/>
          <w:u w:val="single"/>
        </w:rPr>
      </w:pPr>
      <w:r w:rsidRPr="00482D73">
        <w:rPr>
          <w:rFonts w:asciiTheme="minorHAnsi" w:hAnsiTheme="minorHAnsi"/>
          <w:b/>
        </w:rPr>
        <w:tab/>
      </w:r>
      <w:r w:rsidRPr="0009399F">
        <w:rPr>
          <w:rFonts w:asciiTheme="minorHAnsi" w:hAnsiTheme="minorHAnsi"/>
          <w:b/>
          <w:sz w:val="23"/>
          <w:szCs w:val="23"/>
          <w:u w:val="single"/>
        </w:rPr>
        <w:t xml:space="preserve">Please check the following points before sending this form:  </w:t>
      </w:r>
    </w:p>
    <w:p w:rsidR="00B95DEB" w:rsidRPr="0009399F" w:rsidRDefault="00B95DEB" w:rsidP="00B95DEB">
      <w:pPr>
        <w:jc w:val="both"/>
        <w:rPr>
          <w:rFonts w:asciiTheme="minorHAnsi" w:hAnsiTheme="minorHAnsi"/>
          <w:sz w:val="23"/>
          <w:szCs w:val="23"/>
        </w:rPr>
      </w:pPr>
    </w:p>
    <w:p w:rsidR="00B95DEB" w:rsidRPr="0009399F" w:rsidRDefault="00B95DEB" w:rsidP="001B308A">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w:t>
      </w:r>
      <w:r w:rsidR="00E66D0C" w:rsidRPr="0009399F">
        <w:rPr>
          <w:rFonts w:asciiTheme="minorHAnsi" w:hAnsiTheme="minorHAnsi"/>
          <w:sz w:val="23"/>
          <w:szCs w:val="23"/>
        </w:rPr>
        <w:t xml:space="preserve">must be submitted, fully completed </w:t>
      </w:r>
      <w:r w:rsidR="00E66D0C" w:rsidRPr="0009399F">
        <w:rPr>
          <w:rFonts w:asciiTheme="minorHAnsi" w:hAnsiTheme="minorHAnsi"/>
          <w:b/>
          <w:i/>
          <w:sz w:val="23"/>
          <w:szCs w:val="23"/>
        </w:rPr>
        <w:t>(i.e. Section 1 &amp; Section 2)</w:t>
      </w:r>
      <w:r w:rsidR="00E66D0C" w:rsidRPr="0009399F">
        <w:rPr>
          <w:rFonts w:asciiTheme="minorHAnsi" w:hAnsiTheme="minorHAnsi"/>
          <w:sz w:val="23"/>
          <w:szCs w:val="23"/>
        </w:rPr>
        <w:t xml:space="preserve"> and inclusive of all the requested documentation </w:t>
      </w:r>
      <w:r w:rsidR="00E66D0C" w:rsidRPr="005E0734">
        <w:rPr>
          <w:rFonts w:asciiTheme="minorHAnsi" w:hAnsiTheme="minorHAnsi"/>
          <w:sz w:val="23"/>
          <w:szCs w:val="23"/>
        </w:rPr>
        <w:t xml:space="preserve">by </w:t>
      </w:r>
      <w:r w:rsidR="00E66D0C" w:rsidRPr="00332F89">
        <w:rPr>
          <w:rFonts w:asciiTheme="minorHAnsi" w:hAnsiTheme="minorHAnsi"/>
          <w:b/>
          <w:bCs/>
          <w:sz w:val="23"/>
          <w:szCs w:val="23"/>
          <w:u w:val="single"/>
        </w:rPr>
        <w:t xml:space="preserve">4.00 pm on </w:t>
      </w:r>
      <w:r w:rsidR="001B308A">
        <w:rPr>
          <w:rFonts w:asciiTheme="minorHAnsi" w:hAnsiTheme="minorHAnsi"/>
          <w:b/>
          <w:bCs/>
          <w:sz w:val="23"/>
          <w:szCs w:val="23"/>
          <w:u w:val="single"/>
        </w:rPr>
        <w:t>Tuesday, 9</w:t>
      </w:r>
      <w:r w:rsidR="001B308A" w:rsidRPr="001B308A">
        <w:rPr>
          <w:rFonts w:asciiTheme="minorHAnsi" w:hAnsiTheme="minorHAnsi"/>
          <w:b/>
          <w:bCs/>
          <w:sz w:val="23"/>
          <w:szCs w:val="23"/>
          <w:u w:val="single"/>
          <w:vertAlign w:val="superscript"/>
        </w:rPr>
        <w:t>th</w:t>
      </w:r>
      <w:r w:rsidR="001B308A">
        <w:rPr>
          <w:rFonts w:asciiTheme="minorHAnsi" w:hAnsiTheme="minorHAnsi"/>
          <w:b/>
          <w:bCs/>
          <w:sz w:val="23"/>
          <w:szCs w:val="23"/>
          <w:u w:val="single"/>
        </w:rPr>
        <w:t xml:space="preserve"> </w:t>
      </w:r>
      <w:r w:rsidR="001B308A" w:rsidRPr="001B308A">
        <w:rPr>
          <w:rFonts w:asciiTheme="minorHAnsi" w:hAnsiTheme="minorHAnsi"/>
          <w:b/>
          <w:bCs/>
          <w:sz w:val="23"/>
          <w:szCs w:val="23"/>
          <w:u w:val="single"/>
        </w:rPr>
        <w:t>November 2021</w:t>
      </w:r>
      <w:r w:rsidR="00E66D0C" w:rsidRPr="00332F89">
        <w:rPr>
          <w:rFonts w:asciiTheme="minorHAnsi" w:hAnsiTheme="minorHAnsi"/>
          <w:b/>
          <w:bCs/>
          <w:sz w:val="23"/>
          <w:szCs w:val="23"/>
          <w:u w:val="single"/>
        </w:rPr>
        <w:t>.</w:t>
      </w:r>
      <w:r w:rsidR="00E66D0C" w:rsidRPr="0009399F">
        <w:rPr>
          <w:rFonts w:asciiTheme="minorHAnsi" w:hAnsiTheme="minorHAnsi"/>
          <w:sz w:val="23"/>
          <w:szCs w:val="23"/>
        </w:rPr>
        <w:t xml:space="preserve"> All </w:t>
      </w:r>
      <w:r w:rsidR="00E66D0C" w:rsidRPr="0009399F">
        <w:rPr>
          <w:rFonts w:asciiTheme="minorHAnsi" w:hAnsiTheme="minorHAnsi"/>
          <w:b/>
          <w:sz w:val="23"/>
          <w:szCs w:val="23"/>
          <w:u w:val="single"/>
        </w:rPr>
        <w:t>incomplete applications</w:t>
      </w:r>
      <w:r w:rsidR="00E66D0C" w:rsidRPr="0009399F">
        <w:rPr>
          <w:rFonts w:asciiTheme="minorHAnsi" w:hAnsiTheme="minorHAnsi"/>
          <w:sz w:val="23"/>
          <w:szCs w:val="23"/>
        </w:rPr>
        <w:t xml:space="preserve"> will be returned as </w:t>
      </w:r>
      <w:r w:rsidR="00E66D0C" w:rsidRPr="0009399F">
        <w:rPr>
          <w:rFonts w:asciiTheme="minorHAnsi" w:hAnsiTheme="minorHAnsi"/>
          <w:b/>
          <w:sz w:val="23"/>
          <w:szCs w:val="23"/>
          <w:u w:val="single"/>
        </w:rPr>
        <w:t>invalid</w:t>
      </w:r>
      <w:r w:rsidR="00E66D0C" w:rsidRPr="0009399F">
        <w:rPr>
          <w:rFonts w:asciiTheme="minorHAnsi" w:hAnsiTheme="minorHAnsi"/>
          <w:sz w:val="23"/>
          <w:szCs w:val="23"/>
        </w:rPr>
        <w:t xml:space="preserve"> after the closing date and will not be included in the competition.</w:t>
      </w:r>
    </w:p>
    <w:p w:rsidR="00B95DEB" w:rsidRPr="0009399F" w:rsidRDefault="00B95DEB" w:rsidP="00B95DEB">
      <w:pPr>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E66D0C" w:rsidRPr="0009399F" w:rsidRDefault="00E66D0C" w:rsidP="00E66D0C">
      <w:pPr>
        <w:pStyle w:val="ListParagraph"/>
        <w:rPr>
          <w:rFonts w:asciiTheme="minorHAnsi" w:hAnsiTheme="minorHAnsi"/>
          <w:sz w:val="23"/>
          <w:szCs w:val="23"/>
        </w:rPr>
      </w:pPr>
    </w:p>
    <w:p w:rsidR="00E66D0C" w:rsidRPr="00332F89" w:rsidRDefault="00E66D0C" w:rsidP="001B308A">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1B308A">
        <w:rPr>
          <w:rFonts w:asciiTheme="minorHAnsi" w:hAnsiTheme="minorHAnsi" w:cstheme="minorHAnsi"/>
          <w:b/>
          <w:sz w:val="23"/>
          <w:szCs w:val="23"/>
          <w:u w:val="single"/>
        </w:rPr>
        <w:t>Tuesday, 9</w:t>
      </w:r>
      <w:r w:rsidR="001B308A" w:rsidRPr="001B308A">
        <w:rPr>
          <w:rFonts w:asciiTheme="minorHAnsi" w:hAnsiTheme="minorHAnsi" w:cstheme="minorHAnsi"/>
          <w:b/>
          <w:sz w:val="23"/>
          <w:szCs w:val="23"/>
          <w:u w:val="single"/>
          <w:vertAlign w:val="superscript"/>
        </w:rPr>
        <w:t>th</w:t>
      </w:r>
      <w:r w:rsidR="001B308A">
        <w:rPr>
          <w:rFonts w:asciiTheme="minorHAnsi" w:hAnsiTheme="minorHAnsi" w:cstheme="minorHAnsi"/>
          <w:b/>
          <w:sz w:val="23"/>
          <w:szCs w:val="23"/>
          <w:u w:val="single"/>
        </w:rPr>
        <w:t xml:space="preserve"> </w:t>
      </w:r>
      <w:r w:rsidR="001B308A" w:rsidRPr="001B308A">
        <w:rPr>
          <w:rFonts w:asciiTheme="minorHAnsi" w:hAnsiTheme="minorHAnsi" w:cstheme="minorHAnsi"/>
          <w:b/>
          <w:sz w:val="23"/>
          <w:szCs w:val="23"/>
          <w:u w:val="single"/>
        </w:rPr>
        <w:t>November 2021</w:t>
      </w:r>
      <w:r w:rsidRPr="005E0734">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AE4502">
        <w:rPr>
          <w:rFonts w:asciiTheme="minorHAnsi" w:hAnsiTheme="minorHAnsi" w:cstheme="minorHAnsi"/>
          <w:b/>
          <w:color w:val="C00000"/>
          <w:sz w:val="23"/>
          <w:szCs w:val="23"/>
        </w:rPr>
        <w:t xml:space="preserve">Arts </w:t>
      </w:r>
      <w:r w:rsidR="00005901">
        <w:rPr>
          <w:rFonts w:asciiTheme="minorHAnsi" w:hAnsiTheme="minorHAnsi" w:cstheme="minorHAnsi"/>
          <w:b/>
          <w:color w:val="C00000"/>
          <w:sz w:val="23"/>
          <w:szCs w:val="23"/>
        </w:rPr>
        <w:t xml:space="preserve">Development </w:t>
      </w:r>
      <w:r w:rsidR="00AE4502">
        <w:rPr>
          <w:rFonts w:asciiTheme="minorHAnsi" w:hAnsiTheme="minorHAnsi" w:cstheme="minorHAnsi"/>
          <w:b/>
          <w:color w:val="C00000"/>
          <w:sz w:val="23"/>
          <w:szCs w:val="23"/>
        </w:rPr>
        <w:t>Officer</w:t>
      </w:r>
      <w:r w:rsidRPr="0009399F">
        <w:rPr>
          <w:rFonts w:asciiTheme="minorHAnsi" w:hAnsiTheme="minorHAnsi" w:cstheme="minorHAnsi"/>
          <w:b/>
          <w:color w:val="C00000"/>
          <w:sz w:val="23"/>
          <w:szCs w:val="23"/>
        </w:rPr>
        <w:t xml:space="preserve"> – Application Form”</w:t>
      </w:r>
      <w:r w:rsidR="00E52137">
        <w:rPr>
          <w:rFonts w:asciiTheme="minorHAnsi" w:hAnsiTheme="minorHAnsi" w:cstheme="minorHAnsi"/>
          <w:b/>
          <w:color w:val="C00000"/>
          <w:sz w:val="23"/>
          <w:szCs w:val="23"/>
        </w:rPr>
        <w:t>.</w:t>
      </w:r>
    </w:p>
    <w:p w:rsidR="00332F89" w:rsidRDefault="00332F89" w:rsidP="00332F89">
      <w:pPr>
        <w:pStyle w:val="ListParagraph"/>
        <w:rPr>
          <w:rFonts w:asciiTheme="minorHAnsi" w:hAnsiTheme="minorHAnsi" w:cstheme="minorHAnsi"/>
          <w:sz w:val="23"/>
          <w:szCs w:val="23"/>
        </w:rPr>
      </w:pPr>
    </w:p>
    <w:p w:rsidR="00332F89" w:rsidRPr="00332F89" w:rsidRDefault="00332F89" w:rsidP="00332F89">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E66D0C" w:rsidRPr="0009399F" w:rsidRDefault="00E66D0C" w:rsidP="00E66D0C">
      <w:pPr>
        <w:jc w:val="both"/>
        <w:rPr>
          <w:rFonts w:asciiTheme="minorHAnsi" w:hAnsiTheme="minorHAnsi" w:cstheme="minorHAnsi"/>
          <w:sz w:val="23"/>
          <w:szCs w:val="23"/>
        </w:rPr>
      </w:pPr>
    </w:p>
    <w:p w:rsidR="00E66D0C" w:rsidRPr="0009399F" w:rsidRDefault="00E66D0C" w:rsidP="001B308A">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w:t>
      </w:r>
      <w:r w:rsidR="007D4180">
        <w:rPr>
          <w:rFonts w:asciiTheme="minorHAnsi" w:hAnsiTheme="minorHAnsi" w:cstheme="minorHAnsi"/>
          <w:sz w:val="23"/>
          <w:szCs w:val="23"/>
        </w:rPr>
        <w:t>vant Educational Qualifications</w:t>
      </w:r>
      <w:bookmarkStart w:id="0" w:name="_GoBack"/>
      <w:bookmarkEnd w:id="0"/>
      <w:r w:rsidRPr="0009399F">
        <w:rPr>
          <w:rFonts w:asciiTheme="minorHAnsi" w:hAnsiTheme="minorHAnsi" w:cstheme="minorHAnsi"/>
          <w:sz w:val="23"/>
          <w:szCs w:val="23"/>
        </w:rPr>
        <w:t xml:space="preserve"> 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sidR="001B308A">
        <w:rPr>
          <w:rFonts w:asciiTheme="minorHAnsi" w:hAnsiTheme="minorHAnsi" w:cstheme="minorHAnsi"/>
          <w:b/>
          <w:sz w:val="23"/>
          <w:szCs w:val="23"/>
          <w:u w:val="single"/>
        </w:rPr>
        <w:t>Tuesday, 9</w:t>
      </w:r>
      <w:r w:rsidR="001B308A" w:rsidRPr="001B308A">
        <w:rPr>
          <w:rFonts w:asciiTheme="minorHAnsi" w:hAnsiTheme="minorHAnsi" w:cstheme="minorHAnsi"/>
          <w:b/>
          <w:sz w:val="23"/>
          <w:szCs w:val="23"/>
          <w:u w:val="single"/>
          <w:vertAlign w:val="superscript"/>
        </w:rPr>
        <w:t>th</w:t>
      </w:r>
      <w:r w:rsidR="001B308A">
        <w:rPr>
          <w:rFonts w:asciiTheme="minorHAnsi" w:hAnsiTheme="minorHAnsi" w:cstheme="minorHAnsi"/>
          <w:b/>
          <w:sz w:val="23"/>
          <w:szCs w:val="23"/>
          <w:u w:val="single"/>
        </w:rPr>
        <w:t xml:space="preserve"> </w:t>
      </w:r>
      <w:r w:rsidR="001B308A" w:rsidRPr="001B308A">
        <w:rPr>
          <w:rFonts w:asciiTheme="minorHAnsi" w:hAnsiTheme="minorHAnsi" w:cstheme="minorHAnsi"/>
          <w:b/>
          <w:sz w:val="23"/>
          <w:szCs w:val="23"/>
          <w:u w:val="single"/>
        </w:rPr>
        <w:t>November 2021</w:t>
      </w:r>
      <w:r w:rsidRPr="00332F89">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E66D0C" w:rsidRPr="0009399F" w:rsidRDefault="00E66D0C" w:rsidP="00E66D0C">
      <w:pPr>
        <w:pStyle w:val="ListParagraph"/>
        <w:rPr>
          <w:rFonts w:asciiTheme="minorHAnsi" w:hAnsiTheme="minorHAnsi" w:cstheme="minorHAnsi"/>
          <w:sz w:val="23"/>
          <w:szCs w:val="23"/>
        </w:rPr>
      </w:pPr>
    </w:p>
    <w:p w:rsidR="00E66D0C" w:rsidRPr="0009399F" w:rsidRDefault="00E66D0C" w:rsidP="00E66D0C">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142163" w:rsidRPr="0009399F">
        <w:rPr>
          <w:rFonts w:asciiTheme="minorHAnsi" w:hAnsiTheme="minorHAnsi"/>
          <w:b/>
          <w:color w:val="C00000"/>
          <w:sz w:val="23"/>
          <w:szCs w:val="23"/>
          <w:u w:val="single"/>
        </w:rPr>
        <w:t xml:space="preserve">be </w:t>
      </w:r>
      <w:r w:rsidRPr="0009399F">
        <w:rPr>
          <w:rFonts w:asciiTheme="minorHAnsi" w:hAnsiTheme="minorHAnsi"/>
          <w:b/>
          <w:color w:val="C00000"/>
          <w:sz w:val="23"/>
          <w:szCs w:val="23"/>
          <w:u w:val="single"/>
        </w:rPr>
        <w:t>included in the next stage of competition.</w:t>
      </w:r>
    </w:p>
    <w:p w:rsidR="00B95DEB" w:rsidRPr="0009399F" w:rsidRDefault="00B95DEB" w:rsidP="0009399F">
      <w:pPr>
        <w:rPr>
          <w:rFonts w:asciiTheme="minorHAnsi" w:hAnsiTheme="minorHAnsi"/>
          <w:sz w:val="23"/>
          <w:szCs w:val="23"/>
          <w:u w:val="single"/>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95DEB" w:rsidRPr="0009399F" w:rsidRDefault="00B95DEB" w:rsidP="00B95DEB">
      <w:pPr>
        <w:jc w:val="both"/>
        <w:rPr>
          <w:rFonts w:asciiTheme="minorHAnsi" w:hAnsiTheme="minorHAnsi"/>
          <w:sz w:val="23"/>
          <w:szCs w:val="23"/>
          <w:u w:val="single"/>
        </w:rPr>
      </w:pPr>
    </w:p>
    <w:p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95DEB" w:rsidRPr="0009399F" w:rsidRDefault="00B95DEB" w:rsidP="00B95DEB">
      <w:pPr>
        <w:ind w:left="360"/>
        <w:jc w:val="both"/>
        <w:rPr>
          <w:rFonts w:asciiTheme="minorHAnsi" w:hAnsiTheme="minorHAnsi"/>
          <w:sz w:val="23"/>
          <w:szCs w:val="23"/>
        </w:rPr>
      </w:pPr>
    </w:p>
    <w:p w:rsidR="0009399F" w:rsidRPr="0009399F" w:rsidRDefault="0009399F" w:rsidP="0009399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09399F" w:rsidRPr="0009399F" w:rsidRDefault="0009399F" w:rsidP="0009399F">
      <w:pPr>
        <w:jc w:val="both"/>
        <w:rPr>
          <w:rFonts w:asciiTheme="minorHAnsi" w:hAnsiTheme="minorHAnsi"/>
          <w:sz w:val="23"/>
          <w:szCs w:val="23"/>
        </w:rPr>
      </w:pPr>
    </w:p>
    <w:p w:rsidR="00C56853" w:rsidRPr="00005901" w:rsidRDefault="00B95DEB" w:rsidP="00005901">
      <w:pPr>
        <w:numPr>
          <w:ilvl w:val="0"/>
          <w:numId w:val="1"/>
        </w:numPr>
        <w:jc w:val="both"/>
        <w:rPr>
          <w:rFonts w:asciiTheme="minorHAnsi" w:hAnsiTheme="minorHAnsi"/>
          <w:sz w:val="23"/>
          <w:szCs w:val="23"/>
        </w:rPr>
      </w:pPr>
      <w:r w:rsidRPr="0009399F">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005901">
        <w:rPr>
          <w:rFonts w:asciiTheme="minorHAnsi" w:hAnsiTheme="minorHAnsi"/>
          <w:sz w:val="23"/>
          <w:szCs w:val="23"/>
        </w:rPr>
        <w:t>delays rests with the applicant.</w:t>
      </w:r>
    </w:p>
    <w:p w:rsidR="00B95DEB" w:rsidRPr="001B308A" w:rsidRDefault="00B95DEB" w:rsidP="00B95DEB">
      <w:pPr>
        <w:pStyle w:val="BlockText"/>
        <w:spacing w:line="360" w:lineRule="auto"/>
        <w:ind w:left="0" w:right="0"/>
        <w:jc w:val="left"/>
        <w:rPr>
          <w:rFonts w:asciiTheme="minorHAnsi" w:hAnsiTheme="minorHAnsi"/>
          <w:b/>
          <w:i/>
          <w:color w:val="C00000"/>
          <w:sz w:val="32"/>
          <w:szCs w:val="32"/>
        </w:rPr>
      </w:pPr>
      <w:r w:rsidRPr="001B308A">
        <w:rPr>
          <w:rFonts w:asciiTheme="minorHAnsi" w:hAnsiTheme="minorHAnsi"/>
          <w:b/>
          <w:i/>
          <w:color w:val="C00000"/>
          <w:sz w:val="32"/>
          <w:szCs w:val="32"/>
        </w:rPr>
        <w:lastRenderedPageBreak/>
        <w:t>____________________________________________________________</w:t>
      </w:r>
    </w:p>
    <w:p w:rsidR="00B95DEB" w:rsidRPr="001B308A" w:rsidRDefault="00B95DEB" w:rsidP="00B95DEB">
      <w:pPr>
        <w:pStyle w:val="BlockText"/>
        <w:spacing w:line="360" w:lineRule="auto"/>
        <w:ind w:right="-765"/>
        <w:jc w:val="center"/>
        <w:rPr>
          <w:rFonts w:asciiTheme="minorHAnsi" w:hAnsiTheme="minorHAnsi"/>
          <w:b/>
          <w:color w:val="C00000"/>
          <w:sz w:val="32"/>
          <w:szCs w:val="32"/>
        </w:rPr>
      </w:pPr>
      <w:r w:rsidRPr="001B308A">
        <w:rPr>
          <w:rFonts w:asciiTheme="minorHAnsi" w:hAnsiTheme="minorHAnsi"/>
          <w:b/>
          <w:color w:val="C00000"/>
          <w:sz w:val="32"/>
          <w:szCs w:val="32"/>
        </w:rPr>
        <w:t xml:space="preserve">POSITION OF </w:t>
      </w:r>
      <w:r w:rsidR="00AE4502" w:rsidRPr="001B308A">
        <w:rPr>
          <w:rFonts w:asciiTheme="minorHAnsi" w:hAnsiTheme="minorHAnsi"/>
          <w:b/>
          <w:color w:val="C00000"/>
          <w:sz w:val="32"/>
          <w:szCs w:val="32"/>
        </w:rPr>
        <w:t xml:space="preserve">ARTS </w:t>
      </w:r>
      <w:r w:rsidR="00CD287A">
        <w:rPr>
          <w:rFonts w:asciiTheme="minorHAnsi" w:hAnsiTheme="minorHAnsi"/>
          <w:b/>
          <w:color w:val="C00000"/>
          <w:sz w:val="32"/>
          <w:szCs w:val="32"/>
        </w:rPr>
        <w:t>DEVELOPMENT OFFICER</w:t>
      </w:r>
      <w:r w:rsidRPr="001B308A">
        <w:rPr>
          <w:rFonts w:asciiTheme="minorHAnsi" w:hAnsiTheme="minorHAnsi"/>
          <w:b/>
          <w:color w:val="C00000"/>
          <w:sz w:val="32"/>
          <w:szCs w:val="32"/>
        </w:rPr>
        <w:t xml:space="preserve"> </w:t>
      </w:r>
    </w:p>
    <w:p w:rsidR="00B95DEB" w:rsidRPr="001B308A" w:rsidRDefault="00B95DEB" w:rsidP="000F4E20">
      <w:pPr>
        <w:pStyle w:val="BlockText"/>
        <w:spacing w:line="360" w:lineRule="auto"/>
        <w:ind w:left="-142" w:right="141" w:hanging="709"/>
        <w:jc w:val="left"/>
        <w:rPr>
          <w:rFonts w:asciiTheme="minorHAnsi" w:hAnsiTheme="minorHAnsi"/>
          <w:b/>
          <w:i/>
          <w:color w:val="C00000"/>
        </w:rPr>
      </w:pPr>
      <w:r w:rsidRPr="001B308A">
        <w:rPr>
          <w:rFonts w:asciiTheme="minorHAnsi" w:hAnsiTheme="minorHAnsi"/>
          <w:b/>
          <w:color w:val="C00000"/>
        </w:rPr>
        <w:tab/>
      </w:r>
      <w:r w:rsidRPr="001B308A">
        <w:rPr>
          <w:rFonts w:asciiTheme="minorHAnsi" w:hAnsiTheme="minorHAnsi"/>
          <w:b/>
          <w:i/>
          <w:color w:val="C00000"/>
        </w:rPr>
        <w:tab/>
        <w:t>_______________________________________________________________________________</w:t>
      </w:r>
    </w:p>
    <w:p w:rsidR="00A9582A" w:rsidRDefault="00A9582A" w:rsidP="00B77403">
      <w:pPr>
        <w:spacing w:line="276" w:lineRule="auto"/>
        <w:jc w:val="both"/>
        <w:rPr>
          <w:rFonts w:asciiTheme="minorHAnsi" w:hAnsiTheme="minorHAnsi" w:cstheme="minorHAnsi"/>
          <w:lang w:val="en-IE"/>
        </w:rPr>
      </w:pPr>
      <w:r w:rsidRPr="001033F7">
        <w:rPr>
          <w:rFonts w:asciiTheme="minorHAnsi" w:hAnsiTheme="minorHAnsi" w:cstheme="minorHAnsi"/>
          <w:lang w:val="en-IE"/>
        </w:rPr>
        <w:t xml:space="preserve">Galway City Council have in place </w:t>
      </w:r>
      <w:r>
        <w:rPr>
          <w:rFonts w:asciiTheme="minorHAnsi" w:hAnsiTheme="minorHAnsi" w:cstheme="minorHAnsi"/>
          <w:lang w:val="en-IE"/>
        </w:rPr>
        <w:t xml:space="preserve">a </w:t>
      </w:r>
      <w:r w:rsidRPr="00A9582A">
        <w:rPr>
          <w:rFonts w:asciiTheme="minorHAnsi" w:hAnsiTheme="minorHAnsi" w:cstheme="minorHAnsi"/>
          <w:lang w:val="en-IE"/>
        </w:rPr>
        <w:t>new City Arts Strategy, New Directions Strategic Plan for the Arts 2021-2026</w:t>
      </w:r>
      <w:r>
        <w:rPr>
          <w:rFonts w:asciiTheme="minorHAnsi" w:hAnsiTheme="minorHAnsi" w:cstheme="minorHAnsi"/>
          <w:lang w:val="en-IE"/>
        </w:rPr>
        <w:t xml:space="preserve">. </w:t>
      </w:r>
      <w:r w:rsidRPr="001033F7">
        <w:rPr>
          <w:rFonts w:asciiTheme="minorHAnsi" w:hAnsiTheme="minorHAnsi" w:cstheme="minorHAnsi"/>
          <w:lang w:val="en-IE"/>
        </w:rPr>
        <w:t xml:space="preserve">In order to progress the implementation of the </w:t>
      </w:r>
      <w:r>
        <w:rPr>
          <w:rFonts w:asciiTheme="minorHAnsi" w:hAnsiTheme="minorHAnsi" w:cstheme="minorHAnsi"/>
          <w:lang w:val="en-IE"/>
        </w:rPr>
        <w:t>Strategy</w:t>
      </w:r>
      <w:r w:rsidRPr="001033F7">
        <w:rPr>
          <w:rFonts w:asciiTheme="minorHAnsi" w:hAnsiTheme="minorHAnsi" w:cstheme="minorHAnsi"/>
          <w:lang w:val="en-IE"/>
        </w:rPr>
        <w:t>, the Council is seeking to put in place a</w:t>
      </w:r>
      <w:r>
        <w:rPr>
          <w:rFonts w:asciiTheme="minorHAnsi" w:hAnsiTheme="minorHAnsi" w:cstheme="minorHAnsi"/>
          <w:lang w:val="en-IE"/>
        </w:rPr>
        <w:t>n</w:t>
      </w:r>
      <w:r w:rsidRPr="001033F7">
        <w:rPr>
          <w:rFonts w:asciiTheme="minorHAnsi" w:hAnsiTheme="minorHAnsi" w:cstheme="minorHAnsi"/>
          <w:lang w:val="en-IE"/>
        </w:rPr>
        <w:t xml:space="preserve"> </w:t>
      </w:r>
      <w:r>
        <w:rPr>
          <w:rFonts w:asciiTheme="minorHAnsi" w:hAnsiTheme="minorHAnsi" w:cstheme="minorHAnsi"/>
          <w:lang w:val="en-IE"/>
        </w:rPr>
        <w:t xml:space="preserve">Arts Development Officer. </w:t>
      </w:r>
      <w:r w:rsidRPr="001033F7">
        <w:rPr>
          <w:rFonts w:asciiTheme="minorHAnsi" w:hAnsiTheme="minorHAnsi" w:cstheme="minorHAnsi"/>
          <w:lang w:val="en-IE"/>
        </w:rPr>
        <w:t xml:space="preserve">This will ensure that the Council has in place a suitably qualified staff member who will </w:t>
      </w:r>
      <w:r>
        <w:rPr>
          <w:rFonts w:asciiTheme="minorHAnsi" w:hAnsiTheme="minorHAnsi" w:cstheme="minorHAnsi"/>
          <w:lang w:val="en-IE"/>
        </w:rPr>
        <w:t>progress the strategy, monitor the implementation</w:t>
      </w:r>
      <w:r w:rsidRPr="001033F7">
        <w:rPr>
          <w:rFonts w:asciiTheme="minorHAnsi" w:hAnsiTheme="minorHAnsi" w:cstheme="minorHAnsi"/>
          <w:lang w:val="en-IE"/>
        </w:rPr>
        <w:t xml:space="preserve"> and build relationships with inte</w:t>
      </w:r>
      <w:r>
        <w:rPr>
          <w:rFonts w:asciiTheme="minorHAnsi" w:hAnsiTheme="minorHAnsi" w:cstheme="minorHAnsi"/>
          <w:lang w:val="en-IE"/>
        </w:rPr>
        <w:t>rnal and external stakeholders. The Arts Development Officer will</w:t>
      </w:r>
      <w:r w:rsidRPr="006072B7">
        <w:rPr>
          <w:rFonts w:asciiTheme="minorHAnsi" w:hAnsiTheme="minorHAnsi" w:cstheme="minorHAnsi"/>
          <w:lang w:val="en-IE"/>
        </w:rPr>
        <w:t xml:space="preserve"> report to the Arts </w:t>
      </w:r>
      <w:r>
        <w:rPr>
          <w:rFonts w:asciiTheme="minorHAnsi" w:hAnsiTheme="minorHAnsi" w:cstheme="minorHAnsi"/>
          <w:lang w:val="en-IE"/>
        </w:rPr>
        <w:t>Officer of Galway City Council.</w:t>
      </w:r>
    </w:p>
    <w:p w:rsidR="00A9582A" w:rsidRDefault="00A9582A" w:rsidP="00A9582A">
      <w:pPr>
        <w:jc w:val="both"/>
        <w:rPr>
          <w:rFonts w:asciiTheme="minorHAnsi" w:hAnsiTheme="minorHAnsi" w:cstheme="minorHAnsi"/>
          <w:lang w:val="en-IE"/>
        </w:rPr>
      </w:pPr>
    </w:p>
    <w:p w:rsidR="00BA512C" w:rsidRDefault="006072B7" w:rsidP="00BA512C">
      <w:pPr>
        <w:widowControl/>
        <w:suppressAutoHyphens w:val="0"/>
        <w:spacing w:after="200" w:line="276" w:lineRule="auto"/>
        <w:rPr>
          <w:rFonts w:asciiTheme="minorHAnsi" w:hAnsiTheme="minorHAnsi" w:cstheme="minorHAnsi"/>
          <w:b/>
          <w:lang w:val="en-IE"/>
        </w:rPr>
      </w:pPr>
      <w:r w:rsidRPr="002A5FAA">
        <w:rPr>
          <w:rFonts w:asciiTheme="minorHAnsi" w:hAnsiTheme="minorHAnsi" w:cstheme="minorHAnsi"/>
          <w:b/>
          <w:lang w:val="en-IE"/>
        </w:rPr>
        <w:t xml:space="preserve">The key duties and responsibilities of the post of </w:t>
      </w:r>
      <w:r>
        <w:rPr>
          <w:rFonts w:asciiTheme="minorHAnsi" w:hAnsiTheme="minorHAnsi" w:cstheme="minorHAnsi"/>
          <w:b/>
          <w:lang w:val="en-IE"/>
        </w:rPr>
        <w:t xml:space="preserve">the </w:t>
      </w:r>
      <w:r w:rsidRPr="002A5FAA">
        <w:rPr>
          <w:rFonts w:asciiTheme="minorHAnsi" w:hAnsiTheme="minorHAnsi" w:cstheme="minorHAnsi"/>
          <w:b/>
          <w:lang w:val="en-IE"/>
        </w:rPr>
        <w:t xml:space="preserve">Arts </w:t>
      </w:r>
      <w:r>
        <w:rPr>
          <w:rFonts w:asciiTheme="minorHAnsi" w:hAnsiTheme="minorHAnsi" w:cstheme="minorHAnsi"/>
          <w:b/>
          <w:lang w:val="en-IE"/>
        </w:rPr>
        <w:t xml:space="preserve">Development </w:t>
      </w:r>
      <w:r w:rsidRPr="002A5FAA">
        <w:rPr>
          <w:rFonts w:asciiTheme="minorHAnsi" w:hAnsiTheme="minorHAnsi" w:cstheme="minorHAnsi"/>
          <w:b/>
          <w:lang w:val="en-IE"/>
        </w:rPr>
        <w:t xml:space="preserve">Officer </w:t>
      </w:r>
      <w:r>
        <w:rPr>
          <w:rFonts w:asciiTheme="minorHAnsi" w:hAnsiTheme="minorHAnsi" w:cstheme="minorHAnsi"/>
          <w:b/>
          <w:lang w:val="en-IE"/>
        </w:rPr>
        <w:t xml:space="preserve">will include </w:t>
      </w:r>
      <w:r w:rsidR="00B77403">
        <w:rPr>
          <w:rFonts w:asciiTheme="minorHAnsi" w:hAnsiTheme="minorHAnsi" w:cstheme="minorHAnsi"/>
          <w:b/>
          <w:lang w:val="en-IE"/>
        </w:rPr>
        <w:t xml:space="preserve">(but are </w:t>
      </w:r>
      <w:r w:rsidR="00B77403" w:rsidRPr="00B77403">
        <w:rPr>
          <w:rFonts w:asciiTheme="minorHAnsi" w:hAnsiTheme="minorHAnsi" w:cstheme="minorHAnsi"/>
          <w:b/>
          <w:u w:val="single"/>
          <w:lang w:val="en-IE"/>
        </w:rPr>
        <w:t>not</w:t>
      </w:r>
      <w:r w:rsidR="00B77403">
        <w:rPr>
          <w:rFonts w:asciiTheme="minorHAnsi" w:hAnsiTheme="minorHAnsi" w:cstheme="minorHAnsi"/>
          <w:b/>
          <w:lang w:val="en-IE"/>
        </w:rPr>
        <w:t xml:space="preserve"> limited to) </w:t>
      </w:r>
      <w:r>
        <w:rPr>
          <w:rFonts w:asciiTheme="minorHAnsi" w:hAnsiTheme="minorHAnsi" w:cstheme="minorHAnsi"/>
          <w:b/>
          <w:lang w:val="en-IE"/>
        </w:rPr>
        <w:t>progressing key actions within Galway City Councils Arts Strategy:</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Implementation of the Westside Arts Development Programme Hub</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Implementation of Eastside Arts Development Programme Hub</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Support the development of the Built Arts and Cultural Infrastructure</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Co-ordinate the Action Research Arts &amp; Culture Public Participation Programme</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Progress the development of the Creative Hub for Children and Youth (shared)</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Progress cross sectoral Youth Arts Networking</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Continue delivery of Professional Development Programmes to emerging arts groups and individuals in the City</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Develop new audiences for Arts activities in Galway City</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Create Area Based Opportunities for Creative Expression and Arts Experiences</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 xml:space="preserve">Progress Temporary Spaces and Arts Hubs (management of equipment purchased through </w:t>
      </w:r>
      <w:proofErr w:type="spellStart"/>
      <w:r w:rsidRPr="00BA512C">
        <w:rPr>
          <w:rFonts w:asciiTheme="minorHAnsi" w:hAnsiTheme="minorHAnsi" w:cstheme="minorHAnsi"/>
          <w:lang w:val="en-IE"/>
        </w:rPr>
        <w:t>Failte</w:t>
      </w:r>
      <w:proofErr w:type="spellEnd"/>
      <w:r w:rsidRPr="00BA512C">
        <w:rPr>
          <w:rFonts w:asciiTheme="minorHAnsi" w:hAnsiTheme="minorHAnsi" w:cstheme="minorHAnsi"/>
          <w:lang w:val="en-IE"/>
        </w:rPr>
        <w:t xml:space="preserve"> Ireland Funding 2021)</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Implement programmes aimed at Capacity Building of Arts organisations</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Support increased Networking amongst arts groups in the City</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Progress the Tribes' Galway City Alliance for Creative Youth Initiative</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Manage an Irish Language Youth Content Creation Fund</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Manage the Arts Health and Wellbeing Intergenerational Dance Programme</w:t>
      </w:r>
      <w:r w:rsidR="008A38C9">
        <w:rPr>
          <w:rFonts w:asciiTheme="minorHAnsi" w:hAnsiTheme="minorHAnsi" w:cstheme="minorHAnsi"/>
          <w:lang w:val="en-IE"/>
        </w:rPr>
        <w:t>;</w:t>
      </w:r>
      <w:r w:rsidR="00BA512C">
        <w:rPr>
          <w:rFonts w:asciiTheme="minorHAnsi" w:hAnsiTheme="minorHAnsi" w:cstheme="minorHAnsi"/>
          <w:lang w:val="en-IE"/>
        </w:rPr>
        <w:tab/>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Development of Arts Development Communication Infrastructure</w:t>
      </w:r>
      <w:r w:rsidR="008A38C9">
        <w:rPr>
          <w:rFonts w:asciiTheme="minorHAnsi" w:hAnsiTheme="minorHAnsi" w:cstheme="minorHAnsi"/>
          <w:lang w:val="en-IE"/>
        </w:rPr>
        <w:t>;</w:t>
      </w:r>
    </w:p>
    <w:p w:rsidR="00BA512C" w:rsidRPr="00BA512C" w:rsidRDefault="006072B7" w:rsidP="00B77403">
      <w:pPr>
        <w:pStyle w:val="ListParagraph"/>
        <w:widowControl/>
        <w:numPr>
          <w:ilvl w:val="0"/>
          <w:numId w:val="23"/>
        </w:numPr>
        <w:suppressAutoHyphens w:val="0"/>
        <w:spacing w:after="200" w:line="276" w:lineRule="auto"/>
        <w:rPr>
          <w:rFonts w:asciiTheme="minorHAnsi" w:hAnsiTheme="minorHAnsi" w:cstheme="minorHAnsi"/>
          <w:b/>
          <w:lang w:val="en-IE"/>
        </w:rPr>
      </w:pPr>
      <w:r w:rsidRPr="00BA512C">
        <w:rPr>
          <w:rFonts w:asciiTheme="minorHAnsi" w:hAnsiTheme="minorHAnsi" w:cstheme="minorHAnsi"/>
          <w:lang w:val="en-IE"/>
        </w:rPr>
        <w:t>Progress increased participation of citizens of Galway in arts activities</w:t>
      </w:r>
      <w:r w:rsidR="008A38C9">
        <w:rPr>
          <w:rFonts w:asciiTheme="minorHAnsi" w:hAnsiTheme="minorHAnsi" w:cstheme="minorHAnsi"/>
          <w:lang w:val="en-IE"/>
        </w:rPr>
        <w:t>;</w:t>
      </w:r>
    </w:p>
    <w:p w:rsidR="00BA512C" w:rsidRPr="00F96FCA"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Providing an information and advice service to artists and the community in general on issues relating to the arts</w:t>
      </w:r>
      <w:r w:rsidR="008A38C9">
        <w:rPr>
          <w:rFonts w:asciiTheme="minorHAnsi" w:hAnsiTheme="minorHAnsi" w:cstheme="minorHAnsi"/>
          <w:lang w:val="en-IE"/>
        </w:rPr>
        <w:t>;</w:t>
      </w:r>
    </w:p>
    <w:p w:rsidR="00F96FCA" w:rsidRPr="00F96FCA" w:rsidRDefault="00F96FCA" w:rsidP="00F96FCA">
      <w:pPr>
        <w:pStyle w:val="ListParagraph"/>
        <w:numPr>
          <w:ilvl w:val="0"/>
          <w:numId w:val="22"/>
        </w:numPr>
        <w:rPr>
          <w:rFonts w:asciiTheme="minorHAnsi" w:hAnsiTheme="minorHAnsi" w:cstheme="minorHAnsi"/>
          <w:szCs w:val="24"/>
          <w:lang w:val="en-IE"/>
        </w:rPr>
      </w:pPr>
      <w:r w:rsidRPr="00F96FCA">
        <w:rPr>
          <w:rFonts w:asciiTheme="minorHAnsi" w:hAnsiTheme="minorHAnsi" w:cstheme="minorHAnsi"/>
          <w:szCs w:val="24"/>
          <w:lang w:val="en-IE"/>
        </w:rPr>
        <w:t>Work to build on the legacy from the designation of Galway as E</w:t>
      </w:r>
      <w:r w:rsidR="008A38C9">
        <w:rPr>
          <w:rFonts w:asciiTheme="minorHAnsi" w:hAnsiTheme="minorHAnsi" w:cstheme="minorHAnsi"/>
          <w:szCs w:val="24"/>
          <w:lang w:val="en-IE"/>
        </w:rPr>
        <w:t>uropean Capital of Culture 2020;</w:t>
      </w:r>
    </w:p>
    <w:p w:rsidR="00BA512C" w:rsidRPr="00BA512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Develop partnerships and working relationships with others in the public and private sector including those in third level institutions/local government/other partners consistent with overall strategy for the Arts in Galway City, so as to position the arts and the interests of the Arts in Galway City on the working agenda of such partners</w:t>
      </w:r>
      <w:r w:rsidR="008A38C9">
        <w:rPr>
          <w:rFonts w:asciiTheme="minorHAnsi" w:hAnsiTheme="minorHAnsi" w:cstheme="minorHAnsi"/>
          <w:lang w:val="en-IE"/>
        </w:rPr>
        <w:t>;</w:t>
      </w:r>
    </w:p>
    <w:p w:rsidR="00BA512C" w:rsidRPr="00BA512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lastRenderedPageBreak/>
        <w:t>The alignment of policy and strategy development and its implementation across the organisation</w:t>
      </w:r>
      <w:r w:rsidR="008A38C9">
        <w:rPr>
          <w:rFonts w:asciiTheme="minorHAnsi" w:hAnsiTheme="minorHAnsi" w:cstheme="minorHAnsi"/>
          <w:lang w:val="en-IE"/>
        </w:rPr>
        <w:t>;</w:t>
      </w:r>
    </w:p>
    <w:p w:rsidR="00BA512C" w:rsidRPr="00BA512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The creation of excellent strategic partnerships with a range of key institutional stakeholders and partners</w:t>
      </w:r>
      <w:r w:rsidR="008A38C9">
        <w:rPr>
          <w:rFonts w:asciiTheme="minorHAnsi" w:hAnsiTheme="minorHAnsi" w:cstheme="minorHAnsi"/>
          <w:lang w:val="en-IE"/>
        </w:rPr>
        <w:t>;</w:t>
      </w:r>
    </w:p>
    <w:p w:rsidR="00BA512C" w:rsidRPr="00BA512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Enabling an inclusive and participatory approach to experiencing the arts</w:t>
      </w:r>
      <w:r w:rsidR="008A38C9">
        <w:rPr>
          <w:rFonts w:asciiTheme="minorHAnsi" w:hAnsiTheme="minorHAnsi" w:cstheme="minorHAnsi"/>
          <w:lang w:val="en-IE"/>
        </w:rPr>
        <w:t>;</w:t>
      </w:r>
    </w:p>
    <w:p w:rsidR="00BA512C" w:rsidRPr="00BA512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The holder of the post may be required to work outside of normal office hours, i.e., at evenin</w:t>
      </w:r>
      <w:r w:rsidR="00BA512C">
        <w:rPr>
          <w:rFonts w:asciiTheme="minorHAnsi" w:hAnsiTheme="minorHAnsi" w:cstheme="minorHAnsi"/>
          <w:lang w:val="en-IE"/>
        </w:rPr>
        <w:t>gs and/or weekends, as required</w:t>
      </w:r>
      <w:r w:rsidR="008A38C9">
        <w:rPr>
          <w:rFonts w:asciiTheme="minorHAnsi" w:hAnsiTheme="minorHAnsi" w:cstheme="minorHAnsi"/>
          <w:lang w:val="en-IE"/>
        </w:rPr>
        <w:t>;</w:t>
      </w:r>
    </w:p>
    <w:p w:rsidR="00BA512C" w:rsidRPr="004B310C" w:rsidRDefault="00C56853" w:rsidP="00B77403">
      <w:pPr>
        <w:pStyle w:val="ListParagraph"/>
        <w:widowControl/>
        <w:numPr>
          <w:ilvl w:val="0"/>
          <w:numId w:val="22"/>
        </w:numPr>
        <w:suppressAutoHyphens w:val="0"/>
        <w:spacing w:after="200" w:line="276" w:lineRule="auto"/>
        <w:rPr>
          <w:rFonts w:asciiTheme="minorHAnsi" w:hAnsiTheme="minorHAnsi" w:cstheme="minorHAnsi"/>
          <w:szCs w:val="24"/>
          <w:lang w:val="en-IE"/>
        </w:rPr>
      </w:pPr>
      <w:r w:rsidRPr="00BA512C">
        <w:rPr>
          <w:rFonts w:asciiTheme="minorHAnsi" w:hAnsiTheme="minorHAnsi" w:cstheme="minorHAnsi"/>
          <w:lang w:val="en-IE"/>
        </w:rPr>
        <w:t>Any other duties which may arise in the provision of arts services, and are assigned by th</w:t>
      </w:r>
      <w:r w:rsidR="00D414CF" w:rsidRPr="00BA512C">
        <w:rPr>
          <w:rFonts w:asciiTheme="minorHAnsi" w:hAnsiTheme="minorHAnsi" w:cstheme="minorHAnsi"/>
          <w:lang w:val="en-IE"/>
        </w:rPr>
        <w:t>e Director of Service or their</w:t>
      </w:r>
      <w:r w:rsidRPr="00BA512C">
        <w:rPr>
          <w:rFonts w:asciiTheme="minorHAnsi" w:hAnsiTheme="minorHAnsi" w:cstheme="minorHAnsi"/>
          <w:lang w:val="en-IE"/>
        </w:rPr>
        <w:t xml:space="preserve"> appointed nominee, from time to time</w:t>
      </w:r>
      <w:r w:rsidR="008A38C9">
        <w:rPr>
          <w:rFonts w:asciiTheme="minorHAnsi" w:hAnsiTheme="minorHAnsi" w:cstheme="minorHAnsi"/>
          <w:lang w:val="en-IE"/>
        </w:rPr>
        <w:t>.</w:t>
      </w:r>
    </w:p>
    <w:p w:rsidR="00B77403" w:rsidRDefault="00B77403" w:rsidP="00B77403">
      <w:pPr>
        <w:ind w:left="720" w:hanging="720"/>
        <w:jc w:val="both"/>
        <w:rPr>
          <w:rFonts w:asciiTheme="minorHAnsi" w:hAnsiTheme="minorHAnsi"/>
          <w:b/>
          <w:u w:val="single"/>
        </w:rPr>
      </w:pPr>
      <w:r>
        <w:rPr>
          <w:rFonts w:asciiTheme="minorHAnsi" w:hAnsiTheme="minorHAnsi"/>
          <w:b/>
          <w:u w:val="single"/>
        </w:rPr>
        <w:t>The ideal candidate shall have:</w:t>
      </w:r>
    </w:p>
    <w:p w:rsidR="00B77403" w:rsidRPr="00BA44A4" w:rsidRDefault="00B77403" w:rsidP="00B77403">
      <w:pPr>
        <w:rPr>
          <w:rFonts w:ascii="Calibri" w:hAnsi="Calibri"/>
        </w:rPr>
      </w:pPr>
    </w:p>
    <w:p w:rsidR="00B77403" w:rsidRDefault="00B77403" w:rsidP="00B77403">
      <w:pPr>
        <w:pStyle w:val="ListParagraph"/>
        <w:numPr>
          <w:ilvl w:val="0"/>
          <w:numId w:val="9"/>
        </w:numPr>
        <w:rPr>
          <w:rFonts w:ascii="Calibri" w:hAnsi="Calibri"/>
        </w:rPr>
      </w:pPr>
      <w:r>
        <w:rPr>
          <w:rFonts w:ascii="Calibri" w:hAnsi="Calibri"/>
        </w:rPr>
        <w:t>E</w:t>
      </w:r>
      <w:r w:rsidRPr="00B77403">
        <w:rPr>
          <w:rFonts w:ascii="Calibri" w:hAnsi="Calibri"/>
        </w:rPr>
        <w:t>xperience and understanding of strategy development, implementation evaluation, monitoring and marketing of Arts Programmes</w:t>
      </w:r>
      <w:r w:rsidR="005D75CC">
        <w:rPr>
          <w:rFonts w:ascii="Calibri" w:hAnsi="Calibri"/>
        </w:rPr>
        <w:t>;</w:t>
      </w:r>
    </w:p>
    <w:p w:rsidR="00B77403" w:rsidRPr="00B77403" w:rsidRDefault="00B77403" w:rsidP="00B77403">
      <w:pPr>
        <w:pStyle w:val="ListParagraph"/>
        <w:numPr>
          <w:ilvl w:val="0"/>
          <w:numId w:val="9"/>
        </w:numPr>
        <w:rPr>
          <w:rFonts w:ascii="Calibri" w:hAnsi="Calibri"/>
        </w:rPr>
      </w:pPr>
      <w:r w:rsidRPr="00B77403">
        <w:rPr>
          <w:rFonts w:ascii="Calibri" w:hAnsi="Calibri"/>
        </w:rPr>
        <w:t>A sound understanding of the Arts and the local and national infrastructure that influence the arts and broader cultural sector</w:t>
      </w:r>
      <w:r w:rsidR="005D75CC">
        <w:rPr>
          <w:rFonts w:ascii="Calibri" w:hAnsi="Calibri"/>
        </w:rPr>
        <w:t>;</w:t>
      </w:r>
      <w:r w:rsidRPr="00B77403">
        <w:rPr>
          <w:rFonts w:ascii="Calibri" w:hAnsi="Calibri"/>
        </w:rPr>
        <w:t xml:space="preserve"> </w:t>
      </w:r>
    </w:p>
    <w:p w:rsidR="00B77403" w:rsidRPr="00B77403" w:rsidRDefault="00B77403" w:rsidP="00B77403">
      <w:pPr>
        <w:pStyle w:val="ListParagraph"/>
        <w:numPr>
          <w:ilvl w:val="0"/>
          <w:numId w:val="9"/>
        </w:numPr>
        <w:rPr>
          <w:rFonts w:ascii="Calibri" w:hAnsi="Calibri"/>
        </w:rPr>
      </w:pPr>
      <w:r w:rsidRPr="00B77403">
        <w:rPr>
          <w:rFonts w:ascii="Calibri" w:hAnsi="Calibri"/>
        </w:rPr>
        <w:t>A strong back-ground in building and developing partnerships and allianc</w:t>
      </w:r>
      <w:r w:rsidR="005D75CC">
        <w:rPr>
          <w:rFonts w:ascii="Calibri" w:hAnsi="Calibri"/>
        </w:rPr>
        <w:t>es with a range of stakeholders;</w:t>
      </w:r>
    </w:p>
    <w:p w:rsidR="00B77403" w:rsidRPr="00BA44A4" w:rsidRDefault="00B77403" w:rsidP="00B77403">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sidR="005D75CC">
        <w:rPr>
          <w:rFonts w:ascii="Calibri" w:hAnsi="Calibri"/>
        </w:rPr>
        <w:t>;</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Excellent communi</w:t>
      </w:r>
      <w:r w:rsidR="005D75CC">
        <w:rPr>
          <w:rFonts w:asciiTheme="minorHAnsi" w:hAnsiTheme="minorHAnsi" w:cstheme="minorHAnsi"/>
        </w:rPr>
        <w:t>cation and interpersonal skills;</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Experience of bu</w:t>
      </w:r>
      <w:r w:rsidR="005D75CC">
        <w:rPr>
          <w:rFonts w:asciiTheme="minorHAnsi" w:hAnsiTheme="minorHAnsi" w:cstheme="minorHAnsi"/>
        </w:rPr>
        <w:t>dget preparation and management;</w:t>
      </w:r>
      <w:r w:rsidRPr="00E310D2">
        <w:rPr>
          <w:rFonts w:asciiTheme="minorHAnsi" w:hAnsiTheme="minorHAnsi" w:cstheme="minorHAnsi"/>
        </w:rPr>
        <w:t xml:space="preserve"> </w:t>
      </w:r>
    </w:p>
    <w:p w:rsidR="00B77403" w:rsidRPr="00B77403" w:rsidRDefault="00B77403" w:rsidP="00B77403">
      <w:pPr>
        <w:pStyle w:val="ListParagraph"/>
        <w:numPr>
          <w:ilvl w:val="0"/>
          <w:numId w:val="9"/>
        </w:numPr>
        <w:rPr>
          <w:rFonts w:asciiTheme="minorHAnsi" w:hAnsiTheme="minorHAnsi" w:cstheme="minorHAnsi"/>
        </w:rPr>
      </w:pPr>
      <w:r w:rsidRPr="00B77403">
        <w:rPr>
          <w:rFonts w:asciiTheme="minorHAnsi" w:hAnsiTheme="minorHAnsi" w:cstheme="minorHAnsi"/>
        </w:rPr>
        <w:t xml:space="preserve">Knowledge and understanding of the structure and functions of local government and  </w:t>
      </w:r>
      <w:r>
        <w:rPr>
          <w:rFonts w:asciiTheme="minorHAnsi" w:hAnsiTheme="minorHAnsi" w:cstheme="minorHAnsi"/>
        </w:rPr>
        <w:t>s</w:t>
      </w:r>
      <w:r w:rsidRPr="00B77403">
        <w:rPr>
          <w:rFonts w:asciiTheme="minorHAnsi" w:hAnsiTheme="minorHAnsi" w:cstheme="minorHAnsi"/>
        </w:rPr>
        <w:t>atisfactory knowledge of the range of public and private supports, avail</w:t>
      </w:r>
      <w:r w:rsidR="005D75CC">
        <w:rPr>
          <w:rFonts w:asciiTheme="minorHAnsi" w:hAnsiTheme="minorHAnsi" w:cstheme="minorHAnsi"/>
        </w:rPr>
        <w:t>able for local Arts development;</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 xml:space="preserve">Knowledge of </w:t>
      </w:r>
      <w:r w:rsidR="005D75CC">
        <w:rPr>
          <w:rFonts w:asciiTheme="minorHAnsi" w:hAnsiTheme="minorHAnsi" w:cstheme="minorHAnsi"/>
        </w:rPr>
        <w:t>current local government issues;</w:t>
      </w:r>
      <w:r w:rsidRPr="00E310D2">
        <w:rPr>
          <w:rFonts w:asciiTheme="minorHAnsi" w:hAnsiTheme="minorHAnsi" w:cstheme="minorHAnsi"/>
        </w:rPr>
        <w:t xml:space="preserve"> </w:t>
      </w:r>
    </w:p>
    <w:p w:rsidR="00B77403" w:rsidRDefault="00B77403" w:rsidP="00B77403">
      <w:pPr>
        <w:pStyle w:val="NoSpacing"/>
        <w:numPr>
          <w:ilvl w:val="0"/>
          <w:numId w:val="9"/>
        </w:numPr>
        <w:rPr>
          <w:rFonts w:asciiTheme="minorHAnsi" w:hAnsiTheme="minorHAnsi" w:cstheme="minorHAnsi"/>
        </w:rPr>
      </w:pPr>
      <w:r>
        <w:rPr>
          <w:rFonts w:asciiTheme="minorHAnsi" w:hAnsiTheme="minorHAnsi" w:cstheme="minorHAnsi"/>
        </w:rPr>
        <w:t>Understanding of the role</w:t>
      </w:r>
      <w:r w:rsidR="005D75CC">
        <w:rPr>
          <w:rFonts w:asciiTheme="minorHAnsi" w:hAnsiTheme="minorHAnsi" w:cstheme="minorHAnsi"/>
        </w:rPr>
        <w:t xml:space="preserve"> of an Arts Development Officer;</w:t>
      </w:r>
    </w:p>
    <w:p w:rsidR="00B77403" w:rsidRPr="00BA44A4" w:rsidRDefault="00B77403" w:rsidP="00B77403">
      <w:pPr>
        <w:pStyle w:val="ListParagraph"/>
        <w:numPr>
          <w:ilvl w:val="0"/>
          <w:numId w:val="9"/>
        </w:numPr>
        <w:rPr>
          <w:rFonts w:asciiTheme="minorHAnsi" w:hAnsiTheme="minorHAnsi" w:cstheme="minorHAnsi"/>
        </w:rPr>
      </w:pPr>
      <w:r w:rsidRPr="00BA44A4">
        <w:rPr>
          <w:rFonts w:asciiTheme="minorHAnsi" w:hAnsiTheme="minorHAnsi" w:cstheme="minorHAnsi"/>
        </w:rPr>
        <w:t>Have good judge</w:t>
      </w:r>
      <w:r w:rsidR="005D75CC">
        <w:rPr>
          <w:rFonts w:asciiTheme="minorHAnsi" w:hAnsiTheme="minorHAnsi" w:cstheme="minorHAnsi"/>
        </w:rPr>
        <w:t>ment and problem solving skills;</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Rel</w:t>
      </w:r>
      <w:r w:rsidR="005D75CC">
        <w:rPr>
          <w:rFonts w:asciiTheme="minorHAnsi" w:hAnsiTheme="minorHAnsi" w:cstheme="minorHAnsi"/>
        </w:rPr>
        <w:t>evant administrative experience;</w:t>
      </w:r>
      <w:r w:rsidRPr="00E310D2">
        <w:rPr>
          <w:rFonts w:asciiTheme="minorHAnsi" w:hAnsiTheme="minorHAnsi" w:cstheme="minorHAnsi"/>
        </w:rPr>
        <w:t xml:space="preserve"> </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E</w:t>
      </w:r>
      <w:r w:rsidR="005D75CC">
        <w:rPr>
          <w:rFonts w:asciiTheme="minorHAnsi" w:hAnsiTheme="minorHAnsi" w:cstheme="minorHAnsi"/>
        </w:rPr>
        <w:t>xperience of supervising staff;</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Experien</w:t>
      </w:r>
      <w:r w:rsidR="005D75CC">
        <w:rPr>
          <w:rFonts w:asciiTheme="minorHAnsi" w:hAnsiTheme="minorHAnsi" w:cstheme="minorHAnsi"/>
        </w:rPr>
        <w:t>ce of working as part of a team;</w:t>
      </w:r>
      <w:r w:rsidRPr="00E310D2">
        <w:rPr>
          <w:rFonts w:asciiTheme="minorHAnsi" w:hAnsiTheme="minorHAnsi" w:cstheme="minorHAnsi"/>
        </w:rPr>
        <w:t xml:space="preserve"> </w:t>
      </w:r>
    </w:p>
    <w:p w:rsidR="00B77403" w:rsidRPr="00E310D2"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Experience of prepa</w:t>
      </w:r>
      <w:r w:rsidR="005D75CC">
        <w:rPr>
          <w:rFonts w:asciiTheme="minorHAnsi" w:hAnsiTheme="minorHAnsi" w:cstheme="minorHAnsi"/>
        </w:rPr>
        <w:t>ring reports and correspondence;</w:t>
      </w:r>
      <w:r w:rsidRPr="00E310D2">
        <w:rPr>
          <w:rFonts w:asciiTheme="minorHAnsi" w:hAnsiTheme="minorHAnsi" w:cstheme="minorHAnsi"/>
        </w:rPr>
        <w:t xml:space="preserve"> </w:t>
      </w:r>
    </w:p>
    <w:p w:rsidR="00B77403" w:rsidRDefault="00B77403" w:rsidP="00B77403">
      <w:pPr>
        <w:pStyle w:val="NoSpacing"/>
        <w:numPr>
          <w:ilvl w:val="0"/>
          <w:numId w:val="9"/>
        </w:numPr>
        <w:rPr>
          <w:rFonts w:asciiTheme="minorHAnsi" w:hAnsiTheme="minorHAnsi" w:cstheme="minorHAnsi"/>
        </w:rPr>
      </w:pPr>
      <w:r w:rsidRPr="00E310D2">
        <w:rPr>
          <w:rFonts w:asciiTheme="minorHAnsi" w:hAnsiTheme="minorHAnsi" w:cstheme="minorHAnsi"/>
        </w:rPr>
        <w:t>St</w:t>
      </w:r>
      <w:r w:rsidR="005D75CC">
        <w:rPr>
          <w:rFonts w:asciiTheme="minorHAnsi" w:hAnsiTheme="minorHAnsi" w:cstheme="minorHAnsi"/>
        </w:rPr>
        <w:t>rong resource management skills;</w:t>
      </w:r>
    </w:p>
    <w:p w:rsidR="00B77403" w:rsidRPr="00B77403" w:rsidRDefault="00B77403" w:rsidP="00B77403">
      <w:pPr>
        <w:pStyle w:val="NoSpacing"/>
        <w:numPr>
          <w:ilvl w:val="0"/>
          <w:numId w:val="9"/>
        </w:numPr>
        <w:rPr>
          <w:rFonts w:asciiTheme="minorHAnsi" w:hAnsiTheme="minorHAnsi" w:cstheme="minorHAnsi"/>
        </w:rPr>
      </w:pPr>
      <w:r w:rsidRPr="00B77403">
        <w:rPr>
          <w:rFonts w:asciiTheme="minorHAnsi" w:hAnsiTheme="minorHAnsi" w:cstheme="minorHAnsi"/>
        </w:rPr>
        <w:t xml:space="preserve">Comprehensive knowledge and experience of operating ICT systems with </w:t>
      </w:r>
      <w:r w:rsidRPr="00B77403">
        <w:rPr>
          <w:rFonts w:asciiTheme="minorHAnsi" w:hAnsiTheme="minorHAnsi" w:cstheme="minorHAnsi"/>
          <w:lang w:val="en-IE"/>
        </w:rPr>
        <w:t>excellent e-literacy skills including management of in-house databases, application of developments in website and social media initiatives.</w:t>
      </w:r>
    </w:p>
    <w:p w:rsidR="00BA512C" w:rsidRDefault="00BA512C" w:rsidP="00BA512C">
      <w:pPr>
        <w:spacing w:line="276" w:lineRule="auto"/>
        <w:jc w:val="both"/>
        <w:rPr>
          <w:rFonts w:asciiTheme="minorHAnsi" w:hAnsiTheme="minorHAnsi" w:cstheme="minorHAnsi"/>
        </w:rPr>
      </w:pPr>
    </w:p>
    <w:p w:rsidR="00403F24" w:rsidRDefault="00403F24" w:rsidP="00BA512C">
      <w:pPr>
        <w:spacing w:line="276" w:lineRule="auto"/>
        <w:jc w:val="both"/>
        <w:rPr>
          <w:rFonts w:asciiTheme="minorHAnsi" w:hAnsiTheme="minorHAnsi" w:cstheme="minorHAnsi"/>
        </w:rPr>
      </w:pPr>
    </w:p>
    <w:p w:rsidR="00DF7C77" w:rsidRDefault="00DF7C77" w:rsidP="00DF7C77">
      <w:pPr>
        <w:jc w:val="both"/>
        <w:rPr>
          <w:rFonts w:asciiTheme="minorHAnsi" w:hAnsiTheme="minorHAnsi" w:cs="Arial"/>
          <w:b/>
          <w:color w:val="000000"/>
        </w:rPr>
      </w:pPr>
    </w:p>
    <w:p w:rsidR="00DF7C77" w:rsidRDefault="00DF7C77" w:rsidP="00DF7C77">
      <w:pPr>
        <w:jc w:val="both"/>
        <w:rPr>
          <w:rFonts w:asciiTheme="minorHAnsi" w:hAnsiTheme="minorHAnsi" w:cs="Arial"/>
          <w:b/>
          <w:color w:val="000000"/>
        </w:rPr>
      </w:pPr>
    </w:p>
    <w:p w:rsidR="00DF7C77" w:rsidRDefault="00DF7C77" w:rsidP="00DF7C77">
      <w:pPr>
        <w:jc w:val="both"/>
        <w:rPr>
          <w:rFonts w:asciiTheme="minorHAnsi" w:hAnsiTheme="minorHAnsi" w:cs="Arial"/>
          <w:b/>
          <w:color w:val="000000"/>
        </w:rPr>
      </w:pPr>
    </w:p>
    <w:p w:rsidR="00F96FCA" w:rsidRDefault="00F96FCA" w:rsidP="00DF7C77">
      <w:pPr>
        <w:jc w:val="both"/>
        <w:rPr>
          <w:rFonts w:asciiTheme="minorHAnsi" w:hAnsiTheme="minorHAnsi" w:cs="Arial"/>
          <w:b/>
          <w:color w:val="000000"/>
        </w:rPr>
      </w:pPr>
    </w:p>
    <w:p w:rsidR="00DF7C77" w:rsidRDefault="00DF7C77" w:rsidP="00DF7C77">
      <w:pPr>
        <w:jc w:val="both"/>
        <w:rPr>
          <w:rFonts w:asciiTheme="minorHAnsi" w:hAnsiTheme="minorHAnsi" w:cs="Arial"/>
          <w:b/>
          <w:color w:val="000000"/>
        </w:rPr>
      </w:pPr>
    </w:p>
    <w:p w:rsidR="00DF7C77" w:rsidRDefault="00DF7C77" w:rsidP="00DF7C77">
      <w:pPr>
        <w:jc w:val="both"/>
        <w:rPr>
          <w:rFonts w:asciiTheme="minorHAnsi" w:hAnsiTheme="minorHAnsi"/>
          <w:b/>
        </w:rPr>
      </w:pPr>
      <w:r w:rsidRPr="00155EF0">
        <w:rPr>
          <w:rFonts w:asciiTheme="minorHAnsi" w:hAnsiTheme="minorHAnsi" w:cs="Arial"/>
          <w:b/>
          <w:color w:val="000000"/>
        </w:rPr>
        <w:t xml:space="preserve">Each candidate must include on the application form details of all qualifications obtained by them.  </w:t>
      </w:r>
      <w:r w:rsidRPr="00155EF0">
        <w:rPr>
          <w:rFonts w:asciiTheme="minorHAnsi" w:hAnsiTheme="minorHAnsi"/>
          <w:b/>
        </w:rPr>
        <w:t>The invitation to attend for Interview is not to be regarded as an admission that you possess the prescribed qualifications and/or requirements for this post or are you qual</w:t>
      </w:r>
      <w:r>
        <w:rPr>
          <w:rFonts w:asciiTheme="minorHAnsi" w:hAnsiTheme="minorHAnsi"/>
          <w:b/>
        </w:rPr>
        <w:t xml:space="preserve">ified by law to hold the post. </w:t>
      </w:r>
      <w:r w:rsidRPr="00155EF0">
        <w:rPr>
          <w:rFonts w:asciiTheme="minorHAnsi" w:hAnsiTheme="minorHAnsi"/>
          <w:b/>
        </w:rPr>
        <w:t>Documentary proof will be required before appointment where you claim credit for particular q</w:t>
      </w:r>
      <w:r>
        <w:rPr>
          <w:rFonts w:asciiTheme="minorHAnsi" w:hAnsiTheme="minorHAnsi"/>
          <w:b/>
        </w:rPr>
        <w:t xml:space="preserve">ualification, experience, etc. </w:t>
      </w:r>
    </w:p>
    <w:p w:rsidR="00B95DEB" w:rsidRPr="001B308A" w:rsidRDefault="00B95DEB" w:rsidP="00DF7C77">
      <w:pPr>
        <w:jc w:val="both"/>
        <w:rPr>
          <w:rFonts w:asciiTheme="minorHAnsi" w:hAnsiTheme="minorHAnsi"/>
          <w:b/>
          <w:color w:val="C00000"/>
        </w:rPr>
      </w:pPr>
      <w:r w:rsidRPr="001B308A">
        <w:rPr>
          <w:rFonts w:asciiTheme="minorHAnsi" w:hAnsiTheme="minorHAnsi"/>
          <w:b/>
          <w:i/>
          <w:color w:val="C00000"/>
          <w:sz w:val="28"/>
          <w:szCs w:val="28"/>
          <w:u w:val="double"/>
        </w:rPr>
        <w:lastRenderedPageBreak/>
        <w:t>____________________________________________________________________</w:t>
      </w:r>
    </w:p>
    <w:p w:rsidR="00B95DEB" w:rsidRPr="001B308A" w:rsidRDefault="00B95DEB" w:rsidP="00B95DEB">
      <w:pPr>
        <w:pStyle w:val="BodyText"/>
        <w:jc w:val="center"/>
        <w:rPr>
          <w:rFonts w:asciiTheme="minorHAnsi" w:hAnsiTheme="minorHAnsi"/>
          <w:b/>
          <w:i/>
          <w:color w:val="C00000"/>
          <w:sz w:val="28"/>
          <w:szCs w:val="28"/>
        </w:rPr>
      </w:pPr>
      <w:r w:rsidRPr="001B308A">
        <w:rPr>
          <w:rFonts w:asciiTheme="minorHAnsi" w:hAnsiTheme="minorHAnsi"/>
          <w:b/>
          <w:i/>
          <w:color w:val="C00000"/>
          <w:sz w:val="28"/>
          <w:szCs w:val="28"/>
        </w:rPr>
        <w:t xml:space="preserve">QUALIFICATIONS FOR THE POST OF </w:t>
      </w:r>
      <w:r w:rsidR="00AE4502" w:rsidRPr="001B308A">
        <w:rPr>
          <w:rFonts w:asciiTheme="minorHAnsi" w:hAnsiTheme="minorHAnsi"/>
          <w:b/>
          <w:i/>
          <w:color w:val="C00000"/>
          <w:sz w:val="28"/>
          <w:szCs w:val="28"/>
        </w:rPr>
        <w:t xml:space="preserve">ARTS </w:t>
      </w:r>
      <w:r w:rsidR="00CD287A">
        <w:rPr>
          <w:rFonts w:asciiTheme="minorHAnsi" w:hAnsiTheme="minorHAnsi"/>
          <w:b/>
          <w:i/>
          <w:color w:val="C00000"/>
          <w:sz w:val="28"/>
          <w:szCs w:val="28"/>
        </w:rPr>
        <w:t>DEVELOPMENT OFFICER</w:t>
      </w:r>
    </w:p>
    <w:p w:rsidR="00B95DEB" w:rsidRPr="001B308A" w:rsidRDefault="00B95DEB" w:rsidP="00B95DEB">
      <w:pPr>
        <w:pStyle w:val="BodyText"/>
        <w:rPr>
          <w:rFonts w:asciiTheme="minorHAnsi" w:hAnsiTheme="minorHAnsi"/>
          <w:b/>
          <w:i/>
          <w:color w:val="C00000"/>
          <w:sz w:val="28"/>
          <w:szCs w:val="28"/>
          <w:u w:val="double"/>
        </w:rPr>
      </w:pPr>
      <w:r w:rsidRPr="001B308A">
        <w:rPr>
          <w:rFonts w:asciiTheme="minorHAnsi" w:hAnsiTheme="minorHAnsi"/>
          <w:b/>
          <w:i/>
          <w:color w:val="C00000"/>
          <w:sz w:val="28"/>
          <w:szCs w:val="28"/>
          <w:u w:val="double"/>
        </w:rPr>
        <w:t>____________________________________________________________________</w:t>
      </w:r>
    </w:p>
    <w:p w:rsidR="00B95DEB" w:rsidRPr="00BA7E1D" w:rsidRDefault="00B95DEB" w:rsidP="00B95DEB">
      <w:pPr>
        <w:rPr>
          <w:rFonts w:asciiTheme="minorHAnsi" w:hAnsiTheme="minorHAnsi"/>
        </w:rPr>
      </w:pPr>
    </w:p>
    <w:p w:rsidR="00B95DEB" w:rsidRPr="00A80D43" w:rsidRDefault="00B95DEB" w:rsidP="00B95DEB">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B95DEB" w:rsidRPr="00A80D43" w:rsidRDefault="00B95DEB" w:rsidP="009A16E0">
      <w:pPr>
        <w:ind w:left="720"/>
        <w:jc w:val="both"/>
        <w:rPr>
          <w:rFonts w:asciiTheme="minorHAnsi" w:hAnsiTheme="minorHAnsi"/>
        </w:rPr>
      </w:pPr>
      <w:r w:rsidRPr="00A80D43">
        <w:rPr>
          <w:rFonts w:asciiTheme="minorHAnsi" w:hAnsiTheme="minorHAnsi"/>
        </w:rPr>
        <w:t>Candidates shall be of good character</w:t>
      </w:r>
    </w:p>
    <w:p w:rsidR="00B95DEB" w:rsidRPr="00A80D43" w:rsidRDefault="00B95DEB" w:rsidP="00B95DEB">
      <w:pPr>
        <w:ind w:left="720"/>
        <w:jc w:val="both"/>
        <w:rPr>
          <w:rFonts w:asciiTheme="minorHAnsi" w:hAnsiTheme="minorHAnsi"/>
        </w:rPr>
      </w:pPr>
    </w:p>
    <w:p w:rsidR="00B95DEB" w:rsidRPr="00A80D43" w:rsidRDefault="00B95DEB" w:rsidP="00B95DEB">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173C0F" w:rsidRPr="007A4921" w:rsidRDefault="00173C0F" w:rsidP="00173C0F">
      <w:pPr>
        <w:pStyle w:val="ListParagraph"/>
        <w:jc w:val="both"/>
        <w:rPr>
          <w:rFonts w:asciiTheme="minorHAnsi" w:hAnsiTheme="minorHAnsi"/>
        </w:rPr>
      </w:pPr>
      <w:r>
        <w:rPr>
          <w:rFonts w:asciiTheme="minorHAnsi" w:hAnsiTheme="minorHAnsi"/>
        </w:rPr>
        <w:t>Candidates shall be in a state of health such as would indicate a reasonable prospect of ability to render regular and efficient service.</w:t>
      </w:r>
    </w:p>
    <w:p w:rsidR="00173C0F" w:rsidRPr="00A80D43" w:rsidRDefault="00173C0F" w:rsidP="00173C0F">
      <w:pPr>
        <w:pStyle w:val="BodyTextIndent"/>
        <w:ind w:left="0"/>
        <w:rPr>
          <w:rFonts w:asciiTheme="minorHAnsi" w:hAnsiTheme="minorHAnsi"/>
          <w:sz w:val="22"/>
        </w:rPr>
      </w:pPr>
    </w:p>
    <w:p w:rsidR="00B95DEB" w:rsidRPr="00AE4502" w:rsidRDefault="00B95DEB" w:rsidP="00B95DEB">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B95DEB" w:rsidRDefault="00B95DEB" w:rsidP="00B95DEB">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rsidR="007A1821" w:rsidRPr="007A1821" w:rsidRDefault="007A1821" w:rsidP="007A1821">
      <w:pPr>
        <w:widowControl/>
        <w:suppressAutoHyphens w:val="0"/>
        <w:autoSpaceDE w:val="0"/>
        <w:autoSpaceDN w:val="0"/>
        <w:adjustRightInd w:val="0"/>
        <w:rPr>
          <w:rFonts w:ascii="Calibri" w:eastAsiaTheme="minorHAnsi" w:hAnsi="Calibri" w:cs="Calibri"/>
          <w:color w:val="000000"/>
          <w:kern w:val="0"/>
          <w:lang w:val="en-IE" w:eastAsia="en-US" w:bidi="ar-SA"/>
        </w:rPr>
      </w:pPr>
    </w:p>
    <w:p w:rsid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b/>
          <w:color w:val="000000"/>
          <w:kern w:val="0"/>
          <w:sz w:val="23"/>
          <w:szCs w:val="23"/>
          <w:lang w:val="en-IE" w:eastAsia="en-US" w:bidi="ar-SA"/>
        </w:rPr>
        <w:t>a)</w:t>
      </w:r>
      <w:r w:rsidRPr="007A1821">
        <w:rPr>
          <w:rFonts w:ascii="Calibri" w:eastAsiaTheme="minorHAnsi" w:hAnsi="Calibri" w:cs="Calibri"/>
          <w:color w:val="000000"/>
          <w:kern w:val="0"/>
          <w:sz w:val="23"/>
          <w:szCs w:val="23"/>
          <w:lang w:val="en-IE" w:eastAsia="en-US" w:bidi="ar-SA"/>
        </w:rPr>
        <w:t xml:space="preserve"> Hold an ordinary degree (level 7 or higher on the National Framework of Qualifications) in an</w:t>
      </w:r>
    </w:p>
    <w:p w:rsidR="007A1821" w:rsidRP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color w:val="000000"/>
          <w:kern w:val="0"/>
          <w:sz w:val="23"/>
          <w:szCs w:val="23"/>
          <w:lang w:val="en-IE" w:eastAsia="en-US" w:bidi="ar-SA"/>
        </w:rPr>
        <w:t xml:space="preserve"> Arts or Cultural discipline. </w:t>
      </w:r>
    </w:p>
    <w:p w:rsid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b/>
          <w:color w:val="000000"/>
          <w:kern w:val="0"/>
          <w:sz w:val="23"/>
          <w:szCs w:val="23"/>
          <w:lang w:val="en-IE" w:eastAsia="en-US" w:bidi="ar-SA"/>
        </w:rPr>
        <w:t>b)</w:t>
      </w:r>
      <w:r w:rsidRPr="007A1821">
        <w:rPr>
          <w:rFonts w:ascii="Calibri" w:eastAsiaTheme="minorHAnsi" w:hAnsi="Calibri" w:cs="Calibri"/>
          <w:color w:val="000000"/>
          <w:kern w:val="0"/>
          <w:sz w:val="23"/>
          <w:szCs w:val="23"/>
          <w:lang w:val="en-IE" w:eastAsia="en-US" w:bidi="ar-SA"/>
        </w:rPr>
        <w:t xml:space="preserve"> have at least three years satisfactory relevant arts development and administration </w:t>
      </w:r>
    </w:p>
    <w:p w:rsid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color w:val="000000"/>
          <w:kern w:val="0"/>
          <w:sz w:val="23"/>
          <w:szCs w:val="23"/>
          <w:lang w:val="en-IE" w:eastAsia="en-US" w:bidi="ar-SA"/>
        </w:rPr>
        <w:t>experience including experience in the area of programme development and budget</w:t>
      </w:r>
    </w:p>
    <w:p w:rsidR="007A1821" w:rsidRP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color w:val="000000"/>
          <w:kern w:val="0"/>
          <w:sz w:val="23"/>
          <w:szCs w:val="23"/>
          <w:lang w:val="en-IE" w:eastAsia="en-US" w:bidi="ar-SA"/>
        </w:rPr>
        <w:t xml:space="preserve"> </w:t>
      </w:r>
      <w:proofErr w:type="gramStart"/>
      <w:r w:rsidRPr="007A1821">
        <w:rPr>
          <w:rFonts w:ascii="Calibri" w:eastAsiaTheme="minorHAnsi" w:hAnsi="Calibri" w:cs="Calibri"/>
          <w:color w:val="000000"/>
          <w:kern w:val="0"/>
          <w:sz w:val="23"/>
          <w:szCs w:val="23"/>
          <w:lang w:val="en-IE" w:eastAsia="en-US" w:bidi="ar-SA"/>
        </w:rPr>
        <w:t>management</w:t>
      </w:r>
      <w:proofErr w:type="gramEnd"/>
      <w:r w:rsidRPr="007A1821">
        <w:rPr>
          <w:rFonts w:ascii="Calibri" w:eastAsiaTheme="minorHAnsi" w:hAnsi="Calibri" w:cs="Calibri"/>
          <w:color w:val="000000"/>
          <w:kern w:val="0"/>
          <w:sz w:val="23"/>
          <w:szCs w:val="23"/>
          <w:lang w:val="en-IE" w:eastAsia="en-US" w:bidi="ar-SA"/>
        </w:rPr>
        <w:t xml:space="preserve">. </w:t>
      </w:r>
    </w:p>
    <w:p w:rsidR="007A1821" w:rsidRPr="007A1821" w:rsidRDefault="007A1821" w:rsidP="007A1821">
      <w:pPr>
        <w:widowControl/>
        <w:numPr>
          <w:ilvl w:val="0"/>
          <w:numId w:val="38"/>
        </w:numPr>
        <w:suppressAutoHyphens w:val="0"/>
        <w:autoSpaceDE w:val="0"/>
        <w:autoSpaceDN w:val="0"/>
        <w:adjustRightInd w:val="0"/>
        <w:spacing w:after="46"/>
        <w:rPr>
          <w:rFonts w:ascii="Calibri" w:eastAsiaTheme="minorHAnsi" w:hAnsi="Calibri" w:cs="Calibri"/>
          <w:color w:val="000000"/>
          <w:kern w:val="0"/>
          <w:sz w:val="23"/>
          <w:szCs w:val="23"/>
          <w:lang w:val="en-IE" w:eastAsia="en-US" w:bidi="ar-SA"/>
        </w:rPr>
      </w:pPr>
      <w:r w:rsidRPr="007A1821">
        <w:rPr>
          <w:rFonts w:ascii="Calibri" w:eastAsiaTheme="minorHAnsi" w:hAnsi="Calibri" w:cs="Calibri"/>
          <w:b/>
          <w:color w:val="000000"/>
          <w:kern w:val="0"/>
          <w:sz w:val="23"/>
          <w:szCs w:val="23"/>
          <w:lang w:val="en-IE" w:eastAsia="en-US" w:bidi="ar-SA"/>
        </w:rPr>
        <w:t>c)</w:t>
      </w:r>
      <w:r w:rsidRPr="007A1821">
        <w:rPr>
          <w:rFonts w:ascii="Calibri" w:eastAsiaTheme="minorHAnsi" w:hAnsi="Calibri" w:cs="Calibri"/>
          <w:color w:val="000000"/>
          <w:kern w:val="0"/>
          <w:sz w:val="23"/>
          <w:szCs w:val="23"/>
          <w:lang w:val="en-IE" w:eastAsia="en-US" w:bidi="ar-SA"/>
        </w:rPr>
        <w:t xml:space="preserve"> </w:t>
      </w:r>
      <w:proofErr w:type="gramStart"/>
      <w:r w:rsidRPr="007A1821">
        <w:rPr>
          <w:rFonts w:ascii="Calibri" w:eastAsiaTheme="minorHAnsi" w:hAnsi="Calibri" w:cs="Calibri"/>
          <w:color w:val="000000"/>
          <w:kern w:val="0"/>
          <w:sz w:val="23"/>
          <w:szCs w:val="23"/>
          <w:lang w:val="en-IE" w:eastAsia="en-US" w:bidi="ar-SA"/>
        </w:rPr>
        <w:t>have</w:t>
      </w:r>
      <w:proofErr w:type="gramEnd"/>
      <w:r w:rsidRPr="007A1821">
        <w:rPr>
          <w:rFonts w:ascii="Calibri" w:eastAsiaTheme="minorHAnsi" w:hAnsi="Calibri" w:cs="Calibri"/>
          <w:color w:val="000000"/>
          <w:kern w:val="0"/>
          <w:sz w:val="23"/>
          <w:szCs w:val="23"/>
          <w:lang w:val="en-IE" w:eastAsia="en-US" w:bidi="ar-SA"/>
        </w:rPr>
        <w:t xml:space="preserve"> a satisfactory knowledge</w:t>
      </w:r>
      <w:r>
        <w:rPr>
          <w:rFonts w:ascii="Calibri" w:eastAsiaTheme="minorHAnsi" w:hAnsi="Calibri" w:cs="Calibri"/>
          <w:color w:val="000000"/>
          <w:kern w:val="0"/>
          <w:sz w:val="23"/>
          <w:szCs w:val="23"/>
          <w:lang w:val="en-IE" w:eastAsia="en-US" w:bidi="ar-SA"/>
        </w:rPr>
        <w:t xml:space="preserve"> of public service organisation.</w:t>
      </w:r>
    </w:p>
    <w:p w:rsidR="00315E1A" w:rsidRDefault="00315E1A" w:rsidP="00BA44A4">
      <w:pPr>
        <w:pStyle w:val="ListParagraph"/>
        <w:rPr>
          <w:rFonts w:ascii="Calibri" w:eastAsiaTheme="minorHAnsi" w:hAnsi="Calibri" w:cs="Calibri"/>
          <w:color w:val="000000"/>
          <w:kern w:val="0"/>
          <w:sz w:val="26"/>
          <w:szCs w:val="26"/>
          <w:lang w:val="en-IE" w:eastAsia="en-US" w:bidi="ar-SA"/>
        </w:rPr>
      </w:pPr>
    </w:p>
    <w:p w:rsidR="00BA44A4" w:rsidRDefault="00BA44A4" w:rsidP="003F4BE9">
      <w:pPr>
        <w:pStyle w:val="NoSpacing"/>
        <w:spacing w:line="276" w:lineRule="auto"/>
        <w:rPr>
          <w:rFonts w:asciiTheme="minorHAnsi" w:hAnsiTheme="minorHAnsi"/>
          <w:b/>
          <w:color w:val="000000"/>
          <w:szCs w:val="24"/>
          <w:highlight w:val="yellow"/>
          <w:lang w:val="en-IE" w:eastAsia="en-IE"/>
        </w:rPr>
      </w:pPr>
    </w:p>
    <w:p w:rsidR="00AE4502" w:rsidRDefault="00AE4502" w:rsidP="00B95DEB">
      <w:pPr>
        <w:ind w:left="720" w:hanging="720"/>
        <w:jc w:val="both"/>
        <w:rPr>
          <w:rFonts w:asciiTheme="minorHAnsi" w:hAnsiTheme="minorHAnsi"/>
          <w:b/>
          <w:u w:val="single"/>
        </w:rPr>
      </w:pPr>
    </w:p>
    <w:p w:rsidR="006B6A68" w:rsidRPr="00AE4502" w:rsidRDefault="006B6A68" w:rsidP="006B6A68">
      <w:pPr>
        <w:pStyle w:val="ListParagraph"/>
        <w:spacing w:line="276" w:lineRule="auto"/>
        <w:jc w:val="both"/>
        <w:rPr>
          <w:rFonts w:asciiTheme="minorHAnsi" w:hAnsiTheme="minorHAnsi" w:cstheme="minorHAnsi"/>
        </w:rPr>
      </w:pPr>
    </w:p>
    <w:p w:rsidR="00B95DEB" w:rsidRDefault="00B95DEB" w:rsidP="00B95DEB">
      <w:pPr>
        <w:jc w:val="both"/>
        <w:rPr>
          <w:rFonts w:ascii="Book Antiqua" w:hAnsi="Book Antiqua"/>
        </w:rPr>
      </w:pPr>
    </w:p>
    <w:p w:rsidR="00B95DEB" w:rsidRDefault="00B95DEB" w:rsidP="00B95DEB">
      <w:pPr>
        <w:jc w:val="both"/>
        <w:rPr>
          <w:rFonts w:ascii="Book Antiqua" w:hAnsi="Book Antiqua"/>
        </w:rPr>
      </w:pPr>
    </w:p>
    <w:p w:rsidR="006B6A68" w:rsidRDefault="006B6A68" w:rsidP="00B95DEB">
      <w:pPr>
        <w:jc w:val="both"/>
        <w:rPr>
          <w:rFonts w:ascii="Book Antiqua" w:hAnsi="Book Antiqua"/>
        </w:rPr>
      </w:pPr>
    </w:p>
    <w:p w:rsidR="000F1907" w:rsidRDefault="000F1907" w:rsidP="000F1907">
      <w:pPr>
        <w:pStyle w:val="BodyText"/>
        <w:rPr>
          <w:rFonts w:ascii="Book Antiqua" w:eastAsia="Arial Unicode MS" w:hAnsi="Book Antiqua" w:cs="Tahoma"/>
          <w:kern w:val="1"/>
          <w:szCs w:val="24"/>
          <w:lang w:val="en-GB" w:eastAsia="hi-IN" w:bidi="hi-IN"/>
        </w:rPr>
      </w:pPr>
    </w:p>
    <w:p w:rsidR="007A1821" w:rsidRDefault="007A1821"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3F4BE9" w:rsidRDefault="003F4BE9" w:rsidP="000F1907">
      <w:pPr>
        <w:pStyle w:val="BodyText"/>
        <w:rPr>
          <w:rFonts w:ascii="Book Antiqua" w:eastAsia="Arial Unicode MS" w:hAnsi="Book Antiqua" w:cs="Tahoma"/>
          <w:kern w:val="1"/>
          <w:szCs w:val="24"/>
          <w:lang w:val="en-GB" w:eastAsia="hi-IN" w:bidi="hi-IN"/>
        </w:rPr>
      </w:pPr>
    </w:p>
    <w:p w:rsidR="007A1821" w:rsidRDefault="007A1821" w:rsidP="000F1907">
      <w:pPr>
        <w:pStyle w:val="BodyText"/>
        <w:rPr>
          <w:rFonts w:ascii="Book Antiqua" w:eastAsia="Arial Unicode MS" w:hAnsi="Book Antiqua" w:cs="Tahoma"/>
          <w:kern w:val="1"/>
          <w:szCs w:val="24"/>
          <w:lang w:val="en-GB" w:eastAsia="hi-IN" w:bidi="hi-IN"/>
        </w:rPr>
      </w:pPr>
    </w:p>
    <w:p w:rsidR="007A1821" w:rsidRDefault="007A1821" w:rsidP="000F1907">
      <w:pPr>
        <w:pStyle w:val="BodyText"/>
        <w:rPr>
          <w:rFonts w:ascii="Book Antiqua" w:eastAsia="Arial Unicode MS" w:hAnsi="Book Antiqua" w:cs="Tahoma"/>
          <w:kern w:val="1"/>
          <w:szCs w:val="24"/>
          <w:lang w:val="en-GB" w:eastAsia="hi-IN" w:bidi="hi-IN"/>
        </w:rPr>
      </w:pPr>
    </w:p>
    <w:p w:rsidR="007A1821" w:rsidRDefault="007A1821" w:rsidP="000F1907">
      <w:pPr>
        <w:pStyle w:val="BodyText"/>
        <w:rPr>
          <w:rFonts w:ascii="Book Antiqua" w:eastAsia="Arial Unicode MS" w:hAnsi="Book Antiqua" w:cs="Tahoma"/>
          <w:kern w:val="1"/>
          <w:szCs w:val="24"/>
          <w:lang w:val="en-GB" w:eastAsia="hi-IN" w:bidi="hi-IN"/>
        </w:rPr>
      </w:pPr>
    </w:p>
    <w:p w:rsidR="00315E1A" w:rsidRDefault="00315E1A" w:rsidP="000F1907">
      <w:pPr>
        <w:pStyle w:val="BodyText"/>
        <w:rPr>
          <w:rFonts w:ascii="Book Antiqua" w:eastAsia="Arial Unicode MS" w:hAnsi="Book Antiqua" w:cs="Tahoma"/>
          <w:kern w:val="1"/>
          <w:szCs w:val="24"/>
          <w:lang w:val="en-GB" w:eastAsia="hi-IN" w:bidi="hi-IN"/>
        </w:rPr>
      </w:pPr>
    </w:p>
    <w:p w:rsidR="00584264" w:rsidRPr="00AE4502" w:rsidRDefault="00584264" w:rsidP="000F1907">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AE4502">
        <w:rPr>
          <w:rFonts w:asciiTheme="minorHAnsi" w:hAnsiTheme="minorHAnsi"/>
          <w:b/>
          <w:sz w:val="32"/>
          <w:szCs w:val="32"/>
          <w:u w:val="single"/>
        </w:rPr>
        <w:t xml:space="preserve">Arts </w:t>
      </w:r>
      <w:r w:rsidR="00CD287A">
        <w:rPr>
          <w:rFonts w:asciiTheme="minorHAnsi" w:hAnsiTheme="minorHAnsi"/>
          <w:b/>
          <w:sz w:val="32"/>
          <w:szCs w:val="32"/>
          <w:u w:val="single"/>
        </w:rPr>
        <w:t>Development Officer</w:t>
      </w:r>
    </w:p>
    <w:p w:rsidR="00584264" w:rsidRPr="0074135B" w:rsidRDefault="00584264" w:rsidP="00EC6F0B">
      <w:pPr>
        <w:pStyle w:val="BodyText"/>
        <w:spacing w:after="0"/>
        <w:jc w:val="both"/>
        <w:rPr>
          <w:rFonts w:asciiTheme="minorHAnsi" w:hAnsiTheme="minorHAnsi"/>
          <w:szCs w:val="24"/>
        </w:rPr>
      </w:pPr>
      <w:r w:rsidRPr="0074135B">
        <w:rPr>
          <w:rFonts w:asciiTheme="minorHAnsi" w:hAnsiTheme="minorHAnsi"/>
          <w:szCs w:val="24"/>
        </w:rPr>
        <w:t xml:space="preserve">Key Competencies for the post of </w:t>
      </w:r>
      <w:r w:rsidR="00FE1133">
        <w:rPr>
          <w:rFonts w:asciiTheme="minorHAnsi" w:hAnsiTheme="minorHAnsi"/>
          <w:szCs w:val="24"/>
        </w:rPr>
        <w:t>A</w:t>
      </w:r>
      <w:r w:rsidR="00CD287A">
        <w:rPr>
          <w:rFonts w:asciiTheme="minorHAnsi" w:hAnsiTheme="minorHAnsi"/>
          <w:szCs w:val="24"/>
        </w:rPr>
        <w:t>rts Development Officer</w:t>
      </w:r>
      <w:r w:rsidRPr="0074135B">
        <w:rPr>
          <w:rFonts w:asciiTheme="minorHAnsi" w:hAnsiTheme="minorHAnsi"/>
          <w:szCs w:val="24"/>
        </w:rPr>
        <w:t xml:space="preserve"> include the following and candidates will be expected to </w:t>
      </w:r>
      <w:r w:rsidRPr="0074135B">
        <w:rPr>
          <w:rFonts w:asciiTheme="minorHAnsi" w:hAnsiTheme="minorHAnsi"/>
          <w:b/>
          <w:szCs w:val="24"/>
        </w:rPr>
        <w:t>demons</w:t>
      </w:r>
      <w:r w:rsidR="00014E7F">
        <w:rPr>
          <w:rFonts w:asciiTheme="minorHAnsi" w:hAnsiTheme="minorHAnsi"/>
          <w:b/>
          <w:szCs w:val="24"/>
        </w:rPr>
        <w:t>trate sufficient evidence on</w:t>
      </w:r>
      <w:r w:rsidRPr="0074135B">
        <w:rPr>
          <w:rFonts w:asciiTheme="minorHAnsi" w:hAnsiTheme="minorHAnsi"/>
          <w:b/>
          <w:szCs w:val="24"/>
        </w:rPr>
        <w:t xml:space="preserve"> their application form</w:t>
      </w:r>
      <w:r w:rsidRPr="0074135B">
        <w:rPr>
          <w:rFonts w:asciiTheme="minorHAnsi" w:hAnsiTheme="minorHAnsi"/>
          <w:szCs w:val="24"/>
        </w:rPr>
        <w:t xml:space="preserve"> </w:t>
      </w:r>
      <w:r w:rsidR="00014E7F">
        <w:rPr>
          <w:rFonts w:asciiTheme="minorHAnsi" w:hAnsiTheme="minorHAnsi"/>
          <w:szCs w:val="24"/>
        </w:rPr>
        <w:t xml:space="preserve">and during the interview process, </w:t>
      </w:r>
      <w:r w:rsidRPr="0074135B">
        <w:rPr>
          <w:rFonts w:asciiTheme="minorHAnsi" w:hAnsiTheme="minorHAnsi"/>
          <w:szCs w:val="24"/>
        </w:rPr>
        <w:t>of competence under each of these.  Please take particular note of these when completing the application form as any short-listing or interview processes will be based on the information provided by the candidates:</w:t>
      </w:r>
    </w:p>
    <w:p w:rsidR="00584264" w:rsidRPr="0074135B" w:rsidRDefault="00584264" w:rsidP="00B95DEB">
      <w:pPr>
        <w:jc w:val="both"/>
        <w:rPr>
          <w:rFonts w:ascii="Book Antiqua" w:hAnsi="Book Antiqua"/>
          <w:sz w:val="20"/>
          <w:szCs w:val="20"/>
        </w:rPr>
      </w:pPr>
    </w:p>
    <w:tbl>
      <w:tblPr>
        <w:tblW w:w="0" w:type="auto"/>
        <w:tblCellMar>
          <w:left w:w="0" w:type="dxa"/>
          <w:right w:w="0" w:type="dxa"/>
        </w:tblCellMar>
        <w:tblLook w:val="04A0" w:firstRow="1" w:lastRow="0" w:firstColumn="1" w:lastColumn="0" w:noHBand="0" w:noVBand="1"/>
      </w:tblPr>
      <w:tblGrid>
        <w:gridCol w:w="3253"/>
        <w:gridCol w:w="6366"/>
      </w:tblGrid>
      <w:tr w:rsidR="00F96FCA" w:rsidRPr="00F96FCA" w:rsidTr="00F96FCA">
        <w:tc>
          <w:tcPr>
            <w:tcW w:w="325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F96FCA" w:rsidRPr="00F96FCA" w:rsidRDefault="00F96FCA" w:rsidP="00F96FCA">
            <w:pPr>
              <w:widowControl/>
              <w:suppressAutoHyphens w:val="0"/>
              <w:spacing w:after="120"/>
              <w:rPr>
                <w:rFonts w:ascii="Calibri" w:eastAsia="Calibri" w:hAnsi="Calibri" w:cs="Calibri"/>
                <w:b/>
                <w:bCs/>
                <w:kern w:val="0"/>
                <w:lang w:val="en-IE" w:eastAsia="en-US" w:bidi="ar-SA"/>
              </w:rPr>
            </w:pPr>
            <w:r w:rsidRPr="00F96FCA">
              <w:rPr>
                <w:rFonts w:ascii="Calibri" w:eastAsia="Calibri" w:hAnsi="Calibri" w:cs="Calibri"/>
                <w:b/>
                <w:bCs/>
                <w:kern w:val="0"/>
                <w:lang w:val="en-IE" w:eastAsia="en-US" w:bidi="ar-SA"/>
              </w:rPr>
              <w:t xml:space="preserve">Management &amp; Change </w:t>
            </w:r>
          </w:p>
        </w:tc>
        <w:tc>
          <w:tcPr>
            <w:tcW w:w="637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F96FCA" w:rsidRPr="00F96FCA" w:rsidRDefault="00F96FCA" w:rsidP="00F96FCA">
            <w:pPr>
              <w:widowControl/>
              <w:numPr>
                <w:ilvl w:val="0"/>
                <w:numId w:val="33"/>
              </w:numPr>
              <w:suppressAutoHyphens w:val="0"/>
              <w:jc w:val="both"/>
              <w:rPr>
                <w:rFonts w:ascii="Calibri" w:eastAsia="Calibri" w:hAnsi="Calibri" w:cs="Calibri"/>
                <w:kern w:val="0"/>
                <w:lang w:val="en-US" w:eastAsia="en-US" w:bidi="ar-SA"/>
              </w:rPr>
            </w:pPr>
            <w:r w:rsidRPr="00F96FCA">
              <w:rPr>
                <w:rFonts w:ascii="Calibri" w:eastAsia="Calibri" w:hAnsi="Calibri" w:cs="Calibri"/>
                <w:kern w:val="0"/>
                <w:lang w:val="en-IE" w:bidi="ar-SA"/>
              </w:rPr>
              <w:t>Understand the need for change and get this across persuasively to others.</w:t>
            </w:r>
          </w:p>
          <w:p w:rsidR="00F96FCA" w:rsidRPr="00F96FCA" w:rsidRDefault="00F96FCA" w:rsidP="00F96FCA">
            <w:pPr>
              <w:widowControl/>
              <w:suppressAutoHyphens w:val="0"/>
              <w:jc w:val="both"/>
              <w:rPr>
                <w:rFonts w:ascii="Calibri" w:eastAsia="Calibri" w:hAnsi="Calibri" w:cs="Calibri"/>
                <w:kern w:val="0"/>
                <w:lang w:val="en-US" w:eastAsia="en-US" w:bidi="ar-SA"/>
              </w:rPr>
            </w:pPr>
          </w:p>
          <w:p w:rsidR="00F96FCA" w:rsidRPr="00F96FCA" w:rsidRDefault="00F96FCA" w:rsidP="00F96FCA">
            <w:pPr>
              <w:widowControl/>
              <w:numPr>
                <w:ilvl w:val="0"/>
                <w:numId w:val="33"/>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Make a positive case for change and elicit commitment from others.</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3"/>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Implement change in an orderly and determined manner</w:t>
            </w:r>
          </w:p>
          <w:p w:rsidR="00F96FCA" w:rsidRPr="00F96FCA" w:rsidRDefault="00F96FCA" w:rsidP="00F96FCA">
            <w:pPr>
              <w:widowControl/>
              <w:suppressAutoHyphens w:val="0"/>
              <w:ind w:left="720"/>
              <w:contextualSpacing/>
              <w:jc w:val="both"/>
              <w:rPr>
                <w:rFonts w:ascii="Calibri" w:hAnsi="Calibri" w:cs="Calibri"/>
                <w:kern w:val="0"/>
                <w:sz w:val="22"/>
                <w:szCs w:val="22"/>
                <w:lang w:val="en-IE" w:bidi="ar-SA"/>
              </w:rPr>
            </w:pPr>
          </w:p>
          <w:p w:rsidR="00F96FCA" w:rsidRPr="00F96FCA" w:rsidRDefault="00F96FCA" w:rsidP="00F96FCA">
            <w:pPr>
              <w:widowControl/>
              <w:suppressAutoHyphens w:val="0"/>
              <w:jc w:val="both"/>
              <w:rPr>
                <w:rFonts w:ascii="Calibri" w:eastAsia="Calibri" w:hAnsi="Calibri" w:cs="Calibri"/>
                <w:kern w:val="0"/>
                <w:sz w:val="22"/>
                <w:szCs w:val="22"/>
                <w:lang w:val="en-IE" w:bidi="ar-SA"/>
              </w:rPr>
            </w:pPr>
          </w:p>
        </w:tc>
      </w:tr>
      <w:tr w:rsidR="00F96FCA" w:rsidRPr="00F96FCA" w:rsidTr="00F96FCA">
        <w:tc>
          <w:tcPr>
            <w:tcW w:w="3256"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F96FCA" w:rsidRPr="00F96FCA" w:rsidRDefault="00F96FCA" w:rsidP="00F96FCA">
            <w:pPr>
              <w:widowControl/>
              <w:suppressAutoHyphens w:val="0"/>
              <w:spacing w:after="120"/>
              <w:rPr>
                <w:rFonts w:ascii="Calibri" w:eastAsia="Calibri" w:hAnsi="Calibri" w:cs="Calibri"/>
                <w:b/>
                <w:bCs/>
                <w:kern w:val="0"/>
                <w:lang w:val="en-IE" w:eastAsia="en-US" w:bidi="ar-SA"/>
              </w:rPr>
            </w:pPr>
            <w:r w:rsidRPr="00F96FCA">
              <w:rPr>
                <w:rFonts w:ascii="Calibri" w:eastAsia="Calibri" w:hAnsi="Calibri" w:cs="Calibri"/>
                <w:b/>
                <w:bCs/>
                <w:kern w:val="0"/>
                <w:lang w:val="en-IE" w:eastAsia="en-US" w:bidi="ar-SA"/>
              </w:rPr>
              <w:t xml:space="preserve">Delivering Results </w:t>
            </w:r>
          </w:p>
        </w:tc>
        <w:tc>
          <w:tcPr>
            <w:tcW w:w="6373" w:type="dxa"/>
            <w:tcBorders>
              <w:top w:val="nil"/>
              <w:left w:val="nil"/>
              <w:bottom w:val="single" w:sz="8" w:space="0" w:color="000000"/>
              <w:right w:val="single" w:sz="8" w:space="0" w:color="000000"/>
            </w:tcBorders>
            <w:tcMar>
              <w:top w:w="0" w:type="dxa"/>
              <w:left w:w="108" w:type="dxa"/>
              <w:bottom w:w="0" w:type="dxa"/>
              <w:right w:w="108" w:type="dxa"/>
            </w:tcMar>
          </w:tcPr>
          <w:p w:rsidR="00F96FCA" w:rsidRPr="00F96FCA" w:rsidRDefault="00F96FCA" w:rsidP="00F96FCA">
            <w:pPr>
              <w:widowControl/>
              <w:numPr>
                <w:ilvl w:val="0"/>
                <w:numId w:val="34"/>
              </w:numPr>
              <w:suppressAutoHyphens w:val="0"/>
              <w:jc w:val="both"/>
              <w:rPr>
                <w:rFonts w:ascii="Calibri" w:eastAsia="Calibri" w:hAnsi="Calibri" w:cs="Calibri"/>
                <w:kern w:val="0"/>
                <w:lang w:val="en-US" w:eastAsia="en-US" w:bidi="ar-SA"/>
              </w:rPr>
            </w:pPr>
            <w:r w:rsidRPr="00F96FCA">
              <w:rPr>
                <w:rFonts w:ascii="Calibri" w:eastAsia="Calibri" w:hAnsi="Calibri" w:cs="Calibri"/>
                <w:kern w:val="0"/>
                <w:lang w:val="en-IE" w:bidi="ar-SA"/>
              </w:rPr>
              <w:t>Translate the business/team plan objectives into clear priorities and actions for their area of operation.</w:t>
            </w:r>
          </w:p>
          <w:p w:rsidR="00F96FCA" w:rsidRPr="00F96FCA" w:rsidRDefault="00F96FCA" w:rsidP="00F96FCA">
            <w:pPr>
              <w:widowControl/>
              <w:suppressAutoHyphens w:val="0"/>
              <w:ind w:left="720"/>
              <w:jc w:val="both"/>
              <w:rPr>
                <w:rFonts w:ascii="Calibri" w:eastAsia="Calibri" w:hAnsi="Calibri" w:cs="Calibri"/>
                <w:kern w:val="0"/>
                <w:lang w:val="en-US" w:eastAsia="en-US" w:bidi="ar-SA"/>
              </w:rPr>
            </w:pPr>
          </w:p>
          <w:p w:rsidR="00F96FCA" w:rsidRPr="00F96FCA" w:rsidRDefault="00F96FCA" w:rsidP="00F96FCA">
            <w:pPr>
              <w:widowControl/>
              <w:numPr>
                <w:ilvl w:val="0"/>
                <w:numId w:val="34"/>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Help establish high quality service and customer care standards.</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4"/>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Convert operational objectives into specific work plans, programme activities and schedules, taking into account the broader operation plan when setting priorities.</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4"/>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Allocate resources (staff and equipment) across jobs to ensure that priorities are met and that work is executed in the most efficient manner possible to deliver quality work and services.</w:t>
            </w:r>
          </w:p>
          <w:p w:rsidR="00F96FCA" w:rsidRPr="00F96FCA" w:rsidRDefault="00F96FCA" w:rsidP="00F96FCA">
            <w:pPr>
              <w:widowControl/>
              <w:suppressAutoHyphens w:val="0"/>
              <w:ind w:left="720"/>
              <w:jc w:val="both"/>
              <w:rPr>
                <w:rFonts w:ascii="Calibri" w:eastAsia="Calibri" w:hAnsi="Calibri" w:cs="Calibri"/>
                <w:kern w:val="0"/>
                <w:sz w:val="22"/>
                <w:szCs w:val="22"/>
                <w:lang w:val="en-IE" w:bidi="ar-SA"/>
              </w:rPr>
            </w:pPr>
          </w:p>
        </w:tc>
      </w:tr>
      <w:tr w:rsidR="00F96FCA" w:rsidRPr="00F96FCA" w:rsidTr="00F96FCA">
        <w:tc>
          <w:tcPr>
            <w:tcW w:w="3256"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F96FCA" w:rsidRPr="00F96FCA" w:rsidRDefault="00F96FCA" w:rsidP="00F96FCA">
            <w:pPr>
              <w:widowControl/>
              <w:suppressAutoHyphens w:val="0"/>
              <w:spacing w:after="120"/>
              <w:rPr>
                <w:rFonts w:ascii="Calibri" w:eastAsia="Calibri" w:hAnsi="Calibri" w:cs="Calibri"/>
                <w:b/>
                <w:bCs/>
                <w:kern w:val="0"/>
                <w:lang w:val="en-IE" w:eastAsia="en-US" w:bidi="ar-SA"/>
              </w:rPr>
            </w:pPr>
            <w:r w:rsidRPr="00F96FCA">
              <w:rPr>
                <w:rFonts w:ascii="Calibri" w:eastAsia="Calibri" w:hAnsi="Calibri" w:cs="Calibri"/>
                <w:b/>
                <w:bCs/>
                <w:kern w:val="0"/>
                <w:lang w:val="en-IE" w:eastAsia="en-US" w:bidi="ar-SA"/>
              </w:rPr>
              <w:t xml:space="preserve">Performance Through People </w:t>
            </w:r>
          </w:p>
        </w:tc>
        <w:tc>
          <w:tcPr>
            <w:tcW w:w="6373" w:type="dxa"/>
            <w:tcBorders>
              <w:top w:val="nil"/>
              <w:left w:val="nil"/>
              <w:bottom w:val="single" w:sz="8" w:space="0" w:color="000000"/>
              <w:right w:val="single" w:sz="8" w:space="0" w:color="000000"/>
            </w:tcBorders>
            <w:tcMar>
              <w:top w:w="0" w:type="dxa"/>
              <w:left w:w="108" w:type="dxa"/>
              <w:bottom w:w="0" w:type="dxa"/>
              <w:right w:w="108" w:type="dxa"/>
            </w:tcMar>
          </w:tcPr>
          <w:p w:rsidR="00F96FCA" w:rsidRPr="00F96FCA" w:rsidRDefault="00F96FCA" w:rsidP="00F96FCA">
            <w:pPr>
              <w:widowControl/>
              <w:numPr>
                <w:ilvl w:val="0"/>
                <w:numId w:val="35"/>
              </w:numPr>
              <w:suppressAutoHyphens w:val="0"/>
              <w:jc w:val="both"/>
              <w:rPr>
                <w:rFonts w:ascii="Calibri" w:eastAsia="Calibri" w:hAnsi="Calibri" w:cs="Calibri"/>
                <w:kern w:val="0"/>
                <w:lang w:val="en-US" w:eastAsia="en-US" w:bidi="ar-SA"/>
              </w:rPr>
            </w:pPr>
            <w:r w:rsidRPr="00F96FCA">
              <w:rPr>
                <w:rFonts w:ascii="Calibri" w:eastAsia="Calibri" w:hAnsi="Calibri" w:cs="Calibri"/>
                <w:kern w:val="0"/>
                <w:lang w:val="en-IE" w:bidi="ar-SA"/>
              </w:rPr>
              <w:t>Lead the team/service area in a manner that provides clarity of purpose and a focus on delivery.</w:t>
            </w:r>
          </w:p>
          <w:p w:rsidR="00F96FCA" w:rsidRPr="00F96FCA" w:rsidRDefault="00F96FCA" w:rsidP="00F96FCA">
            <w:pPr>
              <w:widowControl/>
              <w:suppressAutoHyphens w:val="0"/>
              <w:ind w:left="360"/>
              <w:jc w:val="both"/>
              <w:rPr>
                <w:rFonts w:ascii="Calibri" w:eastAsia="Calibri" w:hAnsi="Calibri" w:cs="Calibri"/>
                <w:kern w:val="0"/>
                <w:lang w:val="en-US" w:eastAsia="en-US" w:bidi="ar-SA"/>
              </w:rPr>
            </w:pPr>
          </w:p>
          <w:p w:rsidR="00F96FCA" w:rsidRPr="00F96FCA" w:rsidRDefault="00F96FCA" w:rsidP="00F96FCA">
            <w:pPr>
              <w:widowControl/>
              <w:numPr>
                <w:ilvl w:val="0"/>
                <w:numId w:val="35"/>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Show visible commitment to the purpose, mission and vision of the organisation.</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5"/>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Provide a positive sense of purpose for the team in terms of its contribution to the organisation’s objectives.</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5"/>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Develop the team and its members to achieve corporate objectives through the effective management of performance.</w:t>
            </w:r>
          </w:p>
          <w:p w:rsidR="00F96FCA" w:rsidRPr="00F96FCA" w:rsidRDefault="00F96FCA" w:rsidP="00F96FCA">
            <w:pPr>
              <w:widowControl/>
              <w:suppressAutoHyphens w:val="0"/>
              <w:jc w:val="both"/>
              <w:rPr>
                <w:rFonts w:ascii="Calibri" w:eastAsia="Calibri" w:hAnsi="Calibri" w:cs="Calibri"/>
                <w:kern w:val="0"/>
                <w:lang w:val="en-IE" w:bidi="ar-SA"/>
              </w:rPr>
            </w:pPr>
          </w:p>
          <w:p w:rsidR="00F96FCA" w:rsidRPr="00F96FCA" w:rsidRDefault="00F96FCA" w:rsidP="00F96FCA">
            <w:pPr>
              <w:widowControl/>
              <w:numPr>
                <w:ilvl w:val="0"/>
                <w:numId w:val="35"/>
              </w:numPr>
              <w:suppressAutoHyphens w:val="0"/>
              <w:jc w:val="both"/>
              <w:rPr>
                <w:rFonts w:ascii="Calibri" w:eastAsia="Calibri" w:hAnsi="Calibri" w:cs="Calibri"/>
                <w:kern w:val="0"/>
                <w:lang w:val="en-IE" w:bidi="ar-SA"/>
              </w:rPr>
            </w:pPr>
            <w:r w:rsidRPr="00F96FCA">
              <w:rPr>
                <w:rFonts w:ascii="Calibri" w:eastAsia="Calibri" w:hAnsi="Calibri" w:cs="Calibri"/>
                <w:kern w:val="0"/>
                <w:lang w:val="en-IE" w:bidi="ar-SA"/>
              </w:rPr>
              <w:t>Have effective written and verbal communication and interpersonal skills.</w:t>
            </w:r>
          </w:p>
        </w:tc>
      </w:tr>
    </w:tbl>
    <w:p w:rsidR="007A1821" w:rsidRPr="001B308A" w:rsidRDefault="007A1821" w:rsidP="00B95DEB">
      <w:pPr>
        <w:pStyle w:val="BodyText"/>
        <w:rPr>
          <w:rFonts w:asciiTheme="minorHAnsi" w:hAnsiTheme="minorHAnsi"/>
          <w:b/>
          <w:i/>
          <w:color w:val="C00000"/>
          <w:sz w:val="28"/>
          <w:szCs w:val="28"/>
          <w:u w:val="double"/>
        </w:rPr>
      </w:pPr>
    </w:p>
    <w:tbl>
      <w:tblPr>
        <w:tblStyle w:val="TableGrid"/>
        <w:tblW w:w="0" w:type="auto"/>
        <w:tblLook w:val="04A0" w:firstRow="1" w:lastRow="0" w:firstColumn="1" w:lastColumn="0" w:noHBand="0" w:noVBand="1"/>
      </w:tblPr>
      <w:tblGrid>
        <w:gridCol w:w="3256"/>
        <w:gridCol w:w="6373"/>
      </w:tblGrid>
      <w:tr w:rsidR="007A1821" w:rsidRPr="00A93945" w:rsidTr="00682A8F">
        <w:tc>
          <w:tcPr>
            <w:tcW w:w="3256" w:type="dxa"/>
            <w:shd w:val="clear" w:color="auto" w:fill="D9D9D9" w:themeFill="background1" w:themeFillShade="D9"/>
          </w:tcPr>
          <w:p w:rsidR="007A1821" w:rsidRPr="00A93945" w:rsidRDefault="007A1821" w:rsidP="00682A8F">
            <w:pPr>
              <w:pStyle w:val="BodyText"/>
              <w:rPr>
                <w:rFonts w:asciiTheme="minorHAnsi" w:hAnsiTheme="minorHAnsi"/>
                <w:b/>
                <w:szCs w:val="24"/>
              </w:rPr>
            </w:pPr>
            <w:r w:rsidRPr="00A93945">
              <w:rPr>
                <w:rFonts w:asciiTheme="minorHAnsi" w:hAnsiTheme="minorHAnsi"/>
                <w:b/>
                <w:szCs w:val="24"/>
              </w:rPr>
              <w:t>Local Government Knowledge &amp; Understanding</w:t>
            </w:r>
          </w:p>
        </w:tc>
        <w:tc>
          <w:tcPr>
            <w:tcW w:w="6373" w:type="dxa"/>
          </w:tcPr>
          <w:p w:rsidR="007A1821" w:rsidRPr="00A93945" w:rsidRDefault="007A1821" w:rsidP="007A1821">
            <w:pPr>
              <w:pStyle w:val="NoSpacing"/>
              <w:numPr>
                <w:ilvl w:val="0"/>
                <w:numId w:val="35"/>
              </w:numPr>
              <w:jc w:val="both"/>
              <w:rPr>
                <w:rFonts w:asciiTheme="minorHAnsi" w:hAnsiTheme="minorHAnsi" w:cstheme="minorHAnsi"/>
              </w:rPr>
            </w:pPr>
            <w:r w:rsidRPr="00A93945">
              <w:rPr>
                <w:rFonts w:asciiTheme="minorHAnsi" w:hAnsiTheme="minorHAnsi" w:cstheme="minorHAnsi"/>
              </w:rPr>
              <w:t>Knowledge of the structure and functions of local government.</w:t>
            </w:r>
          </w:p>
          <w:p w:rsidR="007A1821" w:rsidRPr="00A93945" w:rsidRDefault="007A1821" w:rsidP="00682A8F">
            <w:pPr>
              <w:pStyle w:val="NoSpacing"/>
              <w:jc w:val="both"/>
              <w:rPr>
                <w:rFonts w:asciiTheme="minorHAnsi" w:hAnsiTheme="minorHAnsi" w:cstheme="minorHAnsi"/>
              </w:rPr>
            </w:pPr>
          </w:p>
          <w:p w:rsidR="007A1821" w:rsidRPr="00A93945" w:rsidRDefault="007A1821" w:rsidP="007A1821">
            <w:pPr>
              <w:pStyle w:val="NoSpacing"/>
              <w:numPr>
                <w:ilvl w:val="0"/>
                <w:numId w:val="35"/>
              </w:numPr>
              <w:jc w:val="both"/>
              <w:rPr>
                <w:rFonts w:asciiTheme="minorHAnsi" w:hAnsiTheme="minorHAnsi" w:cstheme="minorHAnsi"/>
              </w:rPr>
            </w:pPr>
            <w:r w:rsidRPr="00A93945">
              <w:rPr>
                <w:rFonts w:asciiTheme="minorHAnsi" w:hAnsiTheme="minorHAnsi" w:cstheme="minorHAnsi"/>
              </w:rPr>
              <w:t>Knowledge of current local government issues and advocate practice approaches to addressing them.</w:t>
            </w:r>
          </w:p>
          <w:p w:rsidR="007A1821" w:rsidRPr="00A93945" w:rsidRDefault="007A1821" w:rsidP="00682A8F">
            <w:pPr>
              <w:pStyle w:val="NoSpacing"/>
              <w:jc w:val="both"/>
              <w:rPr>
                <w:rFonts w:asciiTheme="minorHAnsi" w:hAnsiTheme="minorHAnsi" w:cstheme="minorHAnsi"/>
              </w:rPr>
            </w:pPr>
          </w:p>
          <w:p w:rsidR="007A1821" w:rsidRPr="00A93945" w:rsidRDefault="007A1821" w:rsidP="007A1821">
            <w:pPr>
              <w:pStyle w:val="NoSpacing"/>
              <w:numPr>
                <w:ilvl w:val="0"/>
                <w:numId w:val="35"/>
              </w:numPr>
              <w:jc w:val="both"/>
              <w:rPr>
                <w:rFonts w:asciiTheme="minorHAnsi" w:hAnsiTheme="minorHAnsi" w:cstheme="minorHAnsi"/>
              </w:rPr>
            </w:pPr>
            <w:r w:rsidRPr="00A93945">
              <w:rPr>
                <w:rFonts w:asciiTheme="minorHAnsi" w:hAnsiTheme="minorHAnsi" w:cstheme="minorHAnsi"/>
              </w:rPr>
              <w:t>Clear and realistic views of future trends and strategic direction of local government.</w:t>
            </w:r>
          </w:p>
          <w:p w:rsidR="007A1821" w:rsidRPr="00A93945" w:rsidRDefault="007A1821" w:rsidP="00682A8F">
            <w:pPr>
              <w:pStyle w:val="NoSpacing"/>
              <w:jc w:val="both"/>
              <w:rPr>
                <w:rFonts w:asciiTheme="minorHAnsi" w:hAnsiTheme="minorHAnsi" w:cstheme="minorHAnsi"/>
              </w:rPr>
            </w:pPr>
          </w:p>
          <w:p w:rsidR="007A1821" w:rsidRPr="00A93945" w:rsidRDefault="007A1821" w:rsidP="007A1821">
            <w:pPr>
              <w:pStyle w:val="NoSpacing"/>
              <w:numPr>
                <w:ilvl w:val="0"/>
                <w:numId w:val="35"/>
              </w:numPr>
              <w:jc w:val="both"/>
              <w:rPr>
                <w:rFonts w:asciiTheme="minorHAnsi" w:hAnsiTheme="minorHAnsi" w:cstheme="minorHAnsi"/>
              </w:rPr>
            </w:pPr>
            <w:r>
              <w:rPr>
                <w:rFonts w:asciiTheme="minorHAnsi" w:hAnsiTheme="minorHAnsi" w:cstheme="minorHAnsi"/>
              </w:rPr>
              <w:t xml:space="preserve">Understanding the role of Arts Development Officer </w:t>
            </w:r>
            <w:r w:rsidRPr="00A93945">
              <w:rPr>
                <w:rFonts w:asciiTheme="minorHAnsi" w:hAnsiTheme="minorHAnsi" w:cstheme="minorHAnsi"/>
              </w:rPr>
              <w:t xml:space="preserve">in this context. </w:t>
            </w:r>
          </w:p>
          <w:p w:rsidR="007A1821" w:rsidRPr="00A93945" w:rsidRDefault="007A1821" w:rsidP="00682A8F">
            <w:pPr>
              <w:pStyle w:val="NoSpacing"/>
              <w:jc w:val="both"/>
              <w:rPr>
                <w:rFonts w:asciiTheme="minorHAnsi" w:hAnsiTheme="minorHAnsi" w:cstheme="minorHAnsi"/>
              </w:rPr>
            </w:pPr>
          </w:p>
          <w:p w:rsidR="007A1821" w:rsidRPr="00A93945" w:rsidRDefault="007A1821" w:rsidP="00682A8F">
            <w:pPr>
              <w:pStyle w:val="NoSpacing"/>
              <w:rPr>
                <w:rFonts w:asciiTheme="minorHAnsi" w:hAnsiTheme="minorHAnsi" w:cstheme="minorHAnsi"/>
              </w:rPr>
            </w:pPr>
          </w:p>
        </w:tc>
      </w:tr>
    </w:tbl>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7A1821" w:rsidRDefault="007A1821" w:rsidP="00B95DEB">
      <w:pPr>
        <w:pStyle w:val="BodyText"/>
        <w:rPr>
          <w:rFonts w:asciiTheme="minorHAnsi" w:hAnsiTheme="minorHAnsi"/>
          <w:b/>
          <w:i/>
          <w:color w:val="C00000"/>
          <w:sz w:val="28"/>
          <w:szCs w:val="28"/>
          <w:u w:val="double"/>
        </w:rPr>
      </w:pPr>
    </w:p>
    <w:p w:rsidR="00B95DEB" w:rsidRPr="001B308A" w:rsidRDefault="00B95DEB" w:rsidP="00B95DEB">
      <w:pPr>
        <w:pStyle w:val="BodyText"/>
        <w:rPr>
          <w:rFonts w:asciiTheme="minorHAnsi" w:hAnsiTheme="minorHAnsi"/>
          <w:b/>
          <w:i/>
          <w:color w:val="C00000"/>
          <w:sz w:val="28"/>
          <w:szCs w:val="28"/>
          <w:u w:val="double"/>
        </w:rPr>
      </w:pPr>
      <w:r w:rsidRPr="001B308A">
        <w:rPr>
          <w:rFonts w:asciiTheme="minorHAnsi" w:hAnsiTheme="minorHAnsi"/>
          <w:b/>
          <w:i/>
          <w:color w:val="C00000"/>
          <w:sz w:val="28"/>
          <w:szCs w:val="28"/>
          <w:u w:val="double"/>
        </w:rPr>
        <w:lastRenderedPageBreak/>
        <w:t>_______________________________________________________________</w:t>
      </w:r>
      <w:r w:rsidR="007A1821">
        <w:rPr>
          <w:rFonts w:asciiTheme="minorHAnsi" w:hAnsiTheme="minorHAnsi"/>
          <w:b/>
          <w:i/>
          <w:color w:val="C00000"/>
          <w:sz w:val="28"/>
          <w:szCs w:val="28"/>
          <w:u w:val="double"/>
        </w:rPr>
        <w:tab/>
      </w:r>
    </w:p>
    <w:p w:rsidR="00B95DEB" w:rsidRPr="001B308A" w:rsidRDefault="00B95DEB" w:rsidP="00B95DEB">
      <w:pPr>
        <w:pStyle w:val="BodyText"/>
        <w:jc w:val="center"/>
        <w:rPr>
          <w:rFonts w:asciiTheme="minorHAnsi" w:hAnsiTheme="minorHAnsi"/>
          <w:b/>
          <w:i/>
          <w:color w:val="C00000"/>
          <w:sz w:val="28"/>
          <w:szCs w:val="28"/>
        </w:rPr>
      </w:pPr>
      <w:r w:rsidRPr="001B308A">
        <w:rPr>
          <w:rFonts w:asciiTheme="minorHAnsi" w:hAnsiTheme="minorHAnsi"/>
          <w:b/>
          <w:i/>
          <w:color w:val="C00000"/>
          <w:sz w:val="28"/>
          <w:szCs w:val="28"/>
        </w:rPr>
        <w:t>PRINCIPAL CONDITIONS OF SERVICE</w:t>
      </w:r>
    </w:p>
    <w:p w:rsidR="00B95DEB" w:rsidRPr="001B308A" w:rsidRDefault="00B95DEB" w:rsidP="00B95DEB">
      <w:pPr>
        <w:rPr>
          <w:rFonts w:asciiTheme="minorHAnsi" w:hAnsiTheme="minorHAnsi"/>
          <w:color w:val="C00000"/>
        </w:rPr>
      </w:pPr>
      <w:r w:rsidRPr="001B308A">
        <w:rPr>
          <w:rFonts w:asciiTheme="minorHAnsi" w:hAnsiTheme="minorHAnsi"/>
          <w:b/>
          <w:i/>
          <w:color w:val="C00000"/>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Pr="00292D8D" w:rsidRDefault="00B95DEB" w:rsidP="00B95DEB">
      <w:pPr>
        <w:jc w:val="both"/>
        <w:rPr>
          <w:rFonts w:asciiTheme="minorHAnsi" w:hAnsiTheme="minorHAnsi"/>
          <w:bCs/>
        </w:rPr>
      </w:pPr>
      <w:r w:rsidRPr="00292D8D">
        <w:rPr>
          <w:rFonts w:asciiTheme="minorHAnsi" w:hAnsiTheme="minorHAnsi"/>
          <w:bCs/>
        </w:rPr>
        <w:t>A panel will be formed from which future relevant permanent and temporary posts will be filled dur</w:t>
      </w:r>
      <w:r w:rsidR="00FE1133">
        <w:rPr>
          <w:rFonts w:asciiTheme="minorHAnsi" w:hAnsiTheme="minorHAnsi"/>
          <w:bCs/>
        </w:rPr>
        <w:t xml:space="preserve">ing the lifetime of the panel. </w:t>
      </w:r>
      <w:r w:rsidRPr="00292D8D">
        <w:rPr>
          <w:rFonts w:asciiTheme="minorHAnsi" w:hAnsiTheme="minorHAnsi"/>
          <w:bCs/>
        </w:rPr>
        <w:t xml:space="preserve">The post will be temporary/permanent,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B95DEB" w:rsidRDefault="00B95DEB" w:rsidP="00B95DEB">
      <w:pPr>
        <w:jc w:val="both"/>
        <w:rPr>
          <w:rFonts w:asciiTheme="minorHAnsi" w:hAnsiTheme="minorHAnsi"/>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r w:rsidR="001B308A">
        <w:rPr>
          <w:rFonts w:asciiTheme="minorHAnsi" w:hAnsiTheme="minorHAnsi"/>
          <w:b/>
          <w:bCs/>
        </w:rPr>
        <w:t>44,1</w:t>
      </w:r>
      <w:r w:rsidR="00FE1133">
        <w:rPr>
          <w:rFonts w:asciiTheme="minorHAnsi" w:hAnsiTheme="minorHAnsi"/>
          <w:b/>
          <w:bCs/>
        </w:rPr>
        <w:t>33</w:t>
      </w:r>
      <w:r w:rsidRPr="00654495">
        <w:rPr>
          <w:rFonts w:asciiTheme="minorHAnsi" w:hAnsiTheme="minorHAnsi"/>
          <w:b/>
          <w:bCs/>
        </w:rPr>
        <w:t xml:space="preserve"> - €</w:t>
      </w:r>
      <w:r w:rsidR="001B308A">
        <w:rPr>
          <w:rFonts w:asciiTheme="minorHAnsi" w:hAnsiTheme="minorHAnsi"/>
          <w:b/>
          <w:bCs/>
        </w:rPr>
        <w:t>49,6</w:t>
      </w:r>
      <w:r w:rsidR="00FE1133">
        <w:rPr>
          <w:rFonts w:asciiTheme="minorHAnsi" w:hAnsiTheme="minorHAnsi"/>
          <w:b/>
          <w:bCs/>
        </w:rPr>
        <w:t>85</w:t>
      </w:r>
      <w:r w:rsidRPr="00654495">
        <w:rPr>
          <w:rFonts w:asciiTheme="minorHAnsi" w:hAnsiTheme="minorHAnsi"/>
          <w:b/>
          <w:bCs/>
        </w:rPr>
        <w:t xml:space="preserve"> with 2 LSIs €</w:t>
      </w:r>
      <w:r w:rsidR="001B308A">
        <w:rPr>
          <w:rFonts w:asciiTheme="minorHAnsi" w:hAnsiTheme="minorHAnsi"/>
          <w:b/>
          <w:bCs/>
        </w:rPr>
        <w:t>51,302</w:t>
      </w:r>
      <w:r w:rsidR="00E4125E">
        <w:rPr>
          <w:rFonts w:asciiTheme="minorHAnsi" w:hAnsiTheme="minorHAnsi"/>
          <w:b/>
          <w:bCs/>
        </w:rPr>
        <w:t xml:space="preserve"> &amp; </w:t>
      </w:r>
      <w:r w:rsidRPr="00654495">
        <w:rPr>
          <w:rFonts w:asciiTheme="minorHAnsi" w:hAnsiTheme="minorHAnsi"/>
          <w:b/>
          <w:bCs/>
        </w:rPr>
        <w:t>€</w:t>
      </w:r>
      <w:r w:rsidR="001B308A">
        <w:rPr>
          <w:rFonts w:asciiTheme="minorHAnsi" w:hAnsiTheme="minorHAnsi"/>
          <w:b/>
          <w:bCs/>
        </w:rPr>
        <w:t>52,925</w:t>
      </w:r>
      <w:r w:rsidRPr="00654495">
        <w:rPr>
          <w:rFonts w:asciiTheme="minorHAnsi" w:hAnsiTheme="minorHAnsi"/>
          <w:b/>
          <w:bCs/>
        </w:rPr>
        <w:t xml:space="preserve"> (Circular </w:t>
      </w:r>
      <w:r w:rsidR="001B308A">
        <w:rPr>
          <w:rFonts w:asciiTheme="minorHAnsi" w:hAnsiTheme="minorHAnsi"/>
          <w:b/>
          <w:bCs/>
        </w:rPr>
        <w:t>EL 03/2021</w:t>
      </w:r>
      <w:r w:rsidRPr="00654495">
        <w:rPr>
          <w:rFonts w:asciiTheme="minorHAnsi" w:hAnsiTheme="minorHAnsi"/>
          <w:b/>
          <w:bCs/>
        </w:rPr>
        <w:t>)</w:t>
      </w:r>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7C7252">
        <w:rPr>
          <w:rFonts w:asciiTheme="minorHAnsi" w:hAnsiTheme="minorHAnsi" w:cs="Book Antiqua"/>
          <w:bCs/>
        </w:rPr>
        <w:t xml:space="preserve">t the minimum point i.e. </w:t>
      </w:r>
      <w:r w:rsidR="001B308A">
        <w:rPr>
          <w:rFonts w:asciiTheme="minorHAnsi" w:hAnsiTheme="minorHAnsi" w:cs="Book Antiqua"/>
          <w:bCs/>
        </w:rPr>
        <w:t>€44,133</w:t>
      </w:r>
      <w:r w:rsidRPr="000B6A7E">
        <w:rPr>
          <w:rFonts w:asciiTheme="minorHAnsi" w:hAnsiTheme="minorHAnsi" w:cs="Book Antiqua"/>
          <w:bCs/>
        </w:rPr>
        <w:t>.</w:t>
      </w:r>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Pr="00A20672"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B95DEB" w:rsidRDefault="00B95DEB" w:rsidP="00B95DEB">
      <w:pPr>
        <w:tabs>
          <w:tab w:val="left" w:pos="540"/>
        </w:tabs>
        <w:jc w:val="both"/>
        <w:rPr>
          <w:rFonts w:asciiTheme="minorHAnsi" w:hAnsiTheme="minorHAnsi"/>
        </w:rPr>
      </w:pPr>
    </w:p>
    <w:p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B95DEB" w:rsidRDefault="00B95DEB" w:rsidP="00B95DEB">
      <w:pPr>
        <w:pStyle w:val="BodyTextIndent"/>
        <w:spacing w:after="0"/>
        <w:ind w:left="0"/>
        <w:jc w:val="both"/>
        <w:rPr>
          <w:rFonts w:asciiTheme="minorHAnsi" w:hAnsiTheme="minorHAnsi"/>
        </w:rPr>
      </w:pPr>
    </w:p>
    <w:p w:rsidR="008522BC" w:rsidRPr="008F7090" w:rsidRDefault="008522BC" w:rsidP="008522BC">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CD287A" w:rsidRDefault="00CD287A" w:rsidP="00CD287A">
      <w:pPr>
        <w:jc w:val="both"/>
        <w:rPr>
          <w:rFonts w:asciiTheme="minorHAnsi" w:hAnsiTheme="minorHAnsi"/>
        </w:rPr>
      </w:pPr>
      <w:r>
        <w:rPr>
          <w:rFonts w:asciiTheme="minorHAnsi" w:hAnsiTheme="minorHAnsi"/>
        </w:rPr>
        <w:t>A full clean</w:t>
      </w:r>
      <w:r>
        <w:rPr>
          <w:rFonts w:asciiTheme="minorHAnsi" w:hAnsiTheme="minorHAnsi"/>
        </w:rPr>
        <w:t xml:space="preserve"> driving licence is desirable. </w:t>
      </w:r>
      <w:r>
        <w:rPr>
          <w:rFonts w:asciiTheme="minorHAnsi" w:hAnsiTheme="minorHAnsi"/>
        </w:rPr>
        <w:t xml:space="preserve">If applicable, the successful candidate will be required to provide their own transport. Expenses incurred in work related travel will be recompensed in line with departmental Circulars.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Pr="007F21E7" w:rsidRDefault="00B95DEB" w:rsidP="00B95DEB">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B95DEB" w:rsidRPr="00243A59" w:rsidRDefault="00B95DEB" w:rsidP="00B95DEB">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B95DEB" w:rsidRPr="00243A59" w:rsidRDefault="00B95DEB"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B95DEB" w:rsidRPr="00E32475" w:rsidRDefault="00B95DEB" w:rsidP="00B95DEB">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B95DEB" w:rsidRPr="00E32475" w:rsidRDefault="00B95DEB" w:rsidP="00B95DEB">
      <w:pPr>
        <w:pStyle w:val="Default"/>
        <w:ind w:left="1440"/>
        <w:jc w:val="both"/>
        <w:rPr>
          <w:rFonts w:asciiTheme="minorHAnsi" w:hAnsiTheme="minorHAnsi"/>
          <w:i/>
          <w:iCs/>
          <w:sz w:val="22"/>
          <w:szCs w:val="22"/>
        </w:rPr>
      </w:pPr>
    </w:p>
    <w:p w:rsidR="00B95DEB" w:rsidRPr="00E32475"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B95DEB" w:rsidRPr="00E32475" w:rsidRDefault="00B95DEB" w:rsidP="00B95DEB">
      <w:pPr>
        <w:pStyle w:val="Default"/>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B95DEB" w:rsidRDefault="00B95DEB" w:rsidP="00B95DEB">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B95DEB" w:rsidRDefault="00B95DEB" w:rsidP="00B95DEB">
      <w:pPr>
        <w:jc w:val="both"/>
        <w:rPr>
          <w:rFonts w:asciiTheme="minorHAnsi" w:hAnsiTheme="minorHAnsi"/>
        </w:rPr>
      </w:pPr>
    </w:p>
    <w:p w:rsidR="00C861CE" w:rsidRDefault="00C861CE" w:rsidP="00C861CE">
      <w:pPr>
        <w:pStyle w:val="NoSpacing"/>
        <w:jc w:val="both"/>
        <w:rPr>
          <w:rFonts w:asciiTheme="minorHAnsi" w:hAnsiTheme="minorHAnsi" w:cstheme="minorHAnsi"/>
          <w:b/>
          <w:u w:val="single"/>
        </w:rPr>
      </w:pPr>
    </w:p>
    <w:p w:rsidR="00C861CE" w:rsidRDefault="00C861CE" w:rsidP="00C861CE">
      <w:pPr>
        <w:pStyle w:val="NoSpacing"/>
        <w:jc w:val="both"/>
        <w:rPr>
          <w:rFonts w:asciiTheme="minorHAnsi" w:hAnsiTheme="minorHAnsi" w:cstheme="minorHAnsi"/>
          <w:b/>
          <w:u w:val="single"/>
        </w:rPr>
      </w:pPr>
    </w:p>
    <w:p w:rsidR="00C861CE" w:rsidRPr="00B27830" w:rsidRDefault="00C861CE" w:rsidP="00C861CE">
      <w:pPr>
        <w:pStyle w:val="NoSpacing"/>
        <w:jc w:val="both"/>
        <w:rPr>
          <w:rFonts w:asciiTheme="minorHAnsi" w:hAnsiTheme="minorHAnsi" w:cstheme="minorHAnsi"/>
          <w:b/>
          <w:u w:val="single"/>
        </w:rPr>
      </w:pPr>
      <w:r w:rsidRPr="00B27830">
        <w:rPr>
          <w:rFonts w:asciiTheme="minorHAnsi" w:hAnsiTheme="minorHAnsi" w:cstheme="minorHAnsi"/>
          <w:b/>
          <w:u w:val="single"/>
        </w:rPr>
        <w:lastRenderedPageBreak/>
        <w:t xml:space="preserve">Offer of Appointment </w:t>
      </w:r>
    </w:p>
    <w:p w:rsidR="00C861CE" w:rsidRPr="00B27830" w:rsidRDefault="00C861CE" w:rsidP="00C861CE">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861CE" w:rsidRPr="00B27830" w:rsidRDefault="00C861CE" w:rsidP="00C861CE">
      <w:pPr>
        <w:pStyle w:val="NoSpacing"/>
        <w:jc w:val="both"/>
        <w:rPr>
          <w:rFonts w:asciiTheme="minorHAnsi" w:hAnsiTheme="minorHAnsi" w:cstheme="minorHAnsi"/>
        </w:rPr>
      </w:pPr>
    </w:p>
    <w:p w:rsidR="00C861CE" w:rsidRPr="00CC6A65" w:rsidRDefault="00C861CE" w:rsidP="00C861CE">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C861CE" w:rsidRDefault="00C861CE" w:rsidP="00B95DEB">
      <w:pPr>
        <w:jc w:val="both"/>
        <w:rPr>
          <w:rFonts w:asciiTheme="minorHAnsi" w:hAnsiTheme="minorHAnsi"/>
        </w:rPr>
      </w:pPr>
    </w:p>
    <w:p w:rsidR="00692BF8" w:rsidRDefault="00692BF8"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C861CE" w:rsidRDefault="00C861CE" w:rsidP="00B95DEB">
      <w:pPr>
        <w:pStyle w:val="BodyText"/>
        <w:rPr>
          <w:rFonts w:asciiTheme="minorHAnsi" w:eastAsia="Arial Unicode MS" w:hAnsiTheme="minorHAnsi" w:cs="Tahoma"/>
          <w:kern w:val="1"/>
          <w:szCs w:val="24"/>
          <w:lang w:val="en-GB" w:eastAsia="hi-IN" w:bidi="hi-IN"/>
        </w:rPr>
      </w:pPr>
    </w:p>
    <w:p w:rsidR="00B95DEB" w:rsidRPr="00EF337B" w:rsidRDefault="00B95DEB" w:rsidP="00B95DEB">
      <w:pPr>
        <w:pStyle w:val="BodyText"/>
        <w:rPr>
          <w:rFonts w:asciiTheme="minorHAnsi" w:hAnsiTheme="minorHAnsi"/>
          <w:b/>
          <w:i/>
          <w:color w:val="C00000"/>
          <w:sz w:val="28"/>
          <w:szCs w:val="28"/>
          <w:u w:val="double"/>
        </w:rPr>
      </w:pPr>
      <w:r w:rsidRPr="00EF337B">
        <w:rPr>
          <w:rFonts w:asciiTheme="minorHAnsi" w:hAnsiTheme="minorHAnsi"/>
          <w:b/>
          <w:i/>
          <w:color w:val="C00000"/>
          <w:sz w:val="28"/>
          <w:szCs w:val="28"/>
          <w:u w:val="double"/>
        </w:rPr>
        <w:lastRenderedPageBreak/>
        <w:t>____________________________________________________________________</w:t>
      </w:r>
    </w:p>
    <w:p w:rsidR="00B95DEB" w:rsidRPr="00EF337B" w:rsidRDefault="00B95DEB" w:rsidP="00692BF8">
      <w:pPr>
        <w:pStyle w:val="BodyText"/>
        <w:spacing w:after="0"/>
        <w:jc w:val="center"/>
        <w:rPr>
          <w:rFonts w:asciiTheme="minorHAnsi" w:hAnsiTheme="minorHAnsi"/>
          <w:b/>
          <w:i/>
          <w:color w:val="C00000"/>
          <w:sz w:val="28"/>
          <w:szCs w:val="28"/>
        </w:rPr>
      </w:pPr>
      <w:r w:rsidRPr="00EF337B">
        <w:rPr>
          <w:rFonts w:asciiTheme="minorHAnsi" w:hAnsiTheme="minorHAnsi"/>
          <w:b/>
          <w:i/>
          <w:color w:val="C00000"/>
          <w:sz w:val="28"/>
          <w:szCs w:val="28"/>
        </w:rPr>
        <w:t xml:space="preserve">FORMAT OF THE COMPETITION </w:t>
      </w:r>
    </w:p>
    <w:p w:rsidR="00B95DEB" w:rsidRPr="00EF337B" w:rsidRDefault="00B95DEB" w:rsidP="00B95DEB">
      <w:pPr>
        <w:rPr>
          <w:rFonts w:asciiTheme="minorHAnsi" w:hAnsiTheme="minorHAnsi"/>
          <w:color w:val="C00000"/>
        </w:rPr>
      </w:pPr>
      <w:r w:rsidRPr="00EF337B">
        <w:rPr>
          <w:rFonts w:asciiTheme="minorHAnsi" w:hAnsiTheme="minorHAnsi"/>
          <w:b/>
          <w:i/>
          <w:color w:val="C00000"/>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692BF8" w:rsidRDefault="00B95DEB" w:rsidP="00B95DEB">
      <w:pPr>
        <w:ind w:right="-9"/>
        <w:jc w:val="both"/>
        <w:rPr>
          <w:rFonts w:asciiTheme="minorHAnsi" w:hAnsiTheme="minorHAnsi"/>
          <w:sz w:val="18"/>
          <w:szCs w:val="18"/>
        </w:rPr>
      </w:pPr>
    </w:p>
    <w:p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C861CE">
        <w:rPr>
          <w:rFonts w:asciiTheme="minorHAnsi" w:hAnsiTheme="minorHAnsi"/>
          <w:b/>
          <w:sz w:val="22"/>
          <w:szCs w:val="22"/>
        </w:rPr>
        <w:t xml:space="preserve"> </w:t>
      </w:r>
      <w:r w:rsidR="00C861CE" w:rsidRPr="005917E1">
        <w:rPr>
          <w:rFonts w:asciiTheme="minorHAnsi" w:hAnsiTheme="minorHAnsi"/>
          <w:b/>
          <w:sz w:val="22"/>
          <w:szCs w:val="22"/>
        </w:rPr>
        <w:t>(Desktop and/or Interview)</w:t>
      </w:r>
    </w:p>
    <w:p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B95DEB" w:rsidRPr="00692BF8" w:rsidRDefault="00B95DEB" w:rsidP="00B95DEB">
      <w:pPr>
        <w:tabs>
          <w:tab w:val="left" w:pos="-720"/>
        </w:tabs>
        <w:jc w:val="both"/>
        <w:rPr>
          <w:rFonts w:asciiTheme="minorHAnsi" w:hAnsiTheme="minorHAnsi"/>
          <w:sz w:val="18"/>
          <w:szCs w:val="18"/>
        </w:rPr>
      </w:pPr>
    </w:p>
    <w:p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692BF8" w:rsidRDefault="00692BF8" w:rsidP="00692BF8">
      <w:pPr>
        <w:pStyle w:val="BodyText3"/>
        <w:spacing w:after="0"/>
        <w:jc w:val="both"/>
        <w:rPr>
          <w:rFonts w:asciiTheme="minorHAnsi" w:hAnsiTheme="minorHAnsi"/>
          <w:sz w:val="18"/>
          <w:szCs w:val="18"/>
        </w:rPr>
      </w:pPr>
    </w:p>
    <w:p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692BF8" w:rsidRDefault="00692BF8" w:rsidP="00692BF8">
      <w:pPr>
        <w:pStyle w:val="BodyText3"/>
        <w:suppressAutoHyphens w:val="0"/>
        <w:spacing w:after="0"/>
        <w:ind w:right="-9"/>
        <w:jc w:val="both"/>
        <w:rPr>
          <w:rFonts w:asciiTheme="minorHAnsi" w:hAnsiTheme="minorHAnsi"/>
          <w:sz w:val="18"/>
          <w:szCs w:val="18"/>
        </w:rPr>
      </w:pPr>
    </w:p>
    <w:p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692BF8" w:rsidRDefault="00B95DEB" w:rsidP="00B95DEB">
      <w:pPr>
        <w:tabs>
          <w:tab w:val="left" w:pos="-720"/>
        </w:tabs>
        <w:jc w:val="both"/>
        <w:rPr>
          <w:rFonts w:asciiTheme="minorHAnsi" w:hAnsiTheme="minorHAnsi"/>
          <w:sz w:val="18"/>
          <w:szCs w:val="18"/>
        </w:rPr>
      </w:pPr>
    </w:p>
    <w:p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692BF8" w:rsidRDefault="00B95DEB" w:rsidP="00B95DEB">
      <w:pPr>
        <w:tabs>
          <w:tab w:val="left" w:pos="-720"/>
        </w:tabs>
        <w:jc w:val="both"/>
        <w:rPr>
          <w:rFonts w:asciiTheme="minorHAnsi" w:hAnsiTheme="minorHAnsi"/>
          <w:sz w:val="18"/>
          <w:szCs w:val="18"/>
        </w:rPr>
      </w:pPr>
    </w:p>
    <w:p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692BF8" w:rsidRPr="00692BF8" w:rsidRDefault="00692BF8" w:rsidP="00B95DEB">
      <w:pPr>
        <w:tabs>
          <w:tab w:val="left" w:pos="-720"/>
        </w:tabs>
        <w:jc w:val="both"/>
        <w:rPr>
          <w:rFonts w:asciiTheme="minorHAnsi" w:hAnsiTheme="minorHAnsi"/>
          <w:sz w:val="18"/>
          <w:szCs w:val="18"/>
        </w:rPr>
      </w:pPr>
    </w:p>
    <w:p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692BF8" w:rsidRPr="00692BF8" w:rsidRDefault="00692BF8" w:rsidP="00B95DEB">
      <w:pPr>
        <w:tabs>
          <w:tab w:val="left" w:pos="-720"/>
        </w:tabs>
        <w:ind w:right="-225"/>
        <w:jc w:val="both"/>
        <w:rPr>
          <w:rFonts w:asciiTheme="minorHAnsi" w:hAnsiTheme="minorHAnsi"/>
          <w:b/>
          <w:sz w:val="20"/>
          <w:szCs w:val="20"/>
        </w:rPr>
      </w:pPr>
    </w:p>
    <w:p w:rsidR="00B95DEB" w:rsidRPr="00692BF8"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B95DEB" w:rsidRPr="00EF337B" w:rsidRDefault="00B95DEB" w:rsidP="00B95DEB">
      <w:pPr>
        <w:pStyle w:val="BodyText"/>
        <w:rPr>
          <w:rFonts w:asciiTheme="minorHAnsi" w:hAnsiTheme="minorHAnsi"/>
          <w:b/>
          <w:i/>
          <w:color w:val="C00000"/>
          <w:sz w:val="28"/>
          <w:szCs w:val="28"/>
          <w:u w:val="double"/>
        </w:rPr>
      </w:pPr>
      <w:r w:rsidRPr="00EF337B">
        <w:rPr>
          <w:rFonts w:asciiTheme="minorHAnsi" w:hAnsiTheme="minorHAnsi"/>
          <w:b/>
          <w:i/>
          <w:color w:val="C00000"/>
          <w:sz w:val="28"/>
          <w:szCs w:val="28"/>
          <w:u w:val="double"/>
        </w:rPr>
        <w:lastRenderedPageBreak/>
        <w:t>____________________________________________________________________</w:t>
      </w:r>
    </w:p>
    <w:p w:rsidR="00B95DEB" w:rsidRPr="00EF337B" w:rsidRDefault="00B95DEB" w:rsidP="00B95DEB">
      <w:pPr>
        <w:pStyle w:val="BodyText"/>
        <w:jc w:val="center"/>
        <w:rPr>
          <w:rFonts w:asciiTheme="minorHAnsi" w:hAnsiTheme="minorHAnsi"/>
          <w:b/>
          <w:i/>
          <w:color w:val="C00000"/>
          <w:sz w:val="28"/>
          <w:szCs w:val="28"/>
        </w:rPr>
      </w:pPr>
      <w:r w:rsidRPr="00EF337B">
        <w:rPr>
          <w:rFonts w:asciiTheme="minorHAnsi" w:hAnsiTheme="minorHAnsi"/>
          <w:b/>
          <w:i/>
          <w:color w:val="C00000"/>
          <w:sz w:val="28"/>
          <w:szCs w:val="28"/>
        </w:rPr>
        <w:t>GENERAL INFORMATION</w:t>
      </w:r>
    </w:p>
    <w:p w:rsidR="00B95DEB" w:rsidRPr="00EF337B" w:rsidRDefault="00B95DEB" w:rsidP="00B95DEB">
      <w:pPr>
        <w:rPr>
          <w:rFonts w:asciiTheme="minorHAnsi" w:hAnsiTheme="minorHAnsi"/>
          <w:color w:val="C00000"/>
        </w:rPr>
      </w:pPr>
      <w:r w:rsidRPr="00EF337B">
        <w:rPr>
          <w:rFonts w:asciiTheme="minorHAnsi" w:hAnsiTheme="minorHAnsi"/>
          <w:b/>
          <w:i/>
          <w:color w:val="C00000"/>
          <w:sz w:val="28"/>
          <w:szCs w:val="28"/>
          <w:u w:val="double"/>
        </w:rPr>
        <w:t>____________________________________________________________________</w:t>
      </w:r>
    </w:p>
    <w:p w:rsidR="00B95DEB" w:rsidRDefault="00B95DEB" w:rsidP="00B95DEB">
      <w:pPr>
        <w:pStyle w:val="BodyText3"/>
        <w:ind w:right="-17"/>
        <w:jc w:val="both"/>
        <w:rPr>
          <w:rFonts w:ascii="Cambria" w:hAnsi="Cambria"/>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332F89">
        <w:rPr>
          <w:rFonts w:asciiTheme="minorHAnsi" w:hAnsiTheme="minorHAnsi"/>
          <w:b/>
        </w:rPr>
        <w:t>4pm on</w:t>
      </w:r>
      <w:r w:rsidR="00332F89" w:rsidRPr="00332F89">
        <w:rPr>
          <w:rFonts w:asciiTheme="minorHAnsi" w:hAnsiTheme="minorHAnsi"/>
          <w:b/>
        </w:rPr>
        <w:t xml:space="preserve"> </w:t>
      </w:r>
      <w:r w:rsidR="00EF337B">
        <w:rPr>
          <w:rFonts w:asciiTheme="minorHAnsi" w:hAnsiTheme="minorHAnsi"/>
          <w:b/>
        </w:rPr>
        <w:t>Tuesday, 9</w:t>
      </w:r>
      <w:r w:rsidR="00EF337B" w:rsidRPr="00EF337B">
        <w:rPr>
          <w:rFonts w:asciiTheme="minorHAnsi" w:hAnsiTheme="minorHAnsi"/>
          <w:b/>
          <w:vertAlign w:val="superscript"/>
        </w:rPr>
        <w:t>th</w:t>
      </w:r>
      <w:r w:rsidR="00EF337B">
        <w:rPr>
          <w:rFonts w:asciiTheme="minorHAnsi" w:hAnsiTheme="minorHAnsi"/>
          <w:b/>
        </w:rPr>
        <w:t xml:space="preserve"> </w:t>
      </w:r>
      <w:r w:rsidR="00EF337B" w:rsidRPr="00EF337B">
        <w:rPr>
          <w:rFonts w:asciiTheme="minorHAnsi" w:hAnsiTheme="minorHAnsi"/>
          <w:b/>
        </w:rPr>
        <w:t>November 2021</w:t>
      </w:r>
      <w:r w:rsidRPr="00332F89">
        <w:rPr>
          <w:rFonts w:asciiTheme="minorHAnsi" w:hAnsiTheme="minorHAnsi"/>
          <w:b/>
        </w:rPr>
        <w:t xml:space="preserve">. </w:t>
      </w:r>
      <w:r w:rsidRPr="00332F89">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25A" w:rsidRDefault="003F625A">
      <w:r>
        <w:separator/>
      </w:r>
    </w:p>
  </w:endnote>
  <w:endnote w:type="continuationSeparator" w:id="0">
    <w:p w:rsidR="003F625A" w:rsidRDefault="003F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782401"/>
      <w:docPartObj>
        <w:docPartGallery w:val="Page Numbers (Bottom of Page)"/>
        <w:docPartUnique/>
      </w:docPartObj>
    </w:sdtPr>
    <w:sdtEndPr>
      <w:rPr>
        <w:noProof/>
      </w:rPr>
    </w:sdtEndPr>
    <w:sdtContent>
      <w:p w:rsidR="00E66ED5" w:rsidRDefault="00E66ED5">
        <w:pPr>
          <w:pStyle w:val="Footer"/>
          <w:jc w:val="right"/>
        </w:pPr>
        <w:r>
          <w:fldChar w:fldCharType="begin"/>
        </w:r>
        <w:r>
          <w:instrText xml:space="preserve"> PAGE   \* MERGEFORMAT </w:instrText>
        </w:r>
        <w:r>
          <w:fldChar w:fldCharType="separate"/>
        </w:r>
        <w:r w:rsidR="007D4180">
          <w:rPr>
            <w:noProof/>
          </w:rPr>
          <w:t>12</w:t>
        </w:r>
        <w:r>
          <w:rPr>
            <w:noProof/>
          </w:rPr>
          <w:fldChar w:fldCharType="end"/>
        </w:r>
      </w:p>
    </w:sdtContent>
  </w:sdt>
  <w:p w:rsidR="00857E48" w:rsidRDefault="007D41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25A" w:rsidRDefault="003F625A">
      <w:r>
        <w:separator/>
      </w:r>
    </w:p>
  </w:footnote>
  <w:footnote w:type="continuationSeparator" w:id="0">
    <w:p w:rsidR="003F625A" w:rsidRDefault="003F62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E76CB5"/>
    <w:multiLevelType w:val="hybridMultilevel"/>
    <w:tmpl w:val="165DCD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4"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47D57DD"/>
    <w:multiLevelType w:val="hybridMultilevel"/>
    <w:tmpl w:val="FEA0C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9"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2D42DC"/>
    <w:multiLevelType w:val="hybridMultilevel"/>
    <w:tmpl w:val="7E726DB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15E6785"/>
    <w:multiLevelType w:val="hybridMultilevel"/>
    <w:tmpl w:val="3B800852"/>
    <w:lvl w:ilvl="0" w:tplc="3E361DDE">
      <w:start w:val="1"/>
      <w:numFmt w:val="lowerLetter"/>
      <w:lvlText w:val="(%1)"/>
      <w:lvlJc w:val="left"/>
      <w:pPr>
        <w:ind w:left="1080" w:hanging="360"/>
      </w:pPr>
      <w:rPr>
        <w:rFonts w:cs="Mang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26C4D"/>
    <w:multiLevelType w:val="hybridMultilevel"/>
    <w:tmpl w:val="2640CA16"/>
    <w:lvl w:ilvl="0" w:tplc="18090001">
      <w:start w:val="1"/>
      <w:numFmt w:val="bullet"/>
      <w:lvlText w:val=""/>
      <w:lvlJc w:val="left"/>
      <w:pPr>
        <w:ind w:left="1010" w:hanging="360"/>
      </w:pPr>
      <w:rPr>
        <w:rFonts w:ascii="Symbol" w:hAnsi="Symbol" w:hint="default"/>
      </w:rPr>
    </w:lvl>
    <w:lvl w:ilvl="1" w:tplc="18090003" w:tentative="1">
      <w:start w:val="1"/>
      <w:numFmt w:val="bullet"/>
      <w:lvlText w:val="o"/>
      <w:lvlJc w:val="left"/>
      <w:pPr>
        <w:ind w:left="1730" w:hanging="360"/>
      </w:pPr>
      <w:rPr>
        <w:rFonts w:ascii="Courier New" w:hAnsi="Courier New" w:cs="Courier New" w:hint="default"/>
      </w:rPr>
    </w:lvl>
    <w:lvl w:ilvl="2" w:tplc="18090005" w:tentative="1">
      <w:start w:val="1"/>
      <w:numFmt w:val="bullet"/>
      <w:lvlText w:val=""/>
      <w:lvlJc w:val="left"/>
      <w:pPr>
        <w:ind w:left="2450" w:hanging="360"/>
      </w:pPr>
      <w:rPr>
        <w:rFonts w:ascii="Wingdings" w:hAnsi="Wingdings" w:hint="default"/>
      </w:rPr>
    </w:lvl>
    <w:lvl w:ilvl="3" w:tplc="18090001" w:tentative="1">
      <w:start w:val="1"/>
      <w:numFmt w:val="bullet"/>
      <w:lvlText w:val=""/>
      <w:lvlJc w:val="left"/>
      <w:pPr>
        <w:ind w:left="3170" w:hanging="360"/>
      </w:pPr>
      <w:rPr>
        <w:rFonts w:ascii="Symbol" w:hAnsi="Symbol" w:hint="default"/>
      </w:rPr>
    </w:lvl>
    <w:lvl w:ilvl="4" w:tplc="18090003" w:tentative="1">
      <w:start w:val="1"/>
      <w:numFmt w:val="bullet"/>
      <w:lvlText w:val="o"/>
      <w:lvlJc w:val="left"/>
      <w:pPr>
        <w:ind w:left="3890" w:hanging="360"/>
      </w:pPr>
      <w:rPr>
        <w:rFonts w:ascii="Courier New" w:hAnsi="Courier New" w:cs="Courier New" w:hint="default"/>
      </w:rPr>
    </w:lvl>
    <w:lvl w:ilvl="5" w:tplc="18090005" w:tentative="1">
      <w:start w:val="1"/>
      <w:numFmt w:val="bullet"/>
      <w:lvlText w:val=""/>
      <w:lvlJc w:val="left"/>
      <w:pPr>
        <w:ind w:left="4610" w:hanging="360"/>
      </w:pPr>
      <w:rPr>
        <w:rFonts w:ascii="Wingdings" w:hAnsi="Wingdings" w:hint="default"/>
      </w:rPr>
    </w:lvl>
    <w:lvl w:ilvl="6" w:tplc="18090001" w:tentative="1">
      <w:start w:val="1"/>
      <w:numFmt w:val="bullet"/>
      <w:lvlText w:val=""/>
      <w:lvlJc w:val="left"/>
      <w:pPr>
        <w:ind w:left="5330" w:hanging="360"/>
      </w:pPr>
      <w:rPr>
        <w:rFonts w:ascii="Symbol" w:hAnsi="Symbol" w:hint="default"/>
      </w:rPr>
    </w:lvl>
    <w:lvl w:ilvl="7" w:tplc="18090003" w:tentative="1">
      <w:start w:val="1"/>
      <w:numFmt w:val="bullet"/>
      <w:lvlText w:val="o"/>
      <w:lvlJc w:val="left"/>
      <w:pPr>
        <w:ind w:left="6050" w:hanging="360"/>
      </w:pPr>
      <w:rPr>
        <w:rFonts w:ascii="Courier New" w:hAnsi="Courier New" w:cs="Courier New" w:hint="default"/>
      </w:rPr>
    </w:lvl>
    <w:lvl w:ilvl="8" w:tplc="18090005" w:tentative="1">
      <w:start w:val="1"/>
      <w:numFmt w:val="bullet"/>
      <w:lvlText w:val=""/>
      <w:lvlJc w:val="left"/>
      <w:pPr>
        <w:ind w:left="6770" w:hanging="360"/>
      </w:pPr>
      <w:rPr>
        <w:rFonts w:ascii="Wingdings" w:hAnsi="Wingdings" w:hint="default"/>
      </w:rPr>
    </w:lvl>
  </w:abstractNum>
  <w:abstractNum w:abstractNumId="21"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25E163F"/>
    <w:multiLevelType w:val="hybridMultilevel"/>
    <w:tmpl w:val="6C86D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C185168"/>
    <w:multiLevelType w:val="hybridMultilevel"/>
    <w:tmpl w:val="955A43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3662A1"/>
    <w:multiLevelType w:val="hybridMultilevel"/>
    <w:tmpl w:val="211EE274"/>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CA09A9"/>
    <w:multiLevelType w:val="hybridMultilevel"/>
    <w:tmpl w:val="70EEE342"/>
    <w:lvl w:ilvl="0" w:tplc="90B04A8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74E33B9"/>
    <w:multiLevelType w:val="hybridMultilevel"/>
    <w:tmpl w:val="D79C0592"/>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A13E1E"/>
    <w:multiLevelType w:val="hybridMultilevel"/>
    <w:tmpl w:val="61D82AE6"/>
    <w:lvl w:ilvl="0" w:tplc="09320376">
      <w:start w:val="1"/>
      <w:numFmt w:val="lowerLetter"/>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DCFD828"/>
    <w:multiLevelType w:val="hybridMultilevel"/>
    <w:tmpl w:val="35CEFC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ED17530"/>
    <w:multiLevelType w:val="hybridMultilevel"/>
    <w:tmpl w:val="188C12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8"/>
  </w:num>
  <w:num w:numId="5">
    <w:abstractNumId w:val="34"/>
  </w:num>
  <w:num w:numId="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3"/>
  </w:num>
  <w:num w:numId="9">
    <w:abstractNumId w:val="35"/>
  </w:num>
  <w:num w:numId="10">
    <w:abstractNumId w:val="15"/>
  </w:num>
  <w:num w:numId="11">
    <w:abstractNumId w:val="31"/>
  </w:num>
  <w:num w:numId="12">
    <w:abstractNumId w:val="24"/>
  </w:num>
  <w:num w:numId="13">
    <w:abstractNumId w:val="14"/>
  </w:num>
  <w:num w:numId="14">
    <w:abstractNumId w:val="27"/>
  </w:num>
  <w:num w:numId="15">
    <w:abstractNumId w:val="21"/>
  </w:num>
  <w:num w:numId="16">
    <w:abstractNumId w:val="11"/>
  </w:num>
  <w:num w:numId="17">
    <w:abstractNumId w:val="17"/>
  </w:num>
  <w:num w:numId="18">
    <w:abstractNumId w:val="6"/>
  </w:num>
  <w:num w:numId="19">
    <w:abstractNumId w:val="5"/>
  </w:num>
  <w:num w:numId="20">
    <w:abstractNumId w:val="20"/>
  </w:num>
  <w:num w:numId="21">
    <w:abstractNumId w:val="7"/>
  </w:num>
  <w:num w:numId="22">
    <w:abstractNumId w:val="29"/>
  </w:num>
  <w:num w:numId="23">
    <w:abstractNumId w:val="32"/>
  </w:num>
  <w:num w:numId="24">
    <w:abstractNumId w:val="19"/>
  </w:num>
  <w:num w:numId="25">
    <w:abstractNumId w:val="28"/>
  </w:num>
  <w:num w:numId="26">
    <w:abstractNumId w:val="16"/>
  </w:num>
  <w:num w:numId="27">
    <w:abstractNumId w:val="4"/>
  </w:num>
  <w:num w:numId="28">
    <w:abstractNumId w:val="22"/>
  </w:num>
  <w:num w:numId="29">
    <w:abstractNumId w:val="18"/>
  </w:num>
  <w:num w:numId="30">
    <w:abstractNumId w:val="12"/>
  </w:num>
  <w:num w:numId="31">
    <w:abstractNumId w:val="25"/>
  </w:num>
  <w:num w:numId="32">
    <w:abstractNumId w:val="37"/>
  </w:num>
  <w:num w:numId="33">
    <w:abstractNumId w:val="10"/>
  </w:num>
  <w:num w:numId="34">
    <w:abstractNumId w:val="9"/>
  </w:num>
  <w:num w:numId="35">
    <w:abstractNumId w:val="23"/>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36"/>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5901"/>
    <w:rsid w:val="00014E7F"/>
    <w:rsid w:val="00022A05"/>
    <w:rsid w:val="000240B9"/>
    <w:rsid w:val="00037692"/>
    <w:rsid w:val="00061F8C"/>
    <w:rsid w:val="0009399F"/>
    <w:rsid w:val="000B2BA6"/>
    <w:rsid w:val="000B6A7E"/>
    <w:rsid w:val="000F1907"/>
    <w:rsid w:val="000F4E20"/>
    <w:rsid w:val="00142163"/>
    <w:rsid w:val="001428F3"/>
    <w:rsid w:val="00172FC1"/>
    <w:rsid w:val="00173C0F"/>
    <w:rsid w:val="0019603C"/>
    <w:rsid w:val="001B308A"/>
    <w:rsid w:val="002A5FAA"/>
    <w:rsid w:val="00315E1A"/>
    <w:rsid w:val="00332F89"/>
    <w:rsid w:val="00334A22"/>
    <w:rsid w:val="00361693"/>
    <w:rsid w:val="00363B1D"/>
    <w:rsid w:val="003F4BE9"/>
    <w:rsid w:val="003F625A"/>
    <w:rsid w:val="00403F24"/>
    <w:rsid w:val="0045145E"/>
    <w:rsid w:val="004712EA"/>
    <w:rsid w:val="004B310C"/>
    <w:rsid w:val="004F7B2F"/>
    <w:rsid w:val="00546A30"/>
    <w:rsid w:val="00584264"/>
    <w:rsid w:val="005A20B5"/>
    <w:rsid w:val="005A464C"/>
    <w:rsid w:val="005D75CC"/>
    <w:rsid w:val="005E0734"/>
    <w:rsid w:val="006072B7"/>
    <w:rsid w:val="00626B6B"/>
    <w:rsid w:val="00652DB3"/>
    <w:rsid w:val="00654495"/>
    <w:rsid w:val="00692BF8"/>
    <w:rsid w:val="00695376"/>
    <w:rsid w:val="006B6A68"/>
    <w:rsid w:val="006E33BC"/>
    <w:rsid w:val="0074135B"/>
    <w:rsid w:val="007677A4"/>
    <w:rsid w:val="007A1821"/>
    <w:rsid w:val="007C7252"/>
    <w:rsid w:val="007D4180"/>
    <w:rsid w:val="007F21E7"/>
    <w:rsid w:val="008522BC"/>
    <w:rsid w:val="00854FD4"/>
    <w:rsid w:val="008645FB"/>
    <w:rsid w:val="008A38C9"/>
    <w:rsid w:val="00992836"/>
    <w:rsid w:val="009A16E0"/>
    <w:rsid w:val="009A6147"/>
    <w:rsid w:val="009D0DE9"/>
    <w:rsid w:val="009D54D2"/>
    <w:rsid w:val="00A9582A"/>
    <w:rsid w:val="00AB0827"/>
    <w:rsid w:val="00AE4502"/>
    <w:rsid w:val="00AF0061"/>
    <w:rsid w:val="00B52E27"/>
    <w:rsid w:val="00B77403"/>
    <w:rsid w:val="00B95DEB"/>
    <w:rsid w:val="00BA44A4"/>
    <w:rsid w:val="00BA512C"/>
    <w:rsid w:val="00BD78FA"/>
    <w:rsid w:val="00BE459F"/>
    <w:rsid w:val="00C437EA"/>
    <w:rsid w:val="00C44EE7"/>
    <w:rsid w:val="00C56853"/>
    <w:rsid w:val="00C861CE"/>
    <w:rsid w:val="00CB1634"/>
    <w:rsid w:val="00CD287A"/>
    <w:rsid w:val="00D07F53"/>
    <w:rsid w:val="00D414CF"/>
    <w:rsid w:val="00DA3554"/>
    <w:rsid w:val="00DF1B6A"/>
    <w:rsid w:val="00DF7C77"/>
    <w:rsid w:val="00E3045E"/>
    <w:rsid w:val="00E4125E"/>
    <w:rsid w:val="00E52137"/>
    <w:rsid w:val="00E66D0C"/>
    <w:rsid w:val="00E66ED5"/>
    <w:rsid w:val="00E86709"/>
    <w:rsid w:val="00EC6F0B"/>
    <w:rsid w:val="00ED7F4E"/>
    <w:rsid w:val="00EE6A7C"/>
    <w:rsid w:val="00EF337B"/>
    <w:rsid w:val="00F25741"/>
    <w:rsid w:val="00F6220A"/>
    <w:rsid w:val="00F82B06"/>
    <w:rsid w:val="00F96FCA"/>
    <w:rsid w:val="00FA1BE8"/>
    <w:rsid w:val="00FE1133"/>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80303">
      <w:bodyDiv w:val="1"/>
      <w:marLeft w:val="0"/>
      <w:marRight w:val="0"/>
      <w:marTop w:val="0"/>
      <w:marBottom w:val="0"/>
      <w:divBdr>
        <w:top w:val="none" w:sz="0" w:space="0" w:color="auto"/>
        <w:left w:val="none" w:sz="0" w:space="0" w:color="auto"/>
        <w:bottom w:val="none" w:sz="0" w:space="0" w:color="auto"/>
        <w:right w:val="none" w:sz="0" w:space="0" w:color="auto"/>
      </w:divBdr>
    </w:div>
    <w:div w:id="365570866">
      <w:bodyDiv w:val="1"/>
      <w:marLeft w:val="0"/>
      <w:marRight w:val="0"/>
      <w:marTop w:val="0"/>
      <w:marBottom w:val="0"/>
      <w:divBdr>
        <w:top w:val="none" w:sz="0" w:space="0" w:color="auto"/>
        <w:left w:val="none" w:sz="0" w:space="0" w:color="auto"/>
        <w:bottom w:val="none" w:sz="0" w:space="0" w:color="auto"/>
        <w:right w:val="none" w:sz="0" w:space="0" w:color="auto"/>
      </w:divBdr>
    </w:div>
    <w:div w:id="161057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3493</Words>
  <Characters>19915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7</cp:revision>
  <dcterms:created xsi:type="dcterms:W3CDTF">2021-10-13T07:33:00Z</dcterms:created>
  <dcterms:modified xsi:type="dcterms:W3CDTF">2021-10-15T10:58:00Z</dcterms:modified>
</cp:coreProperties>
</file>