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E1109" w:rsidRDefault="003E1109" w:rsidP="003E1109">
      <w:pPr>
        <w:pStyle w:val="BlockText"/>
        <w:spacing w:line="360" w:lineRule="auto"/>
        <w:ind w:right="-765"/>
        <w:jc w:val="center"/>
        <w:rPr>
          <w:b/>
          <w:sz w:val="40"/>
        </w:rPr>
      </w:pPr>
      <w:r>
        <w:rPr>
          <w:noProof/>
          <w:lang w:val="en-IE" w:eastAsia="en-IE" w:bidi="ar-SA"/>
        </w:rPr>
        <w:drawing>
          <wp:inline distT="0" distB="0" distL="0" distR="0" wp14:anchorId="48D51DD5" wp14:editId="32E642FB">
            <wp:extent cx="1019175" cy="1038225"/>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1019175" cy="1038225"/>
                    </a:xfrm>
                    <a:prstGeom prst="rect">
                      <a:avLst/>
                    </a:prstGeom>
                    <a:solidFill>
                      <a:srgbClr val="FFFFFF"/>
                    </a:solidFill>
                    <a:ln w="9525">
                      <a:noFill/>
                      <a:miter lim="800000"/>
                      <a:headEnd/>
                      <a:tailEnd/>
                    </a:ln>
                  </pic:spPr>
                </pic:pic>
              </a:graphicData>
            </a:graphic>
          </wp:inline>
        </w:drawing>
      </w:r>
    </w:p>
    <w:p w:rsidR="003E1109" w:rsidRDefault="003E1109" w:rsidP="003E1109">
      <w:pPr>
        <w:pStyle w:val="BlockText"/>
        <w:spacing w:line="360" w:lineRule="auto"/>
        <w:ind w:right="-765"/>
        <w:jc w:val="center"/>
        <w:rPr>
          <w:b/>
          <w:sz w:val="40"/>
        </w:rPr>
      </w:pPr>
    </w:p>
    <w:p w:rsidR="003E1109" w:rsidRPr="00F90F1C" w:rsidRDefault="003E1109" w:rsidP="003E1109">
      <w:pPr>
        <w:pStyle w:val="BlockText"/>
        <w:spacing w:line="360" w:lineRule="auto"/>
        <w:ind w:right="-765"/>
        <w:jc w:val="center"/>
        <w:rPr>
          <w:rFonts w:asciiTheme="minorHAnsi" w:hAnsiTheme="minorHAnsi"/>
          <w:b/>
          <w:sz w:val="48"/>
          <w:szCs w:val="48"/>
        </w:rPr>
      </w:pPr>
      <w:r>
        <w:rPr>
          <w:rFonts w:asciiTheme="minorHAnsi" w:hAnsiTheme="minorHAnsi"/>
          <w:b/>
          <w:bCs/>
          <w:sz w:val="48"/>
          <w:szCs w:val="48"/>
          <w:lang w:val="ga"/>
        </w:rPr>
        <w:t>Comhairle Cathrach na Gaillimhe</w:t>
      </w:r>
    </w:p>
    <w:p w:rsidR="003E1109" w:rsidRPr="00F90F1C" w:rsidRDefault="003E1109" w:rsidP="003E1109">
      <w:pPr>
        <w:pStyle w:val="NoSpacing"/>
        <w:jc w:val="center"/>
        <w:rPr>
          <w:rFonts w:asciiTheme="minorHAnsi" w:hAnsiTheme="minorHAnsi"/>
          <w:b/>
          <w:sz w:val="48"/>
          <w:szCs w:val="48"/>
        </w:rPr>
      </w:pPr>
      <w:r>
        <w:rPr>
          <w:rFonts w:asciiTheme="minorHAnsi" w:hAnsiTheme="minorHAnsi"/>
          <w:b/>
          <w:bCs/>
          <w:sz w:val="48"/>
          <w:szCs w:val="48"/>
          <w:lang w:val="ga"/>
        </w:rPr>
        <w:t>Galway City Council</w:t>
      </w:r>
    </w:p>
    <w:p w:rsidR="003E1109" w:rsidRPr="00F90F1C" w:rsidRDefault="003E1109" w:rsidP="003E1109">
      <w:pPr>
        <w:pStyle w:val="NoSpacing"/>
        <w:rPr>
          <w:rFonts w:asciiTheme="minorHAnsi" w:hAnsiTheme="minorHAnsi"/>
          <w:b/>
          <w:sz w:val="36"/>
          <w:szCs w:val="36"/>
        </w:rPr>
      </w:pPr>
      <w:r>
        <w:rPr>
          <w:rFonts w:asciiTheme="minorHAnsi" w:hAnsiTheme="minorHAnsi"/>
          <w:b/>
          <w:bCs/>
          <w:sz w:val="36"/>
          <w:szCs w:val="36"/>
          <w:lang w:val="ga"/>
        </w:rPr>
        <w:tab/>
      </w:r>
      <w:r>
        <w:rPr>
          <w:rFonts w:asciiTheme="minorHAnsi" w:hAnsiTheme="minorHAnsi"/>
          <w:b/>
          <w:bCs/>
          <w:sz w:val="36"/>
          <w:szCs w:val="36"/>
          <w:lang w:val="ga"/>
        </w:rPr>
        <w:tab/>
      </w:r>
      <w:r>
        <w:rPr>
          <w:rFonts w:asciiTheme="minorHAnsi" w:hAnsiTheme="minorHAnsi"/>
          <w:b/>
          <w:bCs/>
          <w:sz w:val="36"/>
          <w:szCs w:val="36"/>
          <w:lang w:val="ga"/>
        </w:rPr>
        <w:tab/>
      </w:r>
      <w:r>
        <w:rPr>
          <w:rFonts w:asciiTheme="minorHAnsi" w:hAnsiTheme="minorHAnsi"/>
          <w:b/>
          <w:bCs/>
          <w:sz w:val="36"/>
          <w:szCs w:val="36"/>
          <w:lang w:val="ga"/>
        </w:rPr>
        <w:tab/>
      </w:r>
    </w:p>
    <w:p w:rsidR="003E1109" w:rsidRPr="00F90F1C" w:rsidRDefault="003E1109" w:rsidP="003E1109">
      <w:pPr>
        <w:pStyle w:val="BlockText"/>
        <w:spacing w:line="360" w:lineRule="auto"/>
        <w:ind w:right="-765"/>
        <w:jc w:val="center"/>
        <w:rPr>
          <w:rFonts w:asciiTheme="minorHAnsi" w:hAnsiTheme="minorHAnsi"/>
          <w:b/>
          <w:sz w:val="56"/>
          <w:szCs w:val="56"/>
          <w:u w:val="single"/>
        </w:rPr>
      </w:pPr>
    </w:p>
    <w:p w:rsidR="003E1109" w:rsidRDefault="003E1109" w:rsidP="003E1109">
      <w:pPr>
        <w:pStyle w:val="BlockText"/>
        <w:spacing w:line="360" w:lineRule="auto"/>
        <w:ind w:left="0" w:right="-765"/>
        <w:jc w:val="center"/>
        <w:rPr>
          <w:rFonts w:asciiTheme="minorHAnsi" w:hAnsiTheme="minorHAnsi" w:cs="Times New Roman"/>
          <w:b/>
          <w:sz w:val="48"/>
          <w:szCs w:val="48"/>
        </w:rPr>
      </w:pPr>
      <w:r>
        <w:rPr>
          <w:rFonts w:asciiTheme="minorHAnsi" w:hAnsiTheme="minorHAnsi" w:cs="Times New Roman"/>
          <w:b/>
          <w:bCs/>
          <w:sz w:val="48"/>
          <w:szCs w:val="48"/>
          <w:lang w:val="ga"/>
        </w:rPr>
        <w:t>LEABHRÁN EOLAIS</w:t>
      </w:r>
    </w:p>
    <w:p w:rsidR="003E1109" w:rsidRPr="00F63073" w:rsidRDefault="003E1109" w:rsidP="003E1109">
      <w:pPr>
        <w:jc w:val="center"/>
        <w:rPr>
          <w:rFonts w:asciiTheme="minorHAnsi" w:hAnsiTheme="minorHAnsi" w:cstheme="minorHAnsi"/>
          <w:b/>
          <w:sz w:val="48"/>
          <w:szCs w:val="48"/>
        </w:rPr>
      </w:pPr>
      <w:r w:rsidRPr="00F63073">
        <w:rPr>
          <w:rFonts w:asciiTheme="minorHAnsi" w:hAnsiTheme="minorHAnsi" w:cstheme="minorHAnsi"/>
          <w:b/>
          <w:sz w:val="48"/>
          <w:szCs w:val="48"/>
          <w:lang w:val="ga-IE" w:bidi="ar-SA"/>
        </w:rPr>
        <w:t xml:space="preserve">Teicneoir </w:t>
      </w:r>
      <w:r w:rsidRPr="00F63073">
        <w:rPr>
          <w:rFonts w:asciiTheme="minorHAnsi" w:hAnsiTheme="minorHAnsi" w:cstheme="minorHAnsi"/>
          <w:b/>
          <w:sz w:val="48"/>
          <w:szCs w:val="48"/>
          <w:lang w:val="ga-IE"/>
        </w:rPr>
        <w:t>Feidhmiúcháin</w:t>
      </w:r>
    </w:p>
    <w:p w:rsidR="003E1109" w:rsidRDefault="003E1109" w:rsidP="003E1109">
      <w:pPr>
        <w:ind w:left="720" w:right="-327"/>
        <w:jc w:val="both"/>
        <w:rPr>
          <w:rFonts w:asciiTheme="minorHAnsi" w:hAnsiTheme="minorHAnsi" w:cs="Times New Roman"/>
          <w:b/>
          <w:bCs/>
          <w:color w:val="000000" w:themeColor="text1"/>
          <w:sz w:val="28"/>
          <w:szCs w:val="28"/>
          <w:lang w:val="ga"/>
        </w:rPr>
      </w:pPr>
    </w:p>
    <w:p w:rsidR="003E1109" w:rsidRPr="00E9530C" w:rsidRDefault="003E1109" w:rsidP="003E1109">
      <w:pPr>
        <w:ind w:left="720" w:right="-327"/>
        <w:jc w:val="both"/>
        <w:rPr>
          <w:rFonts w:asciiTheme="minorHAnsi" w:hAnsiTheme="minorHAnsi" w:cs="Times New Roman"/>
          <w:b/>
          <w:bCs/>
          <w:color w:val="000000" w:themeColor="text1"/>
          <w:sz w:val="28"/>
          <w:szCs w:val="28"/>
          <w:lang w:val="ga"/>
        </w:rPr>
      </w:pPr>
      <w:r w:rsidRPr="00E9530C">
        <w:rPr>
          <w:rFonts w:asciiTheme="minorHAnsi" w:hAnsiTheme="minorHAnsi" w:cs="Times New Roman"/>
          <w:b/>
          <w:bCs/>
          <w:color w:val="000000" w:themeColor="text1"/>
          <w:sz w:val="28"/>
          <w:szCs w:val="28"/>
          <w:lang w:val="ga"/>
        </w:rPr>
        <w:t>Ba chóir Iarratais Chomhlánaithe lena n-áirítear Cuid 1 agus Cuid 2 a phostáil</w:t>
      </w:r>
      <w:r>
        <w:rPr>
          <w:rFonts w:asciiTheme="minorHAnsi" w:hAnsiTheme="minorHAnsi" w:cs="Times New Roman"/>
          <w:b/>
          <w:bCs/>
          <w:color w:val="000000" w:themeColor="text1"/>
          <w:sz w:val="28"/>
          <w:szCs w:val="28"/>
          <w:lang w:val="ga"/>
        </w:rPr>
        <w:t xml:space="preserve"> </w:t>
      </w:r>
      <w:r w:rsidRPr="00E9530C">
        <w:rPr>
          <w:rFonts w:asciiTheme="minorHAnsi" w:hAnsiTheme="minorHAnsi" w:cs="Times New Roman"/>
          <w:b/>
          <w:bCs/>
          <w:color w:val="000000" w:themeColor="text1"/>
          <w:sz w:val="28"/>
          <w:szCs w:val="28"/>
          <w:lang w:val="ga"/>
        </w:rPr>
        <w:t>/</w:t>
      </w:r>
      <w:r>
        <w:rPr>
          <w:rFonts w:asciiTheme="minorHAnsi" w:hAnsiTheme="minorHAnsi" w:cs="Times New Roman"/>
          <w:b/>
          <w:bCs/>
          <w:color w:val="000000" w:themeColor="text1"/>
          <w:sz w:val="28"/>
          <w:szCs w:val="28"/>
          <w:lang w:val="ga"/>
        </w:rPr>
        <w:t xml:space="preserve"> </w:t>
      </w:r>
      <w:r w:rsidRPr="00E9530C">
        <w:rPr>
          <w:rFonts w:asciiTheme="minorHAnsi" w:hAnsiTheme="minorHAnsi" w:cs="Times New Roman"/>
          <w:b/>
          <w:bCs/>
          <w:color w:val="000000" w:themeColor="text1"/>
          <w:sz w:val="28"/>
          <w:szCs w:val="28"/>
          <w:lang w:val="ga"/>
        </w:rPr>
        <w:t>a sheachadadh chuig:</w:t>
      </w:r>
    </w:p>
    <w:p w:rsidR="003E1109" w:rsidRPr="00A247D1" w:rsidRDefault="003E1109" w:rsidP="003E1109">
      <w:pPr>
        <w:ind w:left="720" w:right="-327"/>
        <w:jc w:val="both"/>
        <w:rPr>
          <w:rFonts w:asciiTheme="minorHAnsi" w:hAnsiTheme="minorHAnsi" w:cs="Times New Roman"/>
          <w:b/>
        </w:rPr>
      </w:pPr>
    </w:p>
    <w:p w:rsidR="003E1109" w:rsidRPr="00A247D1" w:rsidRDefault="003E1109" w:rsidP="003E1109">
      <w:pPr>
        <w:ind w:left="720" w:right="-327"/>
        <w:jc w:val="both"/>
        <w:rPr>
          <w:rFonts w:asciiTheme="minorHAnsi" w:hAnsiTheme="minorHAnsi" w:cs="Times New Roman"/>
          <w:b/>
        </w:rPr>
      </w:pPr>
      <w:r>
        <w:rPr>
          <w:rFonts w:asciiTheme="minorHAnsi" w:hAnsiTheme="minorHAnsi" w:cs="Times New Roman"/>
          <w:b/>
          <w:bCs/>
          <w:lang w:val="ga"/>
        </w:rPr>
        <w:t>AN RANNÓG ACMHAINNÍ DAONNA,</w:t>
      </w:r>
    </w:p>
    <w:p w:rsidR="003E1109" w:rsidRPr="00A247D1" w:rsidRDefault="003E1109" w:rsidP="003E1109">
      <w:pPr>
        <w:ind w:right="-327" w:firstLine="720"/>
        <w:jc w:val="both"/>
        <w:rPr>
          <w:rFonts w:asciiTheme="minorHAnsi" w:hAnsiTheme="minorHAnsi" w:cs="Times New Roman"/>
          <w:b/>
        </w:rPr>
      </w:pPr>
      <w:r>
        <w:rPr>
          <w:rFonts w:asciiTheme="minorHAnsi" w:hAnsiTheme="minorHAnsi" w:cs="Times New Roman"/>
          <w:b/>
          <w:bCs/>
          <w:lang w:val="ga"/>
        </w:rPr>
        <w:t xml:space="preserve">Comhairle Cathrach na Gaillimhe </w:t>
      </w:r>
    </w:p>
    <w:p w:rsidR="003E1109" w:rsidRPr="00A247D1" w:rsidRDefault="003E1109" w:rsidP="003E1109">
      <w:pPr>
        <w:ind w:right="-327" w:firstLine="720"/>
        <w:jc w:val="both"/>
        <w:rPr>
          <w:rFonts w:asciiTheme="minorHAnsi" w:hAnsiTheme="minorHAnsi" w:cs="Times New Roman"/>
          <w:b/>
        </w:rPr>
      </w:pPr>
      <w:r>
        <w:rPr>
          <w:rFonts w:asciiTheme="minorHAnsi" w:hAnsiTheme="minorHAnsi" w:cs="Times New Roman"/>
          <w:b/>
          <w:bCs/>
          <w:lang w:val="ga"/>
        </w:rPr>
        <w:t xml:space="preserve">Halla na Cathrach, </w:t>
      </w:r>
    </w:p>
    <w:p w:rsidR="003E1109" w:rsidRPr="00A247D1" w:rsidRDefault="003E1109" w:rsidP="003E1109">
      <w:pPr>
        <w:ind w:right="-327" w:firstLine="720"/>
        <w:jc w:val="both"/>
        <w:rPr>
          <w:rFonts w:asciiTheme="minorHAnsi" w:hAnsiTheme="minorHAnsi" w:cs="Times New Roman"/>
          <w:b/>
        </w:rPr>
      </w:pPr>
      <w:r>
        <w:rPr>
          <w:rFonts w:asciiTheme="minorHAnsi" w:hAnsiTheme="minorHAnsi" w:cs="Times New Roman"/>
          <w:b/>
          <w:bCs/>
          <w:lang w:val="ga"/>
        </w:rPr>
        <w:t xml:space="preserve">Bóthar an Choláiste, </w:t>
      </w:r>
    </w:p>
    <w:p w:rsidR="003E1109" w:rsidRDefault="003E1109" w:rsidP="003E1109">
      <w:pPr>
        <w:ind w:right="-327" w:firstLine="720"/>
        <w:jc w:val="both"/>
        <w:rPr>
          <w:rFonts w:asciiTheme="minorHAnsi" w:hAnsiTheme="minorHAnsi" w:cs="Times New Roman"/>
          <w:b/>
          <w:bCs/>
          <w:lang w:val="ga"/>
        </w:rPr>
      </w:pPr>
      <w:r>
        <w:rPr>
          <w:rFonts w:asciiTheme="minorHAnsi" w:hAnsiTheme="minorHAnsi" w:cs="Times New Roman"/>
          <w:b/>
          <w:bCs/>
          <w:lang w:val="ga"/>
        </w:rPr>
        <w:t>Gaillimh.</w:t>
      </w:r>
    </w:p>
    <w:p w:rsidR="003E1109" w:rsidRPr="00A247D1" w:rsidRDefault="003E1109" w:rsidP="003E1109">
      <w:pPr>
        <w:ind w:right="-327" w:firstLine="720"/>
        <w:jc w:val="both"/>
        <w:rPr>
          <w:rFonts w:asciiTheme="minorHAnsi" w:hAnsiTheme="minorHAnsi" w:cs="Times New Roman"/>
          <w:b/>
        </w:rPr>
      </w:pPr>
      <w:r>
        <w:rPr>
          <w:rFonts w:asciiTheme="minorHAnsi" w:hAnsiTheme="minorHAnsi" w:cs="Times New Roman"/>
          <w:b/>
          <w:bCs/>
          <w:lang w:val="ga"/>
        </w:rPr>
        <w:t>H91 X4K8</w:t>
      </w:r>
    </w:p>
    <w:p w:rsidR="003E1109" w:rsidRPr="00A247D1" w:rsidRDefault="003E1109" w:rsidP="003E1109">
      <w:pPr>
        <w:ind w:right="-327"/>
        <w:jc w:val="both"/>
        <w:rPr>
          <w:rFonts w:asciiTheme="minorHAnsi" w:hAnsiTheme="minorHAnsi" w:cs="Times New Roman"/>
        </w:rPr>
      </w:pPr>
    </w:p>
    <w:p w:rsidR="003E1109" w:rsidRPr="00E9530C" w:rsidRDefault="003E1109" w:rsidP="003E1109">
      <w:pPr>
        <w:rPr>
          <w:rFonts w:ascii="Calibri" w:eastAsia="Times New Roman" w:hAnsi="Calibri" w:cs="Calibri"/>
          <w:b/>
          <w:bCs/>
          <w:color w:val="000000" w:themeColor="text1"/>
          <w:u w:val="single"/>
          <w:lang w:val="ga-IE" w:eastAsia="en-IE"/>
        </w:rPr>
      </w:pPr>
      <w:r w:rsidRPr="00E9530C">
        <w:rPr>
          <w:rFonts w:ascii="Calibri" w:eastAsia="Times New Roman" w:hAnsi="Calibri" w:cs="Calibri"/>
          <w:b/>
          <w:bCs/>
          <w:color w:val="000000" w:themeColor="text1"/>
          <w:lang w:val="ga-IE" w:eastAsia="en-IE"/>
        </w:rPr>
        <w:t>Is féidir iarratais a sheoladh trí ríomhphost freisin chuig </w:t>
      </w:r>
      <w:r>
        <w:rPr>
          <w:rStyle w:val="Hyperlink"/>
          <w:rFonts w:ascii="Calibri" w:eastAsia="Times New Roman" w:hAnsi="Calibri" w:cs="Calibri"/>
          <w:b/>
          <w:bCs/>
          <w:lang w:val="ga-IE" w:eastAsia="en-IE"/>
        </w:rPr>
        <w:fldChar w:fldCharType="begin"/>
      </w:r>
      <w:r>
        <w:rPr>
          <w:rStyle w:val="Hyperlink"/>
          <w:rFonts w:ascii="Calibri" w:eastAsia="Times New Roman" w:hAnsi="Calibri" w:cs="Calibri"/>
          <w:b/>
          <w:bCs/>
          <w:lang w:val="ga-IE" w:eastAsia="en-IE"/>
        </w:rPr>
        <w:instrText xml:space="preserve"> HYPERLINK "mailto:personnel@galwaycity.ie" </w:instrText>
      </w:r>
      <w:r>
        <w:rPr>
          <w:rStyle w:val="Hyperlink"/>
          <w:rFonts w:ascii="Calibri" w:eastAsia="Times New Roman" w:hAnsi="Calibri" w:cs="Calibri"/>
          <w:b/>
          <w:bCs/>
          <w:lang w:val="ga-IE" w:eastAsia="en-IE"/>
        </w:rPr>
        <w:fldChar w:fldCharType="separate"/>
      </w:r>
      <w:r w:rsidRPr="00CC4A64">
        <w:rPr>
          <w:rStyle w:val="Hyperlink"/>
          <w:rFonts w:ascii="Calibri" w:eastAsia="Times New Roman" w:hAnsi="Calibri" w:cs="Calibri"/>
          <w:b/>
          <w:bCs/>
          <w:lang w:val="ga-IE" w:eastAsia="en-IE"/>
        </w:rPr>
        <w:t>personnel@galwaycity.ie</w:t>
      </w:r>
      <w:r>
        <w:rPr>
          <w:rStyle w:val="Hyperlink"/>
          <w:rFonts w:ascii="Calibri" w:eastAsia="Times New Roman" w:hAnsi="Calibri" w:cs="Calibri"/>
          <w:b/>
          <w:bCs/>
          <w:lang w:val="ga-IE" w:eastAsia="en-IE"/>
        </w:rPr>
        <w:fldChar w:fldCharType="end"/>
      </w:r>
      <w:r w:rsidRPr="00625C9B">
        <w:rPr>
          <w:rFonts w:ascii="Calibri" w:eastAsia="Times New Roman" w:hAnsi="Calibri" w:cs="Calibri"/>
          <w:b/>
          <w:bCs/>
          <w:color w:val="000000" w:themeColor="text1"/>
          <w:lang w:val="ga-IE" w:eastAsia="en-IE"/>
        </w:rPr>
        <w:t xml:space="preserve">  </w:t>
      </w:r>
      <w:r w:rsidRPr="00E9530C">
        <w:rPr>
          <w:rFonts w:ascii="Calibri" w:eastAsia="Times New Roman" w:hAnsi="Calibri" w:cs="Calibri"/>
          <w:b/>
          <w:bCs/>
          <w:color w:val="000000" w:themeColor="text1"/>
          <w:lang w:val="ga-IE" w:eastAsia="en-IE"/>
        </w:rPr>
        <w:t xml:space="preserve">déan cinnte go gcuirfidh tú </w:t>
      </w:r>
      <w:r>
        <w:rPr>
          <w:rFonts w:ascii="Calibri" w:eastAsia="Times New Roman" w:hAnsi="Calibri" w:cs="Calibri"/>
          <w:b/>
          <w:bCs/>
          <w:color w:val="000000" w:themeColor="text1"/>
          <w:lang w:val="ga-IE" w:eastAsia="en-IE"/>
        </w:rPr>
        <w:t>“</w:t>
      </w:r>
      <w:r w:rsidRPr="00F63073">
        <w:rPr>
          <w:rFonts w:asciiTheme="minorHAnsi" w:hAnsiTheme="minorHAnsi" w:cstheme="minorHAnsi"/>
          <w:b/>
          <w:lang w:val="ga-IE" w:bidi="ar-SA"/>
        </w:rPr>
        <w:t xml:space="preserve">Teicneoir </w:t>
      </w:r>
      <w:r w:rsidRPr="00F63073">
        <w:rPr>
          <w:rFonts w:asciiTheme="minorHAnsi" w:hAnsiTheme="minorHAnsi" w:cstheme="minorHAnsi"/>
          <w:b/>
          <w:lang w:val="ga-IE"/>
        </w:rPr>
        <w:t>Feidhmiúcháin</w:t>
      </w:r>
      <w:r>
        <w:rPr>
          <w:rFonts w:asciiTheme="minorHAnsi" w:hAnsiTheme="minorHAnsi" w:cstheme="minorHAnsi"/>
          <w:b/>
          <w:lang w:val="ga-IE"/>
        </w:rPr>
        <w:t xml:space="preserve"> </w:t>
      </w:r>
      <w:r>
        <w:rPr>
          <w:rFonts w:ascii="Calibri" w:eastAsia="Times New Roman" w:hAnsi="Calibri" w:cs="Calibri"/>
          <w:b/>
          <w:bCs/>
          <w:color w:val="000000" w:themeColor="text1"/>
          <w:lang w:val="ga-IE" w:eastAsia="en-IE"/>
        </w:rPr>
        <w:t xml:space="preserve">- </w:t>
      </w:r>
      <w:r w:rsidRPr="00E9530C">
        <w:rPr>
          <w:rFonts w:ascii="Calibri" w:eastAsia="Times New Roman" w:hAnsi="Calibri" w:cs="Calibri"/>
          <w:b/>
          <w:bCs/>
          <w:color w:val="000000" w:themeColor="text1"/>
          <w:lang w:val="ga-IE" w:eastAsia="en-IE"/>
        </w:rPr>
        <w:t>Foirm Iarratais ' sa mbosca ábhair</w:t>
      </w:r>
      <w:r w:rsidRPr="00E9530C">
        <w:rPr>
          <w:rFonts w:eastAsia="Times New Roman" w:cs="Times New Roman"/>
          <w:color w:val="000000" w:themeColor="text1"/>
          <w:lang w:val="ga-IE" w:eastAsia="en-IE"/>
        </w:rPr>
        <w:t>         </w:t>
      </w:r>
    </w:p>
    <w:p w:rsidR="003E1109" w:rsidRPr="00835C55" w:rsidRDefault="003E1109" w:rsidP="003E1109">
      <w:pPr>
        <w:tabs>
          <w:tab w:val="left" w:pos="748"/>
          <w:tab w:val="left" w:pos="3927"/>
        </w:tabs>
        <w:ind w:left="720" w:right="-327"/>
        <w:jc w:val="both"/>
        <w:rPr>
          <w:rFonts w:asciiTheme="minorHAnsi" w:hAnsiTheme="minorHAnsi" w:cs="Times New Roman"/>
          <w:iCs/>
          <w:color w:val="00B050"/>
          <w:sz w:val="22"/>
          <w:szCs w:val="22"/>
        </w:rPr>
      </w:pPr>
      <w:r w:rsidRPr="00835C55">
        <w:rPr>
          <w:rFonts w:eastAsia="Times New Roman" w:cs="Times New Roman"/>
          <w:color w:val="00B050"/>
          <w:sz w:val="14"/>
          <w:szCs w:val="14"/>
          <w:lang w:val="ga-IE" w:eastAsia="en-IE"/>
        </w:rPr>
        <w:t>                       </w:t>
      </w:r>
      <w:r w:rsidRPr="00835C55">
        <w:rPr>
          <w:rFonts w:asciiTheme="minorHAnsi" w:hAnsiTheme="minorHAnsi" w:cs="Times New Roman"/>
          <w:b/>
          <w:iCs/>
          <w:color w:val="00B050"/>
          <w:sz w:val="28"/>
          <w:szCs w:val="28"/>
          <w:lang w:val="en-US"/>
        </w:rPr>
        <w:t xml:space="preserve">                              </w:t>
      </w:r>
    </w:p>
    <w:p w:rsidR="003E1109" w:rsidRPr="00A247D1" w:rsidRDefault="003E1109" w:rsidP="003E1109">
      <w:pPr>
        <w:tabs>
          <w:tab w:val="left" w:pos="748"/>
          <w:tab w:val="left" w:pos="3927"/>
        </w:tabs>
        <w:ind w:right="-327"/>
        <w:jc w:val="both"/>
        <w:rPr>
          <w:rFonts w:asciiTheme="minorHAnsi" w:hAnsiTheme="minorHAnsi" w:cs="Times New Roman"/>
          <w:b/>
          <w:iCs/>
        </w:rPr>
      </w:pPr>
      <w:r>
        <w:rPr>
          <w:lang w:val="ga"/>
        </w:rPr>
        <w:tab/>
      </w:r>
      <w:r>
        <w:rPr>
          <w:rFonts w:asciiTheme="minorHAnsi" w:hAnsiTheme="minorHAnsi" w:cs="Times New Roman"/>
          <w:b/>
          <w:bCs/>
          <w:lang w:val="ga"/>
        </w:rPr>
        <w:t>DÁTA DEIRIDH AR A NGLACFAR LE HIARRATAIS CHOMHLÁNAITHE</w:t>
      </w:r>
      <w:r>
        <w:rPr>
          <w:rFonts w:asciiTheme="minorHAnsi" w:hAnsiTheme="minorHAnsi" w:cs="Times New Roman"/>
          <w:lang w:val="ga"/>
        </w:rPr>
        <w:tab/>
      </w:r>
    </w:p>
    <w:p w:rsidR="003E1109" w:rsidRPr="00A247D1" w:rsidRDefault="003E1109" w:rsidP="003E1109">
      <w:pPr>
        <w:tabs>
          <w:tab w:val="left" w:pos="748"/>
          <w:tab w:val="left" w:pos="3927"/>
        </w:tabs>
        <w:ind w:right="-327"/>
        <w:jc w:val="both"/>
        <w:rPr>
          <w:rFonts w:asciiTheme="minorHAnsi" w:hAnsiTheme="minorHAnsi" w:cs="Times New Roman"/>
          <w:b/>
          <w:iCs/>
        </w:rPr>
      </w:pPr>
      <w:r>
        <w:rPr>
          <w:b/>
          <w:bCs/>
          <w:lang w:val="ga"/>
        </w:rPr>
        <w:tab/>
      </w:r>
    </w:p>
    <w:p w:rsidR="003E1109" w:rsidRDefault="003E1109" w:rsidP="003E1109">
      <w:pPr>
        <w:tabs>
          <w:tab w:val="left" w:pos="748"/>
          <w:tab w:val="left" w:pos="3927"/>
        </w:tabs>
        <w:ind w:right="-327"/>
        <w:jc w:val="both"/>
        <w:rPr>
          <w:rFonts w:asciiTheme="minorHAnsi" w:hAnsiTheme="minorHAnsi" w:cstheme="minorHAnsi"/>
          <w:b/>
          <w:color w:val="C00000"/>
          <w:sz w:val="28"/>
          <w:szCs w:val="28"/>
          <w:lang w:val="ga"/>
        </w:rPr>
      </w:pPr>
      <w:r w:rsidRPr="0091689C">
        <w:rPr>
          <w:rFonts w:asciiTheme="minorHAnsi" w:hAnsiTheme="minorHAnsi" w:cstheme="minorHAnsi"/>
          <w:color w:val="C00000"/>
          <w:sz w:val="28"/>
          <w:szCs w:val="28"/>
          <w:lang w:val="ga"/>
        </w:rPr>
        <w:tab/>
      </w:r>
      <w:r w:rsidRPr="0091689C">
        <w:rPr>
          <w:rFonts w:asciiTheme="minorHAnsi" w:hAnsiTheme="minorHAnsi" w:cstheme="minorHAnsi"/>
          <w:b/>
          <w:bCs/>
          <w:color w:val="C00000"/>
          <w:sz w:val="28"/>
          <w:szCs w:val="28"/>
          <w:lang w:val="ga"/>
        </w:rPr>
        <w:t xml:space="preserve">4:00pm, </w:t>
      </w:r>
      <w:r w:rsidRPr="0091689C">
        <w:rPr>
          <w:rFonts w:asciiTheme="minorHAnsi" w:hAnsiTheme="minorHAnsi" w:cstheme="minorHAnsi"/>
          <w:b/>
          <w:color w:val="C00000"/>
          <w:sz w:val="28"/>
          <w:szCs w:val="28"/>
          <w:lang w:val="ga"/>
        </w:rPr>
        <w:t>Déardaoin, 8 I</w:t>
      </w:r>
      <w:proofErr w:type="spellStart"/>
      <w:r w:rsidRPr="0091689C">
        <w:rPr>
          <w:rFonts w:asciiTheme="minorHAnsi" w:hAnsiTheme="minorHAnsi" w:cstheme="minorHAnsi"/>
          <w:b/>
          <w:color w:val="C00000"/>
          <w:sz w:val="28"/>
          <w:szCs w:val="28"/>
        </w:rPr>
        <w:t>úil</w:t>
      </w:r>
      <w:proofErr w:type="spellEnd"/>
      <w:r w:rsidRPr="0091689C">
        <w:rPr>
          <w:rFonts w:asciiTheme="minorHAnsi" w:hAnsiTheme="minorHAnsi" w:cstheme="minorHAnsi"/>
          <w:b/>
          <w:color w:val="C00000"/>
          <w:sz w:val="28"/>
          <w:szCs w:val="28"/>
          <w:lang w:val="ga"/>
        </w:rPr>
        <w:t xml:space="preserve"> 2021.</w:t>
      </w:r>
    </w:p>
    <w:p w:rsidR="003E1109" w:rsidRDefault="003E1109" w:rsidP="003E1109">
      <w:pPr>
        <w:tabs>
          <w:tab w:val="left" w:pos="748"/>
          <w:tab w:val="left" w:pos="3927"/>
        </w:tabs>
        <w:ind w:right="-327"/>
        <w:jc w:val="both"/>
        <w:rPr>
          <w:rFonts w:asciiTheme="minorHAnsi" w:hAnsiTheme="minorHAnsi" w:cstheme="minorHAnsi"/>
          <w:b/>
          <w:color w:val="C00000"/>
          <w:sz w:val="28"/>
          <w:szCs w:val="28"/>
          <w:lang w:val="ga"/>
        </w:rPr>
      </w:pPr>
    </w:p>
    <w:p w:rsidR="003E1109" w:rsidRDefault="003E1109" w:rsidP="003E1109">
      <w:pPr>
        <w:tabs>
          <w:tab w:val="left" w:pos="748"/>
          <w:tab w:val="left" w:pos="3927"/>
        </w:tabs>
        <w:ind w:right="-327"/>
        <w:jc w:val="both"/>
        <w:rPr>
          <w:rFonts w:asciiTheme="minorHAnsi" w:hAnsiTheme="minorHAnsi" w:cstheme="minorHAnsi"/>
          <w:b/>
          <w:color w:val="C00000"/>
          <w:sz w:val="28"/>
          <w:szCs w:val="28"/>
          <w:lang w:val="ga"/>
        </w:rPr>
      </w:pPr>
    </w:p>
    <w:p w:rsidR="003E1109" w:rsidRDefault="003E1109" w:rsidP="003E1109">
      <w:pPr>
        <w:tabs>
          <w:tab w:val="left" w:pos="748"/>
          <w:tab w:val="left" w:pos="3927"/>
        </w:tabs>
        <w:ind w:right="-327"/>
        <w:jc w:val="both"/>
        <w:rPr>
          <w:rFonts w:asciiTheme="minorHAnsi" w:hAnsiTheme="minorHAnsi" w:cstheme="minorHAnsi"/>
          <w:b/>
          <w:color w:val="C00000"/>
          <w:sz w:val="28"/>
          <w:szCs w:val="28"/>
          <w:lang w:val="ga"/>
        </w:rPr>
      </w:pPr>
    </w:p>
    <w:p w:rsidR="003E1109" w:rsidRPr="0091689C" w:rsidRDefault="003E1109" w:rsidP="003E1109">
      <w:pPr>
        <w:tabs>
          <w:tab w:val="left" w:pos="748"/>
          <w:tab w:val="left" w:pos="3927"/>
        </w:tabs>
        <w:ind w:right="-327"/>
        <w:jc w:val="both"/>
        <w:rPr>
          <w:rFonts w:asciiTheme="minorHAnsi" w:hAnsiTheme="minorHAnsi" w:cstheme="minorHAnsi"/>
          <w:b/>
          <w:bCs/>
          <w:color w:val="C00000"/>
          <w:sz w:val="28"/>
          <w:szCs w:val="28"/>
          <w:lang w:val="ga"/>
        </w:rPr>
      </w:pPr>
    </w:p>
    <w:p w:rsidR="003E1109" w:rsidRDefault="003E1109" w:rsidP="003E1109">
      <w:pPr>
        <w:tabs>
          <w:tab w:val="left" w:pos="748"/>
          <w:tab w:val="left" w:pos="3927"/>
        </w:tabs>
        <w:ind w:right="-327"/>
        <w:jc w:val="both"/>
        <w:rPr>
          <w:rFonts w:asciiTheme="minorHAnsi" w:hAnsiTheme="minorHAnsi" w:cs="Times New Roman"/>
          <w:b/>
          <w:iCs/>
          <w:color w:val="FF0000"/>
          <w:sz w:val="28"/>
          <w:szCs w:val="28"/>
        </w:rPr>
      </w:pPr>
    </w:p>
    <w:p w:rsidR="003E1109" w:rsidRPr="00482D73" w:rsidRDefault="003E1109" w:rsidP="003E1109">
      <w:pPr>
        <w:widowControl/>
        <w:suppressAutoHyphens w:val="0"/>
        <w:spacing w:after="200" w:line="276" w:lineRule="auto"/>
        <w:rPr>
          <w:rFonts w:asciiTheme="minorHAnsi" w:hAnsiTheme="minorHAnsi"/>
          <w:b/>
          <w:bCs/>
          <w:sz w:val="16"/>
          <w:szCs w:val="16"/>
        </w:rPr>
      </w:pPr>
    </w:p>
    <w:p w:rsidR="003E1109" w:rsidRPr="00482D73" w:rsidRDefault="003E1109" w:rsidP="003E1109">
      <w:pPr>
        <w:pStyle w:val="BodyText"/>
        <w:jc w:val="both"/>
        <w:rPr>
          <w:rFonts w:asciiTheme="minorHAnsi" w:hAnsiTheme="minorHAnsi"/>
          <w:sz w:val="22"/>
          <w:szCs w:val="22"/>
        </w:rPr>
      </w:pPr>
    </w:p>
    <w:p w:rsidR="003E1109" w:rsidRPr="00482D73" w:rsidRDefault="003E1109" w:rsidP="003E1109">
      <w:pPr>
        <w:rPr>
          <w:rFonts w:asciiTheme="minorHAnsi" w:hAnsiTheme="minorHAnsi"/>
        </w:rPr>
      </w:pPr>
    </w:p>
    <w:p w:rsidR="003E1109" w:rsidRPr="002D0198" w:rsidRDefault="003E1109" w:rsidP="003E1109">
      <w:pPr>
        <w:rPr>
          <w:rFonts w:asciiTheme="minorHAnsi" w:hAnsiTheme="minorHAnsi"/>
          <w:sz w:val="20"/>
          <w:szCs w:val="20"/>
        </w:rPr>
      </w:pPr>
      <w:r w:rsidRPr="002D0198">
        <w:rPr>
          <w:rFonts w:asciiTheme="minorHAnsi" w:hAnsiTheme="minorHAnsi"/>
          <w:noProof/>
          <w:sz w:val="20"/>
          <w:szCs w:val="20"/>
          <w:lang w:val="en-IE" w:eastAsia="en-IE" w:bidi="ar-SA"/>
        </w:rPr>
        <mc:AlternateContent>
          <mc:Choice Requires="wps">
            <w:drawing>
              <wp:anchor distT="0" distB="0" distL="114935" distR="114935" simplePos="0" relativeHeight="251659264" behindDoc="0" locked="0" layoutInCell="1" allowOverlap="1" wp14:anchorId="46A45F6A" wp14:editId="2AED433F">
                <wp:simplePos x="0" y="0"/>
                <wp:positionH relativeFrom="column">
                  <wp:align>center</wp:align>
                </wp:positionH>
                <wp:positionV relativeFrom="paragraph">
                  <wp:posOffset>-684530</wp:posOffset>
                </wp:positionV>
                <wp:extent cx="5020945" cy="563245"/>
                <wp:effectExtent l="0" t="0" r="27305" b="27305"/>
                <wp:wrapNone/>
                <wp:docPr id="61"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0945" cy="563245"/>
                        </a:xfrm>
                        <a:prstGeom prst="rect">
                          <a:avLst/>
                        </a:prstGeom>
                        <a:solidFill>
                          <a:srgbClr val="FFFFFF"/>
                        </a:solidFill>
                        <a:ln w="6350">
                          <a:solidFill>
                            <a:srgbClr val="000000"/>
                          </a:solidFill>
                          <a:miter lim="800000"/>
                          <a:headEnd/>
                          <a:tailEnd/>
                        </a:ln>
                      </wps:spPr>
                      <wps:txbx>
                        <w:txbxContent>
                          <w:p w:rsidR="003E1109" w:rsidRPr="00482D73" w:rsidRDefault="003E1109" w:rsidP="003E1109">
                            <w:pPr>
                              <w:pStyle w:val="Heading5"/>
                              <w:jc w:val="center"/>
                              <w:rPr>
                                <w:rFonts w:asciiTheme="minorHAnsi" w:hAnsiTheme="minorHAnsi"/>
                                <w:sz w:val="52"/>
                              </w:rPr>
                            </w:pPr>
                            <w:r>
                              <w:rPr>
                                <w:rFonts w:asciiTheme="minorHAnsi" w:hAnsiTheme="minorHAnsi"/>
                                <w:bCs/>
                                <w:sz w:val="52"/>
                                <w:lang w:val="ga"/>
                              </w:rPr>
                              <w:t>SEICLIOSTA TÁBHACHTACH</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6A45F6A" id="_x0000_t202" coordsize="21600,21600" o:spt="202" path="m,l,21600r21600,l21600,xe">
                <v:stroke joinstyle="miter"/>
                <v:path gradientshapeok="t" o:connecttype="rect"/>
              </v:shapetype>
              <v:shape id="Text Box 119" o:spid="_x0000_s1026" type="#_x0000_t202" style="position:absolute;margin-left:0;margin-top:-53.9pt;width:395.35pt;height:44.35pt;z-index:251659264;visibility:visible;mso-wrap-style:square;mso-width-percent:0;mso-height-percent:0;mso-wrap-distance-left:9.05pt;mso-wrap-distance-top:0;mso-wrap-distance-right:9.05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P4pKwIAAFMEAAAOAAAAZHJzL2Uyb0RvYy54bWysVM1u2zAMvg/YOwi6L7bTJEiMOEWXLsOA&#10;rhvQ7gFkWY6FSaImKbG7px8lp2n2dxnmg0CK1EfyI+n19aAVOQrnJZiKFpOcEmE4NNLsK/rlcfdm&#10;SYkPzDRMgREVfRKeXm9ev1r3thRT6EA1whEEMb7sbUW7EGyZZZ53QjM/ASsMGltwmgVU3T5rHOsR&#10;XatsmueLrAfXWAdceI+3t6ORbhJ+2woePrWtF4GoimJuIZ0unXU8s82alXvHbCf5KQ32D1loJg0G&#10;PUPdssDIwcnfoLTkDjy0YcJBZ9C2kotUA1ZT5L9U89AxK1ItSI63Z5r8/4Pl98fPjsimoouCEsM0&#10;9uhRDIG8hYEUxSoS1Ftfot+DRc8woAEbnYr19g74V08MbDtm9uLGOeg7wRpMsIgvs4unI46PIHX/&#10;ERoMxA4BEtDQOh3ZQz4IomOjns7NiclwvJzn03w1m1PC0TZfXE1RjiFY+fzaOh/eC9AkChV12PyE&#10;zo53Poyuzy4xmAclm51UKiluX2+VI0eGg7JL3wn9JzdlSI9UXc3zkYC/QuTp+xOElgEnXkld0eXZ&#10;iZWRtnemwTRZGZhUo4zVKXPiMVI3khiGekDHSG4NzRMy6mCcbNxEFDpw3ynpcaor6r8dmBOUqA8G&#10;u7KaLQqkMCRltlyuUHGXlvrSwgxHqIoGSkZxG8bVOVgn9x1GGufAwA12spWJ5JesTnnj5KY2nbYs&#10;rsalnrxe/gWbHwAAAP//AwBQSwMEFAAGAAgAAAAhAABS8c7cAAAACQEAAA8AAABkcnMvZG93bnJl&#10;di54bWxMj8FOwzAMhu9IvENkJG5bUkCUlaZThUAc4LIBd68xTaFxqibrCk9PdhpH+7d+f1+5nl0v&#10;JhpD51lDtlQgiBtvOm41vL89Le5AhIhssPdMGn4owLo6PyuxMP7AG5q2sRWphEOBGmyMQyFlaCw5&#10;DEs/EKfs048OYxrHVpoRD6nc9fJKqVvpsOP0weJAD5aa7+3eabi+8TV//WK98c8fdoovapSvj1pf&#10;Xsz1PYhIczwdwxE/oUOVmHZ+zyaIXkMSiRoWmcqTQcrzlcpB7I6rVQayKuV/g+oPAAD//wMAUEsB&#10;Ai0AFAAGAAgAAAAhALaDOJL+AAAA4QEAABMAAAAAAAAAAAAAAAAAAAAAAFtDb250ZW50X1R5cGVz&#10;XS54bWxQSwECLQAUAAYACAAAACEAOP0h/9YAAACUAQAACwAAAAAAAAAAAAAAAAAvAQAAX3JlbHMv&#10;LnJlbHNQSwECLQAUAAYACAAAACEAA7D+KSsCAABTBAAADgAAAAAAAAAAAAAAAAAuAgAAZHJzL2Uy&#10;b0RvYy54bWxQSwECLQAUAAYACAAAACEAAFLxztwAAAAJAQAADwAAAAAAAAAAAAAAAACFBAAAZHJz&#10;L2Rvd25yZXYueG1sUEsFBgAAAAAEAAQA8wAAAI4FAAAAAA==&#10;" strokeweight=".5pt">
                <v:textbox inset="7.45pt,3.85pt,7.45pt,3.85pt">
                  <w:txbxContent>
                    <w:p w:rsidR="003E1109" w:rsidRPr="00482D73" w:rsidRDefault="003E1109" w:rsidP="003E1109">
                      <w:pPr>
                        <w:pStyle w:val="Heading5"/>
                        <w:jc w:val="center"/>
                        <w:rPr>
                          <w:rFonts w:asciiTheme="minorHAnsi" w:hAnsiTheme="minorHAnsi"/>
                          <w:sz w:val="52"/>
                        </w:rPr>
                      </w:pPr>
                      <w:r>
                        <w:rPr>
                          <w:rFonts w:asciiTheme="minorHAnsi" w:hAnsiTheme="minorHAnsi"/>
                          <w:bCs/>
                          <w:sz w:val="52"/>
                          <w:lang w:val="ga"/>
                        </w:rPr>
                        <w:t>SEICLIOSTA TÁBHACHTACH</w:t>
                      </w:r>
                    </w:p>
                  </w:txbxContent>
                </v:textbox>
              </v:shape>
            </w:pict>
          </mc:Fallback>
        </mc:AlternateContent>
      </w:r>
    </w:p>
    <w:p w:rsidR="003E1109" w:rsidRPr="00482D73" w:rsidRDefault="003E1109" w:rsidP="003E1109">
      <w:pPr>
        <w:jc w:val="both"/>
        <w:rPr>
          <w:rFonts w:asciiTheme="minorHAnsi" w:hAnsiTheme="minorHAnsi"/>
          <w:b/>
          <w:u w:val="single"/>
        </w:rPr>
      </w:pPr>
      <w:r>
        <w:rPr>
          <w:rFonts w:asciiTheme="minorHAnsi" w:hAnsiTheme="minorHAnsi"/>
          <w:lang w:val="ga"/>
        </w:rPr>
        <w:tab/>
      </w:r>
      <w:r w:rsidRPr="00E9530C">
        <w:rPr>
          <w:rFonts w:asciiTheme="minorHAnsi" w:hAnsiTheme="minorHAnsi"/>
          <w:b/>
          <w:bCs/>
          <w:sz w:val="23"/>
          <w:szCs w:val="23"/>
          <w:u w:val="single"/>
          <w:lang w:val="ga"/>
        </w:rPr>
        <w:t xml:space="preserve">Iarrtar ort na pointí seo a leanas a sheiceáil sula seoltar an fhoirm seo:  </w:t>
      </w:r>
    </w:p>
    <w:p w:rsidR="003E1109" w:rsidRPr="00F14444" w:rsidRDefault="003E1109" w:rsidP="003E1109">
      <w:pPr>
        <w:jc w:val="both"/>
        <w:rPr>
          <w:rFonts w:asciiTheme="minorHAnsi" w:hAnsiTheme="minorHAnsi"/>
          <w:sz w:val="22"/>
          <w:szCs w:val="22"/>
        </w:rPr>
      </w:pPr>
    </w:p>
    <w:p w:rsidR="003E1109" w:rsidRPr="00482D73" w:rsidRDefault="003E1109" w:rsidP="003E1109">
      <w:pPr>
        <w:numPr>
          <w:ilvl w:val="0"/>
          <w:numId w:val="1"/>
        </w:numPr>
        <w:jc w:val="both"/>
        <w:rPr>
          <w:rFonts w:asciiTheme="minorHAnsi" w:hAnsiTheme="minorHAnsi"/>
        </w:rPr>
      </w:pPr>
      <w:r>
        <w:rPr>
          <w:rFonts w:asciiTheme="minorHAnsi" w:hAnsiTheme="minorHAnsi"/>
          <w:lang w:val="ga"/>
        </w:rPr>
        <w:t xml:space="preserve">Ní mór gach foirm iarratais a chur isteach, a bheith comhlánaithe ina hiomláine (i.e. Roinn 1 &amp; Roinn 2) agus na cáipéisí go léir a iarrtar a bheith leo agus iad a bheith istigh tráth nach déanaí ná </w:t>
      </w:r>
      <w:r>
        <w:rPr>
          <w:rFonts w:asciiTheme="minorHAnsi" w:hAnsiTheme="minorHAnsi"/>
          <w:b/>
          <w:bCs/>
          <w:lang w:val="ga"/>
        </w:rPr>
        <w:t xml:space="preserve">4.00pm </w:t>
      </w:r>
      <w:r w:rsidRPr="0091689C">
        <w:rPr>
          <w:rFonts w:asciiTheme="minorHAnsi" w:hAnsiTheme="minorHAnsi" w:cstheme="minorHAnsi"/>
          <w:b/>
          <w:lang w:val="ga"/>
        </w:rPr>
        <w:t>Déardaoin, 8 I</w:t>
      </w:r>
      <w:proofErr w:type="spellStart"/>
      <w:r w:rsidRPr="0091689C">
        <w:rPr>
          <w:rFonts w:asciiTheme="minorHAnsi" w:hAnsiTheme="minorHAnsi" w:cstheme="minorHAnsi"/>
          <w:b/>
        </w:rPr>
        <w:t>úil</w:t>
      </w:r>
      <w:proofErr w:type="spellEnd"/>
      <w:r w:rsidRPr="0091689C">
        <w:rPr>
          <w:rFonts w:asciiTheme="minorHAnsi" w:hAnsiTheme="minorHAnsi" w:cstheme="minorHAnsi"/>
          <w:b/>
          <w:lang w:val="ga"/>
        </w:rPr>
        <w:t xml:space="preserve"> 2021</w:t>
      </w:r>
      <w:r w:rsidRPr="00EF4AAB">
        <w:rPr>
          <w:rFonts w:asciiTheme="minorHAnsi" w:hAnsiTheme="minorHAnsi"/>
          <w:lang w:val="ga"/>
        </w:rPr>
        <w:t>.</w:t>
      </w:r>
      <w:r w:rsidRPr="00EF4AAB">
        <w:rPr>
          <w:rFonts w:asciiTheme="minorHAnsi" w:hAnsiTheme="minorHAnsi"/>
          <w:b/>
          <w:bCs/>
          <w:lang w:val="ga"/>
        </w:rPr>
        <w:t xml:space="preserve">  </w:t>
      </w:r>
      <w:r w:rsidRPr="00E9530C">
        <w:rPr>
          <w:rFonts w:asciiTheme="minorHAnsi" w:hAnsiTheme="minorHAnsi"/>
          <w:sz w:val="23"/>
          <w:szCs w:val="23"/>
          <w:lang w:val="ga"/>
        </w:rPr>
        <w:t xml:space="preserve">Fillfear gach </w:t>
      </w:r>
      <w:r w:rsidRPr="00E9530C">
        <w:rPr>
          <w:rFonts w:asciiTheme="minorHAnsi" w:hAnsiTheme="minorHAnsi"/>
          <w:b/>
          <w:bCs/>
          <w:sz w:val="23"/>
          <w:szCs w:val="23"/>
          <w:u w:val="single"/>
          <w:lang w:val="ga"/>
        </w:rPr>
        <w:t>iarratas neamhiomlán</w:t>
      </w:r>
      <w:r w:rsidRPr="00E9530C">
        <w:rPr>
          <w:rFonts w:asciiTheme="minorHAnsi" w:hAnsiTheme="minorHAnsi"/>
          <w:sz w:val="23"/>
          <w:szCs w:val="23"/>
          <w:lang w:val="ga"/>
        </w:rPr>
        <w:t xml:space="preserve"> mar </w:t>
      </w:r>
      <w:r w:rsidRPr="00E9530C">
        <w:rPr>
          <w:rFonts w:asciiTheme="minorHAnsi" w:hAnsiTheme="minorHAnsi"/>
          <w:b/>
          <w:bCs/>
          <w:sz w:val="23"/>
          <w:szCs w:val="23"/>
          <w:u w:val="single"/>
          <w:lang w:val="ga"/>
        </w:rPr>
        <w:t>neamhbhailí</w:t>
      </w:r>
      <w:r w:rsidRPr="00E9530C">
        <w:rPr>
          <w:rFonts w:asciiTheme="minorHAnsi" w:hAnsiTheme="minorHAnsi"/>
          <w:sz w:val="23"/>
          <w:szCs w:val="23"/>
          <w:lang w:val="ga"/>
        </w:rPr>
        <w:t xml:space="preserve"> tar éis an dáta deiridh agus ní chuirfear san áireamh sa chomórtas é.</w:t>
      </w:r>
    </w:p>
    <w:p w:rsidR="003E1109" w:rsidRPr="00F14444" w:rsidRDefault="003E1109" w:rsidP="003E1109">
      <w:pPr>
        <w:jc w:val="both"/>
        <w:rPr>
          <w:rFonts w:asciiTheme="minorHAnsi" w:hAnsiTheme="minorHAnsi"/>
          <w:sz w:val="22"/>
          <w:szCs w:val="22"/>
        </w:rPr>
      </w:pPr>
    </w:p>
    <w:p w:rsidR="003E1109" w:rsidRPr="0090300A" w:rsidRDefault="003E1109" w:rsidP="003E1109">
      <w:pPr>
        <w:numPr>
          <w:ilvl w:val="0"/>
          <w:numId w:val="1"/>
        </w:numPr>
        <w:jc w:val="both"/>
        <w:rPr>
          <w:rFonts w:asciiTheme="minorHAnsi" w:hAnsiTheme="minorHAnsi"/>
          <w:sz w:val="23"/>
          <w:szCs w:val="23"/>
        </w:rPr>
      </w:pPr>
      <w:r w:rsidRPr="00E9530C">
        <w:rPr>
          <w:rFonts w:asciiTheme="minorHAnsi" w:hAnsiTheme="minorHAnsi"/>
          <w:sz w:val="23"/>
          <w:szCs w:val="23"/>
          <w:lang w:val="ga"/>
        </w:rPr>
        <w:t xml:space="preserve">Ní mór an t-eolas go léir a chur ar fáil ar an bhfoirm iarratais fhoirmiúil amháin. </w:t>
      </w:r>
      <w:r w:rsidRPr="00E9530C">
        <w:rPr>
          <w:rFonts w:asciiTheme="minorHAnsi" w:hAnsiTheme="minorHAnsi"/>
          <w:b/>
          <w:bCs/>
          <w:sz w:val="23"/>
          <w:szCs w:val="23"/>
          <w:lang w:val="ga"/>
        </w:rPr>
        <w:t>Ní dhéanfar</w:t>
      </w:r>
      <w:r w:rsidRPr="00E9530C">
        <w:rPr>
          <w:rFonts w:asciiTheme="minorHAnsi" w:hAnsiTheme="minorHAnsi"/>
          <w:sz w:val="23"/>
          <w:szCs w:val="23"/>
          <w:lang w:val="ga"/>
        </w:rPr>
        <w:t xml:space="preserve"> eolas breise trí Curriculum Vitae a mheas.  </w:t>
      </w:r>
    </w:p>
    <w:p w:rsidR="003E1109" w:rsidRPr="00F14444" w:rsidRDefault="003E1109" w:rsidP="003E1109">
      <w:pPr>
        <w:jc w:val="both"/>
        <w:rPr>
          <w:rFonts w:asciiTheme="minorHAnsi" w:hAnsiTheme="minorHAnsi"/>
          <w:sz w:val="22"/>
          <w:szCs w:val="22"/>
        </w:rPr>
      </w:pPr>
    </w:p>
    <w:p w:rsidR="003E1109" w:rsidRPr="00E9530C" w:rsidRDefault="003E1109" w:rsidP="003E1109">
      <w:pPr>
        <w:numPr>
          <w:ilvl w:val="0"/>
          <w:numId w:val="1"/>
        </w:numPr>
        <w:jc w:val="both"/>
        <w:rPr>
          <w:rFonts w:asciiTheme="minorHAnsi" w:hAnsiTheme="minorHAnsi"/>
          <w:sz w:val="23"/>
          <w:szCs w:val="23"/>
        </w:rPr>
      </w:pPr>
      <w:r w:rsidRPr="00E9530C">
        <w:rPr>
          <w:rFonts w:asciiTheme="minorHAnsi" w:hAnsiTheme="minorHAnsi"/>
          <w:sz w:val="23"/>
          <w:szCs w:val="23"/>
          <w:lang w:val="ga"/>
        </w:rPr>
        <w:t xml:space="preserve">Déan cinnte go bhfuil d’fhoirm comhlánaithe i </w:t>
      </w:r>
      <w:r w:rsidRPr="00E9530C">
        <w:rPr>
          <w:rFonts w:asciiTheme="minorHAnsi" w:hAnsiTheme="minorHAnsi"/>
          <w:b/>
          <w:bCs/>
          <w:sz w:val="23"/>
          <w:szCs w:val="23"/>
          <w:u w:val="single"/>
          <w:lang w:val="ga"/>
        </w:rPr>
        <w:t>bhformáid chlóscríofa</w:t>
      </w:r>
      <w:r w:rsidRPr="00E9530C">
        <w:rPr>
          <w:rFonts w:asciiTheme="minorHAnsi" w:hAnsiTheme="minorHAnsi"/>
          <w:sz w:val="23"/>
          <w:szCs w:val="23"/>
          <w:lang w:val="ga"/>
        </w:rPr>
        <w:t xml:space="preserve"> agus go bhfuil gach ceist freagartha go hiomlán agat.  </w:t>
      </w:r>
    </w:p>
    <w:p w:rsidR="003E1109" w:rsidRPr="00F14444" w:rsidRDefault="003E1109" w:rsidP="003E1109">
      <w:pPr>
        <w:jc w:val="both"/>
        <w:rPr>
          <w:rFonts w:asciiTheme="minorHAnsi" w:hAnsiTheme="minorHAnsi"/>
          <w:sz w:val="22"/>
          <w:szCs w:val="22"/>
        </w:rPr>
      </w:pPr>
    </w:p>
    <w:p w:rsidR="003E1109" w:rsidRPr="00625C9B" w:rsidRDefault="003E1109" w:rsidP="003E1109">
      <w:pPr>
        <w:pStyle w:val="ListParagraph"/>
        <w:numPr>
          <w:ilvl w:val="0"/>
          <w:numId w:val="1"/>
        </w:numPr>
        <w:jc w:val="both"/>
        <w:rPr>
          <w:rFonts w:eastAsia="Times New Roman" w:cs="Times New Roman"/>
          <w:b/>
          <w:color w:val="FF0000"/>
          <w:sz w:val="23"/>
          <w:szCs w:val="23"/>
          <w:lang w:val="ga-IE" w:eastAsia="en-IE"/>
        </w:rPr>
      </w:pPr>
      <w:r w:rsidRPr="00C223D1">
        <w:rPr>
          <w:rFonts w:ascii="Calibri" w:eastAsia="Times New Roman" w:hAnsi="Calibri" w:cs="Calibri"/>
          <w:b/>
          <w:bCs/>
          <w:color w:val="000000" w:themeColor="text1"/>
          <w:sz w:val="23"/>
          <w:szCs w:val="23"/>
          <w:u w:val="single"/>
          <w:lang w:val="ga-IE" w:eastAsia="en-IE"/>
        </w:rPr>
        <w:t>Iarratais Ríomhphost</w:t>
      </w:r>
      <w:r w:rsidRPr="00E9530C">
        <w:rPr>
          <w:rFonts w:ascii="Calibri" w:eastAsia="Times New Roman" w:hAnsi="Calibri" w:cs="Calibri"/>
          <w:b/>
          <w:bCs/>
          <w:color w:val="000000" w:themeColor="text1"/>
          <w:sz w:val="23"/>
          <w:szCs w:val="23"/>
          <w:u w:val="single"/>
          <w:lang w:val="ga-IE" w:eastAsia="en-IE"/>
        </w:rPr>
        <w:t>: </w:t>
      </w:r>
      <w:r w:rsidRPr="00E9530C">
        <w:rPr>
          <w:rFonts w:ascii="Calibri" w:eastAsia="Times New Roman" w:hAnsi="Calibri" w:cs="Calibri"/>
          <w:b/>
          <w:bCs/>
          <w:color w:val="000000" w:themeColor="text1"/>
          <w:sz w:val="23"/>
          <w:szCs w:val="23"/>
          <w:lang w:val="ga-IE" w:eastAsia="en-IE"/>
        </w:rPr>
        <w:t xml:space="preserve">  </w:t>
      </w:r>
      <w:r w:rsidRPr="00625C9B">
        <w:rPr>
          <w:rFonts w:ascii="Calibri" w:eastAsia="Times New Roman" w:hAnsi="Calibri" w:cs="Calibri"/>
          <w:bCs/>
          <w:color w:val="000000" w:themeColor="text1"/>
          <w:sz w:val="23"/>
          <w:szCs w:val="23"/>
          <w:lang w:val="ga-IE" w:eastAsia="en-IE"/>
        </w:rPr>
        <w:t xml:space="preserve">Ní mór an fhoirm iarratais chomhlánaithe, mar aon le cóipeanna scanta de Cháilíochtaí Oideachais ábhartha agus Ceadúnas Tiomána </w:t>
      </w:r>
      <w:r w:rsidRPr="00007435">
        <w:rPr>
          <w:rFonts w:ascii="Calibri" w:eastAsia="Times New Roman" w:hAnsi="Calibri" w:cs="Calibri"/>
          <w:bCs/>
          <w:color w:val="000000" w:themeColor="text1"/>
          <w:sz w:val="23"/>
          <w:szCs w:val="23"/>
          <w:lang w:val="ga-IE" w:eastAsia="en-IE"/>
        </w:rPr>
        <w:t>reatha</w:t>
      </w:r>
      <w:r w:rsidRPr="00625C9B">
        <w:rPr>
          <w:rFonts w:ascii="Calibri" w:eastAsia="Times New Roman" w:hAnsi="Calibri" w:cs="Calibri"/>
          <w:bCs/>
          <w:color w:val="000000" w:themeColor="text1"/>
          <w:sz w:val="23"/>
          <w:szCs w:val="23"/>
          <w:lang w:val="ga-IE" w:eastAsia="en-IE"/>
        </w:rPr>
        <w:t xml:space="preserve"> a sheoladh isteach trí ríomhphost chuig</w:t>
      </w:r>
      <w:r w:rsidRPr="00E9530C">
        <w:rPr>
          <w:rFonts w:ascii="Calibri" w:eastAsia="Times New Roman" w:hAnsi="Calibri" w:cs="Calibri"/>
          <w:b/>
          <w:bCs/>
          <w:color w:val="000000" w:themeColor="text1"/>
          <w:sz w:val="23"/>
          <w:szCs w:val="23"/>
          <w:lang w:val="ga-IE" w:eastAsia="en-IE"/>
        </w:rPr>
        <w:t> </w:t>
      </w:r>
      <w:hyperlink r:id="rId8" w:history="1">
        <w:r w:rsidRPr="00A05DA6">
          <w:rPr>
            <w:rFonts w:ascii="Calibri" w:eastAsia="Times New Roman" w:hAnsi="Calibri" w:cs="Calibri"/>
            <w:bCs/>
            <w:color w:val="0070C0"/>
            <w:sz w:val="23"/>
            <w:szCs w:val="23"/>
            <w:u w:val="single"/>
            <w:lang w:val="ga-IE" w:eastAsia="en-IE"/>
          </w:rPr>
          <w:t>personnel@galwaycity.ie</w:t>
        </w:r>
      </w:hyperlink>
      <w:r w:rsidRPr="00E9530C">
        <w:rPr>
          <w:rFonts w:ascii="Calibri" w:eastAsia="Times New Roman" w:hAnsi="Calibri" w:cs="Calibri"/>
          <w:b/>
          <w:bCs/>
          <w:color w:val="000000" w:themeColor="text1"/>
          <w:sz w:val="23"/>
          <w:szCs w:val="23"/>
          <w:lang w:val="ga-IE" w:eastAsia="en-IE"/>
        </w:rPr>
        <w:t>  </w:t>
      </w:r>
      <w:r w:rsidRPr="00625C9B">
        <w:rPr>
          <w:rFonts w:ascii="Calibri" w:eastAsia="Times New Roman" w:hAnsi="Calibri" w:cs="Calibri"/>
          <w:bCs/>
          <w:color w:val="000000" w:themeColor="text1"/>
          <w:sz w:val="23"/>
          <w:szCs w:val="23"/>
          <w:lang w:val="ga-IE" w:eastAsia="en-IE"/>
        </w:rPr>
        <w:t>faoi</w:t>
      </w:r>
      <w:r w:rsidRPr="00E9530C">
        <w:rPr>
          <w:rFonts w:ascii="Calibri" w:eastAsia="Times New Roman" w:hAnsi="Calibri" w:cs="Calibri"/>
          <w:b/>
          <w:bCs/>
          <w:color w:val="000000" w:themeColor="text1"/>
          <w:sz w:val="23"/>
          <w:szCs w:val="23"/>
          <w:lang w:val="ga-IE" w:eastAsia="en-IE"/>
        </w:rPr>
        <w:t> </w:t>
      </w:r>
      <w:r w:rsidRPr="005254C7">
        <w:rPr>
          <w:rFonts w:ascii="Calibri" w:eastAsia="Times New Roman" w:hAnsi="Calibri" w:cs="Calibri"/>
          <w:b/>
          <w:bCs/>
          <w:color w:val="000000" w:themeColor="text1"/>
          <w:sz w:val="23"/>
          <w:szCs w:val="23"/>
          <w:u w:val="single"/>
          <w:lang w:val="ga-IE" w:eastAsia="en-IE"/>
        </w:rPr>
        <w:t>4:00pm</w:t>
      </w:r>
      <w:r w:rsidRPr="0091689C">
        <w:rPr>
          <w:rFonts w:ascii="Calibri" w:eastAsia="Times New Roman" w:hAnsi="Calibri" w:cs="Calibri"/>
          <w:b/>
          <w:bCs/>
          <w:color w:val="000000" w:themeColor="text1"/>
          <w:sz w:val="23"/>
          <w:szCs w:val="23"/>
          <w:u w:val="single"/>
          <w:lang w:val="ga-IE" w:eastAsia="en-IE"/>
        </w:rPr>
        <w:t xml:space="preserve">, </w:t>
      </w:r>
      <w:r w:rsidRPr="0091689C">
        <w:rPr>
          <w:rFonts w:asciiTheme="minorHAnsi" w:hAnsiTheme="minorHAnsi" w:cstheme="minorHAnsi"/>
          <w:b/>
          <w:szCs w:val="24"/>
          <w:u w:val="single"/>
          <w:lang w:val="ga"/>
        </w:rPr>
        <w:t>Déardaoin, 8 I</w:t>
      </w:r>
      <w:proofErr w:type="spellStart"/>
      <w:r w:rsidRPr="0091689C">
        <w:rPr>
          <w:rFonts w:asciiTheme="minorHAnsi" w:hAnsiTheme="minorHAnsi" w:cstheme="minorHAnsi"/>
          <w:b/>
          <w:szCs w:val="24"/>
          <w:u w:val="single"/>
        </w:rPr>
        <w:t>úil</w:t>
      </w:r>
      <w:proofErr w:type="spellEnd"/>
      <w:r w:rsidRPr="0091689C">
        <w:rPr>
          <w:rFonts w:asciiTheme="minorHAnsi" w:hAnsiTheme="minorHAnsi" w:cstheme="minorHAnsi"/>
          <w:b/>
          <w:szCs w:val="24"/>
          <w:u w:val="single"/>
          <w:lang w:val="ga"/>
        </w:rPr>
        <w:t xml:space="preserve"> 2021</w:t>
      </w:r>
      <w:r w:rsidRPr="00E9530C">
        <w:rPr>
          <w:rFonts w:ascii="Calibri" w:eastAsia="Times New Roman" w:hAnsi="Calibri" w:cs="Calibri"/>
          <w:b/>
          <w:bCs/>
          <w:color w:val="000000" w:themeColor="text1"/>
          <w:sz w:val="23"/>
          <w:szCs w:val="23"/>
          <w:u w:val="single"/>
          <w:lang w:val="ga-IE" w:eastAsia="en-IE"/>
        </w:rPr>
        <w:t>.</w:t>
      </w:r>
      <w:r w:rsidRPr="00E9530C">
        <w:rPr>
          <w:rFonts w:ascii="Calibri" w:eastAsia="Times New Roman" w:hAnsi="Calibri" w:cs="Calibri"/>
          <w:b/>
          <w:bCs/>
          <w:color w:val="000000" w:themeColor="text1"/>
          <w:sz w:val="23"/>
          <w:szCs w:val="23"/>
          <w:lang w:val="ga-IE" w:eastAsia="en-IE"/>
        </w:rPr>
        <w:t>  </w:t>
      </w:r>
      <w:r w:rsidRPr="00625C9B">
        <w:rPr>
          <w:rFonts w:ascii="Calibri" w:eastAsia="Times New Roman" w:hAnsi="Calibri" w:cs="Calibri"/>
          <w:b/>
          <w:bCs/>
          <w:color w:val="FF0000"/>
          <w:sz w:val="23"/>
          <w:szCs w:val="23"/>
          <w:lang w:val="ga-IE" w:eastAsia="en-IE"/>
        </w:rPr>
        <w:t>Cinntigh le do thoil go bhfuil "</w:t>
      </w:r>
      <w:r w:rsidRPr="00625C9B">
        <w:rPr>
          <w:rFonts w:asciiTheme="minorHAnsi" w:hAnsiTheme="minorHAnsi" w:cstheme="minorHAnsi"/>
          <w:b/>
          <w:color w:val="FF0000"/>
          <w:sz w:val="23"/>
          <w:szCs w:val="23"/>
          <w:lang w:val="ga-IE" w:bidi="ar-SA"/>
        </w:rPr>
        <w:t xml:space="preserve"> </w:t>
      </w:r>
      <w:r w:rsidRPr="00F63073">
        <w:rPr>
          <w:rFonts w:asciiTheme="minorHAnsi" w:hAnsiTheme="minorHAnsi" w:cstheme="minorHAnsi"/>
          <w:b/>
          <w:color w:val="FF0000"/>
          <w:szCs w:val="24"/>
          <w:lang w:val="ga-IE" w:bidi="ar-SA"/>
        </w:rPr>
        <w:t xml:space="preserve">Teicneoir </w:t>
      </w:r>
      <w:r w:rsidRPr="00F63073">
        <w:rPr>
          <w:rFonts w:asciiTheme="minorHAnsi" w:hAnsiTheme="minorHAnsi" w:cstheme="minorHAnsi"/>
          <w:b/>
          <w:color w:val="FF0000"/>
          <w:szCs w:val="24"/>
          <w:lang w:val="ga-IE"/>
        </w:rPr>
        <w:t>Feidhmiúcháin</w:t>
      </w:r>
      <w:r w:rsidRPr="00F63073">
        <w:rPr>
          <w:rFonts w:ascii="Calibri" w:eastAsia="Times New Roman" w:hAnsi="Calibri" w:cs="Calibri"/>
          <w:b/>
          <w:bCs/>
          <w:color w:val="FF0000"/>
          <w:sz w:val="23"/>
          <w:szCs w:val="23"/>
          <w:lang w:val="ga-IE" w:eastAsia="en-IE"/>
        </w:rPr>
        <w:t xml:space="preserve"> - </w:t>
      </w:r>
      <w:r w:rsidRPr="00625C9B">
        <w:rPr>
          <w:rFonts w:ascii="Calibri" w:eastAsia="Times New Roman" w:hAnsi="Calibri" w:cs="Calibri"/>
          <w:b/>
          <w:bCs/>
          <w:color w:val="FF0000"/>
          <w:sz w:val="23"/>
          <w:szCs w:val="23"/>
          <w:lang w:val="ga-IE" w:eastAsia="en-IE"/>
        </w:rPr>
        <w:t>Foirm Iarratais ” léirithe sa mbosca ábhair</w:t>
      </w:r>
      <w:r w:rsidRPr="00625C9B">
        <w:rPr>
          <w:rFonts w:eastAsia="Times New Roman" w:cs="Times New Roman"/>
          <w:b/>
          <w:color w:val="FF0000"/>
          <w:sz w:val="23"/>
          <w:szCs w:val="23"/>
          <w:lang w:val="ga-IE" w:eastAsia="en-IE"/>
        </w:rPr>
        <w:t>     </w:t>
      </w:r>
    </w:p>
    <w:p w:rsidR="003E1109" w:rsidRPr="00F14444" w:rsidRDefault="003E1109" w:rsidP="003E1109">
      <w:pPr>
        <w:pStyle w:val="ListParagraph"/>
        <w:rPr>
          <w:rFonts w:asciiTheme="minorHAnsi" w:hAnsiTheme="minorHAnsi"/>
          <w:sz w:val="22"/>
          <w:szCs w:val="22"/>
          <w:u w:val="single"/>
        </w:rPr>
      </w:pPr>
    </w:p>
    <w:p w:rsidR="003E1109" w:rsidRPr="00E9530C" w:rsidRDefault="003E1109" w:rsidP="003E1109">
      <w:pPr>
        <w:pStyle w:val="ListParagraph"/>
        <w:numPr>
          <w:ilvl w:val="0"/>
          <w:numId w:val="1"/>
        </w:numPr>
        <w:jc w:val="both"/>
        <w:rPr>
          <w:rFonts w:eastAsia="Times New Roman" w:cs="Times New Roman"/>
          <w:color w:val="000000" w:themeColor="text1"/>
          <w:sz w:val="23"/>
          <w:szCs w:val="23"/>
          <w:lang w:val="ga-IE" w:eastAsia="en-IE"/>
        </w:rPr>
      </w:pPr>
      <w:r w:rsidRPr="00E9530C">
        <w:rPr>
          <w:rFonts w:ascii="Calibri" w:eastAsia="Times New Roman" w:hAnsi="Calibri" w:cs="Calibri"/>
          <w:b/>
          <w:bCs/>
          <w:color w:val="000000" w:themeColor="text1"/>
          <w:sz w:val="23"/>
          <w:szCs w:val="23"/>
          <w:u w:val="single"/>
          <w:lang w:val="ga-IE" w:eastAsia="en-IE"/>
        </w:rPr>
        <w:t>Iarratais Poist/Seachadta: </w:t>
      </w:r>
      <w:r w:rsidRPr="00E9530C">
        <w:rPr>
          <w:rFonts w:ascii="Calibri" w:eastAsia="Times New Roman" w:hAnsi="Calibri" w:cs="Calibri"/>
          <w:b/>
          <w:bCs/>
          <w:color w:val="000000" w:themeColor="text1"/>
          <w:sz w:val="23"/>
          <w:szCs w:val="23"/>
          <w:lang w:val="ga-IE" w:eastAsia="en-IE"/>
        </w:rPr>
        <w:t xml:space="preserve">  </w:t>
      </w:r>
      <w:r w:rsidRPr="00625C9B">
        <w:rPr>
          <w:rFonts w:ascii="Calibri" w:eastAsia="Times New Roman" w:hAnsi="Calibri" w:cs="Calibri"/>
          <w:bCs/>
          <w:color w:val="000000" w:themeColor="text1"/>
          <w:sz w:val="23"/>
          <w:szCs w:val="23"/>
          <w:lang w:val="ga-IE" w:eastAsia="en-IE"/>
        </w:rPr>
        <w:t xml:space="preserve">Is féidir an fhoirm iarratais chomhlánaithe a sheoladh isteach tríd an bpost / a sheachadadh agus caithfidh </w:t>
      </w:r>
      <w:r w:rsidRPr="00625C9B">
        <w:rPr>
          <w:rFonts w:ascii="Calibri" w:eastAsia="Times New Roman" w:hAnsi="Calibri" w:cs="Calibri"/>
          <w:b/>
          <w:bCs/>
          <w:color w:val="000000" w:themeColor="text1"/>
          <w:sz w:val="23"/>
          <w:szCs w:val="23"/>
          <w:lang w:val="ga-IE" w:eastAsia="en-IE"/>
        </w:rPr>
        <w:t>4 chóip</w:t>
      </w:r>
      <w:r w:rsidRPr="00625C9B">
        <w:rPr>
          <w:rFonts w:ascii="Calibri" w:eastAsia="Times New Roman" w:hAnsi="Calibri" w:cs="Calibri"/>
          <w:bCs/>
          <w:color w:val="000000" w:themeColor="text1"/>
          <w:sz w:val="23"/>
          <w:szCs w:val="23"/>
          <w:lang w:val="ga-IE" w:eastAsia="en-IE"/>
        </w:rPr>
        <w:t xml:space="preserve"> a bheith ann i.e. 1 chóip bhunaidh &amp; 3 chóip den fhoirm iarratais, </w:t>
      </w:r>
      <w:r w:rsidRPr="00C223D1">
        <w:rPr>
          <w:rFonts w:ascii="Calibri" w:eastAsia="Times New Roman" w:hAnsi="Calibri" w:cs="Calibri"/>
          <w:b/>
          <w:bCs/>
          <w:color w:val="000000" w:themeColor="text1"/>
          <w:sz w:val="23"/>
          <w:szCs w:val="23"/>
          <w:lang w:val="ga-IE" w:eastAsia="en-IE"/>
        </w:rPr>
        <w:t>mar aon le 4 chóip</w:t>
      </w:r>
      <w:r w:rsidRPr="00625C9B">
        <w:rPr>
          <w:rFonts w:ascii="Calibri" w:eastAsia="Times New Roman" w:hAnsi="Calibri" w:cs="Calibri"/>
          <w:bCs/>
          <w:color w:val="000000" w:themeColor="text1"/>
          <w:sz w:val="23"/>
          <w:szCs w:val="23"/>
          <w:lang w:val="ga-IE" w:eastAsia="en-IE"/>
        </w:rPr>
        <w:t xml:space="preserve"> de Cháilíochtaí Oideachais ábhartha agus Ceadúnas Tiomána reatha agus ní mór í a chur isteach faoi</w:t>
      </w:r>
      <w:r w:rsidRPr="00E9530C">
        <w:rPr>
          <w:rFonts w:ascii="Calibri" w:eastAsia="Times New Roman" w:hAnsi="Calibri" w:cs="Calibri"/>
          <w:b/>
          <w:bCs/>
          <w:color w:val="000000" w:themeColor="text1"/>
          <w:sz w:val="23"/>
          <w:szCs w:val="23"/>
          <w:lang w:val="ga-IE" w:eastAsia="en-IE"/>
        </w:rPr>
        <w:t> </w:t>
      </w:r>
      <w:r w:rsidRPr="00EA46DC">
        <w:rPr>
          <w:rFonts w:ascii="Calibri" w:eastAsia="Times New Roman" w:hAnsi="Calibri" w:cs="Calibri"/>
          <w:b/>
          <w:bCs/>
          <w:color w:val="000000" w:themeColor="text1"/>
          <w:sz w:val="23"/>
          <w:szCs w:val="23"/>
          <w:u w:val="single"/>
          <w:lang w:val="ga-IE" w:eastAsia="en-IE"/>
        </w:rPr>
        <w:t xml:space="preserve">4.00 pm, </w:t>
      </w:r>
      <w:r w:rsidRPr="0091689C">
        <w:rPr>
          <w:rFonts w:asciiTheme="minorHAnsi" w:hAnsiTheme="minorHAnsi" w:cstheme="minorHAnsi"/>
          <w:b/>
          <w:szCs w:val="24"/>
          <w:u w:val="single"/>
          <w:lang w:val="ga"/>
        </w:rPr>
        <w:t>Déardaoin, 8 I</w:t>
      </w:r>
      <w:proofErr w:type="spellStart"/>
      <w:r w:rsidRPr="0091689C">
        <w:rPr>
          <w:rFonts w:asciiTheme="minorHAnsi" w:hAnsiTheme="minorHAnsi" w:cstheme="minorHAnsi"/>
          <w:b/>
          <w:szCs w:val="24"/>
          <w:u w:val="single"/>
        </w:rPr>
        <w:t>úil</w:t>
      </w:r>
      <w:proofErr w:type="spellEnd"/>
      <w:r w:rsidRPr="0091689C">
        <w:rPr>
          <w:rFonts w:asciiTheme="minorHAnsi" w:hAnsiTheme="minorHAnsi" w:cstheme="minorHAnsi"/>
          <w:b/>
          <w:szCs w:val="24"/>
          <w:u w:val="single"/>
          <w:lang w:val="ga"/>
        </w:rPr>
        <w:t xml:space="preserve"> 2021</w:t>
      </w:r>
    </w:p>
    <w:p w:rsidR="003E1109" w:rsidRPr="00F14444" w:rsidRDefault="003E1109" w:rsidP="003E1109">
      <w:pPr>
        <w:rPr>
          <w:rFonts w:asciiTheme="minorHAnsi" w:hAnsiTheme="minorHAnsi"/>
          <w:sz w:val="22"/>
          <w:szCs w:val="22"/>
          <w:u w:val="single"/>
        </w:rPr>
      </w:pPr>
    </w:p>
    <w:p w:rsidR="003E1109" w:rsidRPr="00E9530C" w:rsidRDefault="003E1109" w:rsidP="003E1109">
      <w:pPr>
        <w:pStyle w:val="ListParagraph"/>
        <w:numPr>
          <w:ilvl w:val="0"/>
          <w:numId w:val="1"/>
        </w:numPr>
        <w:jc w:val="both"/>
        <w:rPr>
          <w:rFonts w:eastAsia="Times New Roman" w:cs="Times New Roman"/>
          <w:color w:val="000000" w:themeColor="text1"/>
          <w:sz w:val="23"/>
          <w:szCs w:val="23"/>
          <w:lang w:val="ga-IE" w:eastAsia="en-IE"/>
        </w:rPr>
      </w:pPr>
      <w:r w:rsidRPr="00625C9B">
        <w:rPr>
          <w:rFonts w:ascii="Calibri" w:eastAsia="Times New Roman" w:hAnsi="Calibri" w:cs="Calibri"/>
          <w:bCs/>
          <w:color w:val="000000" w:themeColor="text1"/>
          <w:sz w:val="23"/>
          <w:szCs w:val="23"/>
          <w:lang w:val="ga-IE" w:eastAsia="en-IE"/>
        </w:rPr>
        <w:t>Teastóidh teastais bhunaidh roimh aon choinne.</w:t>
      </w:r>
      <w:r w:rsidRPr="00E9530C">
        <w:rPr>
          <w:rFonts w:ascii="Calibri" w:eastAsia="Times New Roman" w:hAnsi="Calibri" w:cs="Calibri"/>
          <w:b/>
          <w:bCs/>
          <w:color w:val="000000" w:themeColor="text1"/>
          <w:sz w:val="23"/>
          <w:szCs w:val="23"/>
          <w:lang w:val="ga-IE" w:eastAsia="en-IE"/>
        </w:rPr>
        <w:t> </w:t>
      </w:r>
      <w:r w:rsidRPr="00D11368">
        <w:rPr>
          <w:rFonts w:ascii="Calibri" w:eastAsia="Times New Roman" w:hAnsi="Calibri" w:cs="Calibri"/>
          <w:b/>
          <w:bCs/>
          <w:color w:val="C00000"/>
          <w:sz w:val="23"/>
          <w:szCs w:val="23"/>
          <w:lang w:val="ga-IE" w:eastAsia="en-IE"/>
        </w:rPr>
        <w:t xml:space="preserve"> </w:t>
      </w:r>
      <w:r w:rsidRPr="00D11368">
        <w:rPr>
          <w:rFonts w:ascii="Calibri" w:eastAsia="Times New Roman" w:hAnsi="Calibri" w:cs="Calibri"/>
          <w:b/>
          <w:bCs/>
          <w:color w:val="C00000"/>
          <w:sz w:val="23"/>
          <w:szCs w:val="23"/>
          <w:u w:val="single"/>
          <w:lang w:val="ga-IE" w:eastAsia="en-IE"/>
        </w:rPr>
        <w:t>Measfar iarratais a chuirtear isteach nach gcomhlíonann na riachtanais mar a leagtar amach a bheith neamhbhailí, seolfar ar ais chuig an iarrthóir iad agus NÍ BHEIDH siad san áireamh sa chéad chéim eile den chomórtas.</w:t>
      </w:r>
      <w:r w:rsidRPr="00D11368">
        <w:rPr>
          <w:rFonts w:eastAsia="Times New Roman" w:cs="Times New Roman"/>
          <w:color w:val="C00000"/>
          <w:sz w:val="23"/>
          <w:szCs w:val="23"/>
          <w:lang w:val="ga-IE" w:eastAsia="en-IE"/>
        </w:rPr>
        <w:t>      </w:t>
      </w:r>
    </w:p>
    <w:p w:rsidR="003E1109" w:rsidRPr="00F14444" w:rsidRDefault="003E1109" w:rsidP="003E1109">
      <w:pPr>
        <w:rPr>
          <w:rFonts w:asciiTheme="minorHAnsi" w:hAnsiTheme="minorHAnsi"/>
          <w:sz w:val="22"/>
          <w:szCs w:val="22"/>
          <w:u w:val="single"/>
        </w:rPr>
      </w:pPr>
    </w:p>
    <w:p w:rsidR="003E1109" w:rsidRPr="00625C9B" w:rsidRDefault="003E1109" w:rsidP="003E1109">
      <w:pPr>
        <w:pStyle w:val="ListParagraph"/>
        <w:numPr>
          <w:ilvl w:val="0"/>
          <w:numId w:val="22"/>
        </w:numPr>
        <w:jc w:val="both"/>
        <w:rPr>
          <w:rFonts w:asciiTheme="minorHAnsi" w:hAnsiTheme="minorHAnsi"/>
        </w:rPr>
      </w:pPr>
      <w:r w:rsidRPr="00625C9B">
        <w:rPr>
          <w:rFonts w:asciiTheme="minorHAnsi" w:hAnsiTheme="minorHAnsi"/>
          <w:b/>
          <w:bCs/>
          <w:sz w:val="23"/>
          <w:szCs w:val="23"/>
          <w:lang w:val="ga"/>
        </w:rPr>
        <w:t>Tabhair faoi deara nach leor Teastais ábhartha &amp; Ceadúnas Tiomána a bheith curtha faoi bhráid na hoifige seo roimhe seo ó thaobh riachtanais an iarratais reatha a chomhlíonadh.</w:t>
      </w:r>
      <w:r w:rsidRPr="00625C9B">
        <w:rPr>
          <w:rFonts w:asciiTheme="minorHAnsi" w:hAnsiTheme="minorHAnsi"/>
          <w:sz w:val="23"/>
          <w:szCs w:val="23"/>
          <w:lang w:val="ga"/>
        </w:rPr>
        <w:t xml:space="preserve">   </w:t>
      </w:r>
    </w:p>
    <w:p w:rsidR="003E1109" w:rsidRPr="00F14444" w:rsidRDefault="003E1109" w:rsidP="003E1109">
      <w:pPr>
        <w:rPr>
          <w:rFonts w:asciiTheme="minorHAnsi" w:hAnsiTheme="minorHAnsi"/>
          <w:sz w:val="22"/>
          <w:szCs w:val="22"/>
          <w:u w:val="single"/>
        </w:rPr>
      </w:pPr>
    </w:p>
    <w:p w:rsidR="003E1109" w:rsidRPr="00D4681A" w:rsidRDefault="003E1109" w:rsidP="003E1109">
      <w:pPr>
        <w:numPr>
          <w:ilvl w:val="0"/>
          <w:numId w:val="1"/>
        </w:numPr>
        <w:spacing w:line="200" w:lineRule="atLeast"/>
        <w:jc w:val="both"/>
        <w:rPr>
          <w:rFonts w:asciiTheme="minorHAnsi" w:hAnsiTheme="minorHAnsi"/>
          <w:b/>
          <w:sz w:val="23"/>
          <w:szCs w:val="23"/>
        </w:rPr>
      </w:pPr>
      <w:r w:rsidRPr="00E9530C">
        <w:rPr>
          <w:rFonts w:asciiTheme="minorHAnsi" w:hAnsiTheme="minorHAnsi"/>
          <w:b/>
          <w:bCs/>
          <w:sz w:val="23"/>
          <w:szCs w:val="23"/>
          <w:lang w:val="ga"/>
        </w:rPr>
        <w:t>Cuirfear iarratais ar ghearrliosta ar bhonn an eolais arna chur ar fáil san fhoirm iarratais agus mar sin ba cheart duit a chinntiú go bhfuil d’iarratas comhlánaithe go hiomlán agat agus go gcuirtear isteach na cáipéisí go léir a iarrtar.</w:t>
      </w:r>
    </w:p>
    <w:p w:rsidR="003E1109" w:rsidRPr="00F14444" w:rsidRDefault="003E1109" w:rsidP="003E1109">
      <w:pPr>
        <w:spacing w:line="200" w:lineRule="atLeast"/>
        <w:ind w:left="720"/>
        <w:jc w:val="both"/>
        <w:rPr>
          <w:rFonts w:asciiTheme="minorHAnsi" w:hAnsiTheme="minorHAnsi"/>
          <w:b/>
          <w:sz w:val="22"/>
          <w:szCs w:val="22"/>
        </w:rPr>
      </w:pPr>
    </w:p>
    <w:p w:rsidR="003E1109" w:rsidRPr="00E9530C" w:rsidRDefault="003E1109" w:rsidP="003E1109">
      <w:pPr>
        <w:numPr>
          <w:ilvl w:val="0"/>
          <w:numId w:val="1"/>
        </w:numPr>
        <w:jc w:val="both"/>
        <w:rPr>
          <w:rFonts w:asciiTheme="minorHAnsi" w:hAnsiTheme="minorHAnsi"/>
          <w:sz w:val="23"/>
          <w:szCs w:val="23"/>
        </w:rPr>
      </w:pPr>
      <w:r w:rsidRPr="00E9530C">
        <w:rPr>
          <w:rFonts w:asciiTheme="minorHAnsi" w:hAnsiTheme="minorHAnsi"/>
          <w:sz w:val="23"/>
          <w:szCs w:val="23"/>
          <w:lang w:val="ga"/>
        </w:rPr>
        <w:t xml:space="preserve">Ba cheart d’iarrthóirí dóthain ama a cheadú chun cinntiú nach mbíonn seachadadh </w:t>
      </w:r>
      <w:r w:rsidRPr="00E9530C">
        <w:rPr>
          <w:rFonts w:asciiTheme="minorHAnsi" w:hAnsiTheme="minorHAnsi"/>
          <w:sz w:val="23"/>
          <w:szCs w:val="23"/>
          <w:u w:val="single"/>
          <w:lang w:val="ga"/>
        </w:rPr>
        <w:t>níos deireanaí</w:t>
      </w:r>
      <w:r w:rsidRPr="00E9530C">
        <w:rPr>
          <w:rFonts w:asciiTheme="minorHAnsi" w:hAnsiTheme="minorHAnsi"/>
          <w:sz w:val="23"/>
          <w:szCs w:val="23"/>
          <w:lang w:val="ga"/>
        </w:rPr>
        <w:t xml:space="preserve"> ná an t-am deireanach um ghlacadh.  Fágtar faoin iarratasóir déanamh cinnte </w:t>
      </w:r>
      <w:r w:rsidRPr="00E9530C">
        <w:rPr>
          <w:rFonts w:asciiTheme="minorHAnsi" w:hAnsiTheme="minorHAnsi"/>
          <w:b/>
          <w:bCs/>
          <w:sz w:val="23"/>
          <w:szCs w:val="23"/>
          <w:u w:val="single"/>
          <w:lang w:val="ga"/>
        </w:rPr>
        <w:t>go bhfaightear</w:t>
      </w:r>
      <w:r w:rsidRPr="00E9530C">
        <w:rPr>
          <w:rFonts w:asciiTheme="minorHAnsi" w:hAnsiTheme="minorHAnsi"/>
          <w:sz w:val="23"/>
          <w:szCs w:val="23"/>
          <w:lang w:val="ga"/>
        </w:rPr>
        <w:t xml:space="preserve"> an fhoirm iarratais, ina hiomlán, in am ag an Rannóg Acmhainní Daonna, Comhairle Cathrach na Gaillimhe.  </w:t>
      </w:r>
    </w:p>
    <w:p w:rsidR="003E1109" w:rsidRPr="00F14444" w:rsidRDefault="003E1109" w:rsidP="003E1109">
      <w:pPr>
        <w:jc w:val="both"/>
        <w:rPr>
          <w:rFonts w:asciiTheme="minorHAnsi" w:hAnsiTheme="minorHAnsi"/>
          <w:sz w:val="22"/>
          <w:szCs w:val="22"/>
        </w:rPr>
      </w:pPr>
    </w:p>
    <w:p w:rsidR="003E1109" w:rsidRPr="002D0198" w:rsidRDefault="003E1109" w:rsidP="003E1109">
      <w:pPr>
        <w:numPr>
          <w:ilvl w:val="0"/>
          <w:numId w:val="1"/>
        </w:numPr>
        <w:jc w:val="both"/>
        <w:rPr>
          <w:rFonts w:asciiTheme="minorHAnsi" w:hAnsiTheme="minorHAnsi"/>
          <w:sz w:val="23"/>
          <w:szCs w:val="23"/>
        </w:rPr>
      </w:pPr>
      <w:r w:rsidRPr="00E9530C">
        <w:rPr>
          <w:rFonts w:asciiTheme="minorHAnsi" w:hAnsiTheme="minorHAnsi"/>
          <w:sz w:val="23"/>
          <w:szCs w:val="23"/>
          <w:lang w:val="ga"/>
        </w:rPr>
        <w:t>Iarrtar ort fógra a thabhairt don Rannóg Acmhainní Daonna faoi aon athrú ar sheoladh.  Iarrtar ort déanamh cinnte go gcuireann tú san áireamh uimhir theagmhála bhailí reatha i d’fhoirm iarratais reatha.</w:t>
      </w:r>
    </w:p>
    <w:p w:rsidR="003E1109" w:rsidRPr="00F14444" w:rsidRDefault="003E1109" w:rsidP="003E1109">
      <w:pPr>
        <w:jc w:val="both"/>
        <w:rPr>
          <w:rFonts w:asciiTheme="minorHAnsi" w:hAnsiTheme="minorHAnsi"/>
          <w:sz w:val="22"/>
          <w:szCs w:val="22"/>
          <w:u w:val="single"/>
        </w:rPr>
      </w:pPr>
    </w:p>
    <w:p w:rsidR="003E1109" w:rsidRPr="00D11368" w:rsidRDefault="003E1109" w:rsidP="003E1109">
      <w:pPr>
        <w:numPr>
          <w:ilvl w:val="0"/>
          <w:numId w:val="1"/>
        </w:numPr>
        <w:jc w:val="both"/>
        <w:rPr>
          <w:rFonts w:asciiTheme="minorHAnsi" w:hAnsiTheme="minorHAnsi"/>
          <w:sz w:val="23"/>
          <w:szCs w:val="23"/>
        </w:rPr>
      </w:pPr>
      <w:r w:rsidRPr="00E9530C">
        <w:rPr>
          <w:rFonts w:asciiTheme="minorHAnsi" w:hAnsiTheme="minorHAnsi"/>
          <w:sz w:val="23"/>
          <w:szCs w:val="23"/>
          <w:lang w:val="ga"/>
        </w:rPr>
        <w:t>Ní thógfar san áireamh aon mhaíomh gur cailleadh nó gur cuireadh moill le haon fhoirm iarratais ná litir a bhaineann leis sa phost ach má thaispeántar Teastas poist ó Oifig an Phoist chun tacú leis an maíomh sin.  Fágtar faoin iarratasóir teagmháil a dhéanamh le An Post maidir le haon mhoilleanna.</w:t>
      </w:r>
    </w:p>
    <w:p w:rsidR="00007435" w:rsidRDefault="00007435" w:rsidP="001C4430">
      <w:pPr>
        <w:pStyle w:val="BlockText"/>
        <w:spacing w:line="360" w:lineRule="auto"/>
        <w:ind w:left="0" w:right="0"/>
        <w:jc w:val="left"/>
        <w:rPr>
          <w:rFonts w:asciiTheme="minorHAnsi" w:hAnsiTheme="minorHAnsi"/>
          <w:b/>
          <w:bCs/>
          <w:i/>
          <w:iCs/>
          <w:color w:val="C0504D" w:themeColor="accent2"/>
          <w:sz w:val="32"/>
          <w:szCs w:val="32"/>
          <w:lang w:val="ga"/>
        </w:rPr>
      </w:pPr>
    </w:p>
    <w:p w:rsidR="003E1109" w:rsidRPr="00D827C2" w:rsidRDefault="003E1109" w:rsidP="003E1109">
      <w:pPr>
        <w:pStyle w:val="BlockText"/>
        <w:spacing w:line="360" w:lineRule="auto"/>
        <w:ind w:left="0" w:right="-765"/>
        <w:jc w:val="left"/>
        <w:rPr>
          <w:rFonts w:asciiTheme="minorHAnsi" w:hAnsiTheme="minorHAnsi"/>
          <w:b/>
          <w:i/>
          <w:color w:val="C0504D" w:themeColor="accent2"/>
          <w:sz w:val="32"/>
          <w:szCs w:val="32"/>
        </w:rPr>
      </w:pPr>
      <w:r>
        <w:rPr>
          <w:rFonts w:asciiTheme="minorHAnsi" w:hAnsiTheme="minorHAnsi"/>
          <w:b/>
          <w:bCs/>
          <w:i/>
          <w:iCs/>
          <w:color w:val="C0504D" w:themeColor="accent2"/>
          <w:sz w:val="32"/>
          <w:szCs w:val="32"/>
          <w:lang w:val="ga"/>
        </w:rPr>
        <w:lastRenderedPageBreak/>
        <w:t>___________________________________________________________</w:t>
      </w:r>
    </w:p>
    <w:p w:rsidR="003E1109" w:rsidRPr="00D827C2" w:rsidRDefault="003E1109" w:rsidP="003E1109">
      <w:pPr>
        <w:pStyle w:val="BlockText"/>
        <w:spacing w:line="360" w:lineRule="auto"/>
        <w:ind w:right="-765"/>
        <w:jc w:val="center"/>
        <w:rPr>
          <w:rFonts w:asciiTheme="minorHAnsi" w:hAnsiTheme="minorHAnsi"/>
          <w:b/>
          <w:color w:val="C0504D" w:themeColor="accent2"/>
          <w:sz w:val="32"/>
          <w:szCs w:val="32"/>
        </w:rPr>
      </w:pPr>
      <w:r>
        <w:rPr>
          <w:rFonts w:asciiTheme="minorHAnsi" w:hAnsiTheme="minorHAnsi"/>
          <w:b/>
          <w:bCs/>
          <w:color w:val="C0504D" w:themeColor="accent2"/>
          <w:sz w:val="32"/>
          <w:szCs w:val="32"/>
          <w:lang w:val="ga"/>
        </w:rPr>
        <w:t xml:space="preserve">TEICNEOIR FEIDHMIÚCHÁIN </w:t>
      </w:r>
    </w:p>
    <w:p w:rsidR="003E1109" w:rsidRPr="00D827C2" w:rsidRDefault="003E1109" w:rsidP="003E1109">
      <w:pPr>
        <w:pStyle w:val="BlockText"/>
        <w:spacing w:line="360" w:lineRule="auto"/>
        <w:ind w:left="0" w:right="-765" w:hanging="851"/>
        <w:jc w:val="left"/>
        <w:rPr>
          <w:rFonts w:asciiTheme="minorHAnsi" w:hAnsiTheme="minorHAnsi"/>
          <w:b/>
          <w:i/>
          <w:color w:val="C0504D" w:themeColor="accent2"/>
        </w:rPr>
      </w:pPr>
      <w:r>
        <w:rPr>
          <w:rFonts w:asciiTheme="minorHAnsi" w:hAnsiTheme="minorHAnsi"/>
          <w:color w:val="C0504D" w:themeColor="accent2"/>
          <w:lang w:val="ga"/>
        </w:rPr>
        <w:tab/>
      </w:r>
      <w:r>
        <w:rPr>
          <w:rFonts w:asciiTheme="minorHAnsi" w:hAnsiTheme="minorHAnsi"/>
          <w:b/>
          <w:bCs/>
          <w:i/>
          <w:iCs/>
          <w:color w:val="C0504D" w:themeColor="accent2"/>
          <w:lang w:val="ga"/>
        </w:rPr>
        <w:t>_______________________________________________________________________________</w:t>
      </w:r>
    </w:p>
    <w:p w:rsidR="003E1109" w:rsidRDefault="003E1109" w:rsidP="003E1109">
      <w:pPr>
        <w:pStyle w:val="NoSpacing"/>
        <w:jc w:val="both"/>
        <w:rPr>
          <w:rFonts w:asciiTheme="minorHAnsi" w:hAnsiTheme="minorHAnsi"/>
        </w:rPr>
      </w:pPr>
      <w:r>
        <w:rPr>
          <w:rFonts w:asciiTheme="minorHAnsi" w:hAnsiTheme="minorHAnsi"/>
          <w:lang w:val="ga"/>
        </w:rPr>
        <w:t xml:space="preserve">Tá Comhairle Cathrach na Gaillimhe ag iarraidh painéal a bhunú don phost mar Theicneoir Feidhmiúcháin óna bhféadfar poist sealadacha ábhartha amach anseo a líonadh. </w:t>
      </w:r>
    </w:p>
    <w:p w:rsidR="003E1109" w:rsidRDefault="003E1109" w:rsidP="003E1109">
      <w:pPr>
        <w:pStyle w:val="NoSpacing"/>
        <w:jc w:val="both"/>
        <w:rPr>
          <w:rFonts w:asciiTheme="minorHAnsi" w:hAnsiTheme="minorHAnsi"/>
        </w:rPr>
      </w:pPr>
    </w:p>
    <w:p w:rsidR="003E1109" w:rsidRDefault="003E1109" w:rsidP="003E1109">
      <w:pPr>
        <w:pStyle w:val="NoSpacing"/>
        <w:jc w:val="both"/>
        <w:rPr>
          <w:rFonts w:asciiTheme="minorHAnsi" w:hAnsiTheme="minorHAnsi"/>
        </w:rPr>
      </w:pPr>
      <w:r>
        <w:rPr>
          <w:rFonts w:asciiTheme="minorHAnsi" w:hAnsiTheme="minorHAnsi"/>
          <w:lang w:val="ga"/>
        </w:rPr>
        <w:t xml:space="preserve">I gComhairle Cathrach na Gaillimhe, tá post an Teicneora Fheidhmiúcháin – Post ar Chonradh suite thar roinnt Ranna lena n-áirítear Pleanáil, Tithíocht, Iompar agus Caitheamh Aimsire &amp; Áiseanna. </w:t>
      </w:r>
    </w:p>
    <w:p w:rsidR="003E1109" w:rsidRPr="00F57B99" w:rsidRDefault="003E1109" w:rsidP="003E1109">
      <w:pPr>
        <w:spacing w:line="276" w:lineRule="auto"/>
        <w:rPr>
          <w:rFonts w:asciiTheme="minorHAnsi" w:hAnsiTheme="minorHAnsi"/>
        </w:rPr>
      </w:pPr>
    </w:p>
    <w:p w:rsidR="003E1109" w:rsidRDefault="003E1109" w:rsidP="003E1109">
      <w:pPr>
        <w:spacing w:line="276" w:lineRule="auto"/>
        <w:jc w:val="both"/>
        <w:rPr>
          <w:rFonts w:asciiTheme="minorHAnsi" w:hAnsiTheme="minorHAnsi"/>
          <w:b/>
          <w:u w:val="single"/>
        </w:rPr>
      </w:pPr>
      <w:r>
        <w:rPr>
          <w:rFonts w:asciiTheme="minorHAnsi" w:hAnsiTheme="minorHAnsi"/>
          <w:b/>
          <w:bCs/>
          <w:u w:val="single"/>
          <w:lang w:val="ga"/>
        </w:rPr>
        <w:t xml:space="preserve">Cuimseoidh dualgais phost an Teicneora Fheidhmiúcháin na nithe seo a leanas gan a bheith teoranta dóibh: </w:t>
      </w:r>
    </w:p>
    <w:p w:rsidR="003E1109" w:rsidRPr="00CD5636" w:rsidRDefault="003E1109" w:rsidP="003E1109">
      <w:pPr>
        <w:spacing w:line="276" w:lineRule="auto"/>
        <w:rPr>
          <w:rFonts w:asciiTheme="minorHAnsi" w:hAnsiTheme="minorHAnsi"/>
        </w:rPr>
      </w:pPr>
    </w:p>
    <w:p w:rsidR="003E1109" w:rsidRPr="000847E3" w:rsidRDefault="003E1109" w:rsidP="003E1109">
      <w:pPr>
        <w:pStyle w:val="ListParagraph"/>
        <w:numPr>
          <w:ilvl w:val="0"/>
          <w:numId w:val="42"/>
        </w:numPr>
        <w:spacing w:line="276" w:lineRule="auto"/>
        <w:jc w:val="both"/>
        <w:rPr>
          <w:rFonts w:asciiTheme="minorHAnsi" w:hAnsiTheme="minorHAnsi"/>
        </w:rPr>
      </w:pPr>
      <w:r>
        <w:rPr>
          <w:rFonts w:asciiTheme="minorHAnsi" w:hAnsiTheme="minorHAnsi"/>
          <w:lang w:val="ga"/>
        </w:rPr>
        <w:t xml:space="preserve">Seirbhísí teicniúla a sholáthar atá ábhartha don réimse freagrachta ar sannadh é/í chuici e.g. cigireacht láithreáin, suirbhéireacht láithreáin, cruthú líníochtaí agus grafaicí, scríobh tuairiscí agus dualgais eile den sórt sin a ghabhann leis an ngrád atá ábhartha don réimse freagrachta; </w:t>
      </w:r>
    </w:p>
    <w:p w:rsidR="003E1109" w:rsidRPr="000847E3" w:rsidRDefault="003E1109" w:rsidP="003E1109">
      <w:pPr>
        <w:pStyle w:val="ListParagraph"/>
        <w:spacing w:line="276" w:lineRule="auto"/>
        <w:jc w:val="both"/>
        <w:rPr>
          <w:rFonts w:asciiTheme="minorHAnsi" w:hAnsiTheme="minorHAnsi"/>
        </w:rPr>
      </w:pPr>
    </w:p>
    <w:p w:rsidR="003E1109" w:rsidRPr="000847E3" w:rsidRDefault="003E1109" w:rsidP="003E1109">
      <w:pPr>
        <w:pStyle w:val="ListParagraph"/>
        <w:numPr>
          <w:ilvl w:val="0"/>
          <w:numId w:val="42"/>
        </w:numPr>
        <w:spacing w:line="276" w:lineRule="auto"/>
        <w:jc w:val="both"/>
        <w:rPr>
          <w:rFonts w:asciiTheme="minorHAnsi" w:hAnsiTheme="minorHAnsi"/>
        </w:rPr>
      </w:pPr>
      <w:r>
        <w:rPr>
          <w:rFonts w:asciiTheme="minorHAnsi" w:hAnsiTheme="minorHAnsi"/>
          <w:lang w:val="ga"/>
        </w:rPr>
        <w:t xml:space="preserve">An teicneolaíocht chuí a oibriú de réir mar is gá chun an obair a dhéanamh ar sannadh é/í di, e.g. CAD etc; </w:t>
      </w:r>
    </w:p>
    <w:p w:rsidR="003E1109" w:rsidRPr="000847E3" w:rsidRDefault="003E1109" w:rsidP="003E1109">
      <w:pPr>
        <w:pStyle w:val="ListParagraph"/>
        <w:spacing w:line="276" w:lineRule="auto"/>
        <w:jc w:val="both"/>
        <w:rPr>
          <w:rFonts w:asciiTheme="minorHAnsi" w:hAnsiTheme="minorHAnsi"/>
        </w:rPr>
      </w:pPr>
    </w:p>
    <w:p w:rsidR="003E1109" w:rsidRPr="000847E3" w:rsidRDefault="003E1109" w:rsidP="003E1109">
      <w:pPr>
        <w:pStyle w:val="ListParagraph"/>
        <w:numPr>
          <w:ilvl w:val="0"/>
          <w:numId w:val="42"/>
        </w:numPr>
        <w:spacing w:line="276" w:lineRule="auto"/>
        <w:jc w:val="both"/>
        <w:rPr>
          <w:rFonts w:asciiTheme="minorHAnsi" w:hAnsiTheme="minorHAnsi"/>
        </w:rPr>
      </w:pPr>
      <w:r>
        <w:rPr>
          <w:rFonts w:asciiTheme="minorHAnsi" w:hAnsiTheme="minorHAnsi"/>
          <w:lang w:val="ga"/>
        </w:rPr>
        <w:t xml:space="preserve">Oibriú mar bhall d’fhoireann; </w:t>
      </w:r>
    </w:p>
    <w:p w:rsidR="003E1109" w:rsidRPr="000847E3" w:rsidRDefault="003E1109" w:rsidP="003E1109">
      <w:pPr>
        <w:pStyle w:val="ListParagraph"/>
        <w:spacing w:line="276" w:lineRule="auto"/>
        <w:jc w:val="both"/>
        <w:rPr>
          <w:rFonts w:asciiTheme="minorHAnsi" w:hAnsiTheme="minorHAnsi"/>
        </w:rPr>
      </w:pPr>
    </w:p>
    <w:p w:rsidR="003E1109" w:rsidRPr="000847E3" w:rsidRDefault="003E1109" w:rsidP="003E1109">
      <w:pPr>
        <w:pStyle w:val="ListParagraph"/>
        <w:numPr>
          <w:ilvl w:val="0"/>
          <w:numId w:val="42"/>
        </w:numPr>
        <w:spacing w:line="276" w:lineRule="auto"/>
        <w:jc w:val="both"/>
        <w:rPr>
          <w:rFonts w:asciiTheme="minorHAnsi" w:hAnsiTheme="minorHAnsi"/>
        </w:rPr>
      </w:pPr>
      <w:r>
        <w:rPr>
          <w:rFonts w:asciiTheme="minorHAnsi" w:hAnsiTheme="minorHAnsi"/>
          <w:lang w:val="ga"/>
        </w:rPr>
        <w:t xml:space="preserve">Idirchaidreamh a dhéanamh le Ranna eile, baill den phobal, ionadaithe tofa agus gníomhaireachtaí seachtracha maidir le gnéithe oibriúcháin den obair shannta; </w:t>
      </w:r>
    </w:p>
    <w:p w:rsidR="003E1109" w:rsidRPr="000847E3" w:rsidRDefault="003E1109" w:rsidP="003E1109">
      <w:pPr>
        <w:pStyle w:val="ListParagraph"/>
        <w:spacing w:line="276" w:lineRule="auto"/>
        <w:jc w:val="both"/>
        <w:rPr>
          <w:rFonts w:asciiTheme="minorHAnsi" w:hAnsiTheme="minorHAnsi"/>
        </w:rPr>
      </w:pPr>
    </w:p>
    <w:p w:rsidR="003E1109" w:rsidRPr="000847E3" w:rsidRDefault="003E1109" w:rsidP="003E1109">
      <w:pPr>
        <w:pStyle w:val="ListParagraph"/>
        <w:numPr>
          <w:ilvl w:val="0"/>
          <w:numId w:val="42"/>
        </w:numPr>
        <w:spacing w:line="276" w:lineRule="auto"/>
        <w:jc w:val="both"/>
        <w:rPr>
          <w:rFonts w:asciiTheme="minorHAnsi" w:hAnsiTheme="minorHAnsi"/>
        </w:rPr>
      </w:pPr>
      <w:r>
        <w:rPr>
          <w:rFonts w:asciiTheme="minorHAnsi" w:hAnsiTheme="minorHAnsi"/>
          <w:lang w:val="ga"/>
        </w:rPr>
        <w:t>Ábhar taispeána a ullmhú um chomhchomhairle phoiblí agus cúnamh le comhchomhairle phoiblí áit is gá;</w:t>
      </w:r>
    </w:p>
    <w:p w:rsidR="003E1109" w:rsidRPr="000847E3" w:rsidRDefault="003E1109" w:rsidP="003E1109">
      <w:pPr>
        <w:pStyle w:val="ListParagraph"/>
        <w:spacing w:line="276" w:lineRule="auto"/>
        <w:jc w:val="both"/>
        <w:rPr>
          <w:rFonts w:asciiTheme="minorHAnsi" w:hAnsiTheme="minorHAnsi"/>
        </w:rPr>
      </w:pPr>
    </w:p>
    <w:p w:rsidR="003E1109" w:rsidRPr="000847E3" w:rsidRDefault="003E1109" w:rsidP="003E1109">
      <w:pPr>
        <w:pStyle w:val="ListParagraph"/>
        <w:numPr>
          <w:ilvl w:val="0"/>
          <w:numId w:val="42"/>
        </w:numPr>
        <w:spacing w:line="276" w:lineRule="auto"/>
        <w:jc w:val="both"/>
        <w:rPr>
          <w:rFonts w:asciiTheme="minorHAnsi" w:hAnsiTheme="minorHAnsi"/>
        </w:rPr>
      </w:pPr>
      <w:r>
        <w:rPr>
          <w:rFonts w:asciiTheme="minorHAnsi" w:hAnsiTheme="minorHAnsi"/>
          <w:lang w:val="ga"/>
        </w:rPr>
        <w:t xml:space="preserve">Sreafaí oibre a bhainistiú agus tuairiscí rialta ar dhul chun cinn a dhéanamh maidir le gach gné dá réimse freagrachta; </w:t>
      </w:r>
    </w:p>
    <w:p w:rsidR="003E1109" w:rsidRPr="000847E3" w:rsidRDefault="003E1109" w:rsidP="003E1109">
      <w:pPr>
        <w:pStyle w:val="ListParagraph"/>
        <w:spacing w:line="276" w:lineRule="auto"/>
        <w:jc w:val="both"/>
        <w:rPr>
          <w:rFonts w:asciiTheme="minorHAnsi" w:hAnsiTheme="minorHAnsi"/>
        </w:rPr>
      </w:pPr>
    </w:p>
    <w:p w:rsidR="003E1109" w:rsidRPr="000847E3" w:rsidRDefault="003E1109" w:rsidP="003E1109">
      <w:pPr>
        <w:pStyle w:val="ListParagraph"/>
        <w:numPr>
          <w:ilvl w:val="0"/>
          <w:numId w:val="42"/>
        </w:numPr>
        <w:spacing w:line="276" w:lineRule="auto"/>
        <w:jc w:val="both"/>
        <w:rPr>
          <w:rFonts w:asciiTheme="minorHAnsi" w:hAnsiTheme="minorHAnsi"/>
        </w:rPr>
      </w:pPr>
      <w:r>
        <w:rPr>
          <w:rFonts w:asciiTheme="minorHAnsi" w:hAnsiTheme="minorHAnsi"/>
          <w:lang w:val="ga"/>
        </w:rPr>
        <w:t>Maoirseacht ar bhaill foirne a sannadh dó/di;</w:t>
      </w:r>
    </w:p>
    <w:p w:rsidR="003E1109" w:rsidRPr="000847E3" w:rsidRDefault="003E1109" w:rsidP="003E1109">
      <w:pPr>
        <w:pStyle w:val="ListParagraph"/>
        <w:spacing w:line="276" w:lineRule="auto"/>
        <w:jc w:val="both"/>
        <w:rPr>
          <w:rFonts w:asciiTheme="minorHAnsi" w:hAnsiTheme="minorHAnsi"/>
        </w:rPr>
      </w:pPr>
    </w:p>
    <w:p w:rsidR="003E1109" w:rsidRPr="000847E3" w:rsidRDefault="003E1109" w:rsidP="003E1109">
      <w:pPr>
        <w:pStyle w:val="ListParagraph"/>
        <w:numPr>
          <w:ilvl w:val="0"/>
          <w:numId w:val="42"/>
        </w:numPr>
        <w:spacing w:line="276" w:lineRule="auto"/>
        <w:jc w:val="both"/>
        <w:rPr>
          <w:rFonts w:asciiTheme="minorHAnsi" w:hAnsiTheme="minorHAnsi"/>
        </w:rPr>
      </w:pPr>
      <w:r>
        <w:rPr>
          <w:rFonts w:asciiTheme="minorHAnsi" w:hAnsiTheme="minorHAnsi"/>
          <w:lang w:val="ga"/>
        </w:rPr>
        <w:t>Cur le tionscnaimh um forbairt ball foirne aonair, forbairt phearsanta agus forbairt foirne;</w:t>
      </w:r>
    </w:p>
    <w:p w:rsidR="003E1109" w:rsidRPr="000847E3" w:rsidRDefault="003E1109" w:rsidP="003E1109">
      <w:pPr>
        <w:pStyle w:val="ListParagraph"/>
        <w:spacing w:line="276" w:lineRule="auto"/>
        <w:jc w:val="both"/>
        <w:rPr>
          <w:rFonts w:asciiTheme="minorHAnsi" w:hAnsiTheme="minorHAnsi"/>
        </w:rPr>
      </w:pPr>
    </w:p>
    <w:p w:rsidR="003E1109" w:rsidRDefault="003E1109" w:rsidP="003E1109">
      <w:pPr>
        <w:pStyle w:val="ListParagraph"/>
        <w:numPr>
          <w:ilvl w:val="0"/>
          <w:numId w:val="42"/>
        </w:numPr>
        <w:spacing w:line="276" w:lineRule="auto"/>
        <w:jc w:val="both"/>
        <w:rPr>
          <w:rFonts w:asciiTheme="minorHAnsi" w:hAnsiTheme="minorHAnsi"/>
        </w:rPr>
      </w:pPr>
      <w:r>
        <w:rPr>
          <w:rFonts w:asciiTheme="minorHAnsi" w:hAnsiTheme="minorHAnsi"/>
          <w:lang w:val="ga"/>
        </w:rPr>
        <w:t xml:space="preserve">Cibé dualgais eile a d’fhéadfaí a bheith sannta ó am go chéile ag brath ar an réimse freagrachta e.g. Pleanáil - bailíochtú ar iarratais phleanála agus measúnú táillí, Tithíocht – sonraí ailtireachta foirgneamh nua agus athchóirithe etc. </w:t>
      </w:r>
    </w:p>
    <w:p w:rsidR="003E1109" w:rsidRPr="00094AE8" w:rsidRDefault="003E1109" w:rsidP="003E1109">
      <w:pPr>
        <w:pStyle w:val="ListParagraph"/>
        <w:rPr>
          <w:rFonts w:asciiTheme="minorHAnsi" w:hAnsiTheme="minorHAnsi"/>
        </w:rPr>
      </w:pPr>
    </w:p>
    <w:p w:rsidR="003E1109" w:rsidRPr="000847E3" w:rsidRDefault="003E1109" w:rsidP="003E1109">
      <w:pPr>
        <w:pStyle w:val="ListParagraph"/>
        <w:spacing w:line="276" w:lineRule="auto"/>
        <w:jc w:val="both"/>
        <w:rPr>
          <w:rFonts w:asciiTheme="minorHAnsi" w:hAnsiTheme="minorHAnsi"/>
        </w:rPr>
      </w:pPr>
    </w:p>
    <w:p w:rsidR="003E1109" w:rsidRDefault="003E1109" w:rsidP="003E1109">
      <w:pPr>
        <w:pStyle w:val="ListParagraph"/>
        <w:spacing w:line="276" w:lineRule="auto"/>
        <w:jc w:val="both"/>
        <w:rPr>
          <w:rFonts w:asciiTheme="minorHAnsi" w:hAnsiTheme="minorHAnsi"/>
        </w:rPr>
      </w:pPr>
    </w:p>
    <w:p w:rsidR="003E1109" w:rsidRPr="000847E3" w:rsidRDefault="003E1109" w:rsidP="003E1109">
      <w:pPr>
        <w:pStyle w:val="ListParagraph"/>
        <w:spacing w:line="276" w:lineRule="auto"/>
        <w:jc w:val="both"/>
        <w:rPr>
          <w:rFonts w:asciiTheme="minorHAnsi" w:hAnsiTheme="minorHAnsi"/>
        </w:rPr>
      </w:pPr>
    </w:p>
    <w:p w:rsidR="003E1109" w:rsidRPr="00094AE8" w:rsidRDefault="003E1109" w:rsidP="003E1109">
      <w:pPr>
        <w:spacing w:line="276" w:lineRule="auto"/>
        <w:ind w:left="720"/>
        <w:jc w:val="both"/>
        <w:rPr>
          <w:rFonts w:asciiTheme="minorHAnsi" w:hAnsiTheme="minorHAnsi"/>
        </w:rPr>
      </w:pPr>
      <w:r>
        <w:rPr>
          <w:rFonts w:asciiTheme="minorHAnsi" w:hAnsiTheme="minorHAnsi"/>
          <w:lang w:val="ga"/>
        </w:rPr>
        <w:lastRenderedPageBreak/>
        <w:t xml:space="preserve">Ní mór go mbeadh eolas agus tuiscint mhaith ag sealbhóir an phoist ar Reachtaíocht agus Rialacháin Sláinte &amp; Sábháilteachta, a n-impleachtaí don eagraíocht agus don fhostaí, a gcur i bhfeidhm san áit oibre agus a gcur i bhfeidhm san ionad oibre.  Ní mór go mbeadh tuiscint aige/aici ar róil agus dhualgais bainisteoirí sa bhainistíocht sábháilteachta san áit oibre. </w:t>
      </w:r>
    </w:p>
    <w:p w:rsidR="003E1109" w:rsidRDefault="003E1109" w:rsidP="003E1109">
      <w:pPr>
        <w:jc w:val="both"/>
      </w:pPr>
    </w:p>
    <w:p w:rsidR="003E1109" w:rsidRPr="00094AE8" w:rsidRDefault="003E1109" w:rsidP="003E1109">
      <w:pPr>
        <w:jc w:val="both"/>
        <w:rPr>
          <w:rFonts w:asciiTheme="minorHAnsi" w:hAnsiTheme="minorHAnsi" w:cstheme="minorHAnsi"/>
        </w:rPr>
      </w:pPr>
      <w:r>
        <w:rPr>
          <w:rFonts w:asciiTheme="minorHAnsi" w:hAnsiTheme="minorHAnsi" w:cstheme="minorHAnsi"/>
          <w:lang w:val="ga"/>
        </w:rPr>
        <w:t>Is iad dualgais an phoist seo ná tabhairt don údarás áitiúil agus</w:t>
      </w:r>
    </w:p>
    <w:p w:rsidR="003E1109" w:rsidRPr="00094AE8" w:rsidRDefault="003E1109" w:rsidP="003E1109">
      <w:pPr>
        <w:ind w:left="720"/>
        <w:jc w:val="both"/>
        <w:rPr>
          <w:rFonts w:asciiTheme="minorHAnsi" w:hAnsiTheme="minorHAnsi" w:cstheme="minorHAnsi"/>
        </w:rPr>
      </w:pPr>
    </w:p>
    <w:p w:rsidR="003E1109" w:rsidRPr="00094AE8" w:rsidRDefault="003E1109" w:rsidP="003E1109">
      <w:pPr>
        <w:widowControl/>
        <w:numPr>
          <w:ilvl w:val="0"/>
          <w:numId w:val="41"/>
        </w:numPr>
        <w:suppressAutoHyphens w:val="0"/>
        <w:jc w:val="both"/>
        <w:rPr>
          <w:rFonts w:asciiTheme="minorHAnsi" w:hAnsiTheme="minorHAnsi" w:cstheme="minorHAnsi"/>
        </w:rPr>
      </w:pPr>
      <w:r>
        <w:rPr>
          <w:rFonts w:asciiTheme="minorHAnsi" w:hAnsiTheme="minorHAnsi" w:cstheme="minorHAnsi"/>
          <w:lang w:val="ga"/>
        </w:rPr>
        <w:t>cibé údaráis áitiúla nó comhlachtaí dá bhfuil an Príomhfheidhmeannach ina mbainisteoir, agus</w:t>
      </w:r>
    </w:p>
    <w:p w:rsidR="003E1109" w:rsidRPr="00094AE8" w:rsidRDefault="003E1109" w:rsidP="003E1109">
      <w:pPr>
        <w:ind w:left="720"/>
        <w:jc w:val="both"/>
        <w:rPr>
          <w:rFonts w:asciiTheme="minorHAnsi" w:hAnsiTheme="minorHAnsi" w:cstheme="minorHAnsi"/>
        </w:rPr>
      </w:pPr>
    </w:p>
    <w:p w:rsidR="003E1109" w:rsidRPr="00094AE8" w:rsidRDefault="003E1109" w:rsidP="003E1109">
      <w:pPr>
        <w:widowControl/>
        <w:numPr>
          <w:ilvl w:val="0"/>
          <w:numId w:val="41"/>
        </w:numPr>
        <w:suppressAutoHyphens w:val="0"/>
        <w:jc w:val="both"/>
        <w:rPr>
          <w:rFonts w:asciiTheme="minorHAnsi" w:hAnsiTheme="minorHAnsi" w:cstheme="minorHAnsi"/>
        </w:rPr>
      </w:pPr>
      <w:r>
        <w:rPr>
          <w:rFonts w:asciiTheme="minorHAnsi" w:hAnsiTheme="minorHAnsi" w:cstheme="minorHAnsi"/>
          <w:lang w:val="ga"/>
        </w:rPr>
        <w:t>d’aon údarás áitiúil nó chomhlacht eile a ndearnadh comhaontú leis ag an údarás áitiúil nó ag ceann ar bith de na húdaráis áitiúla nó comhlachtaí atá luaite i bhfomhír (a) den mhír seo,</w:t>
      </w:r>
    </w:p>
    <w:p w:rsidR="003E1109" w:rsidRPr="00094AE8" w:rsidRDefault="003E1109" w:rsidP="003E1109">
      <w:pPr>
        <w:ind w:left="720"/>
        <w:jc w:val="both"/>
        <w:rPr>
          <w:rFonts w:asciiTheme="minorHAnsi" w:hAnsiTheme="minorHAnsi" w:cstheme="minorHAnsi"/>
        </w:rPr>
      </w:pPr>
    </w:p>
    <w:p w:rsidR="003E1109" w:rsidRPr="00094AE8" w:rsidRDefault="003E1109" w:rsidP="003E1109">
      <w:pPr>
        <w:ind w:left="720"/>
        <w:jc w:val="both"/>
        <w:rPr>
          <w:rFonts w:asciiTheme="minorHAnsi" w:hAnsiTheme="minorHAnsi" w:cstheme="minorHAnsi"/>
        </w:rPr>
      </w:pPr>
      <w:r>
        <w:rPr>
          <w:rFonts w:asciiTheme="minorHAnsi" w:hAnsiTheme="minorHAnsi" w:cstheme="minorHAnsi"/>
          <w:lang w:val="ga"/>
        </w:rPr>
        <w:t>faoi threoir agus mhaoirseacht an Stiúrthóir Seirbhísí nó an Innealtóra Shinsearaigh nó an Teicneoir Feidhmiúcháin Sinsearach, an Innealtóir Feidhmiúcháin mar is cuí, de chuid an údaráis áitiúil cibé seirbhísí teicniúla de nádúr comhairleach, maoirseachta nó feidhmiúcháin a d’fhéadfadh a bheith á n-iarraidh ag aon údarás áitiúil nó chomhlacht a luadh roimhe seo chun aon chumhachtaí, fheidhmeanna agus dualgais dá chuid a chomhlíonadh lena n-áirítear cabhrú leis an Stiúrthóir Seirbhísí nó an t-Innealtóir Sinsearach nó an Teicneoir Feidhmiúcháin Sinsearach, an t-Innealtóir Feidhmiúcháin (agus gráid ghairmiúla ghaolmhara de ranganna cosúla) mar is cuí i maoirseacht ar sheirbhísí innealtóireachta agus gaolmhara ceann ar bith de na húdaráis áitiúla nó na comhlachtaí thuas agus, nuair a iarrtar déanamh amhlaidh, gníomhú ar son an bhaill foirne shinsearaigh chuí agus an fostaí sin as láthair.</w:t>
      </w:r>
    </w:p>
    <w:p w:rsidR="003E1109" w:rsidRDefault="003E1109" w:rsidP="003E1109">
      <w:pPr>
        <w:widowControl/>
        <w:suppressAutoHyphens w:val="0"/>
        <w:spacing w:after="200" w:line="276" w:lineRule="auto"/>
      </w:pPr>
    </w:p>
    <w:p w:rsidR="003E1109" w:rsidRPr="00155EF0" w:rsidRDefault="003E1109" w:rsidP="003E1109">
      <w:pPr>
        <w:jc w:val="both"/>
        <w:rPr>
          <w:rFonts w:asciiTheme="minorHAnsi" w:hAnsiTheme="minorHAnsi"/>
        </w:rPr>
      </w:pPr>
    </w:p>
    <w:p w:rsidR="003E1109" w:rsidRDefault="003E1109" w:rsidP="003E1109">
      <w:pPr>
        <w:widowControl/>
        <w:suppressAutoHyphens w:val="0"/>
        <w:spacing w:after="200" w:line="276" w:lineRule="auto"/>
      </w:pPr>
    </w:p>
    <w:p w:rsidR="003E1109" w:rsidRDefault="003E1109" w:rsidP="003E1109">
      <w:pPr>
        <w:widowControl/>
        <w:suppressAutoHyphens w:val="0"/>
        <w:spacing w:after="200" w:line="276" w:lineRule="auto"/>
      </w:pPr>
    </w:p>
    <w:p w:rsidR="003E1109" w:rsidRDefault="003E1109" w:rsidP="003E1109">
      <w:pPr>
        <w:widowControl/>
        <w:suppressAutoHyphens w:val="0"/>
        <w:spacing w:after="200" w:line="276" w:lineRule="auto"/>
      </w:pPr>
    </w:p>
    <w:p w:rsidR="003E1109" w:rsidRDefault="003E1109" w:rsidP="003E1109">
      <w:pPr>
        <w:widowControl/>
        <w:suppressAutoHyphens w:val="0"/>
        <w:spacing w:after="200" w:line="276" w:lineRule="auto"/>
      </w:pPr>
    </w:p>
    <w:p w:rsidR="003E1109" w:rsidRDefault="003E1109" w:rsidP="003E1109">
      <w:pPr>
        <w:widowControl/>
        <w:suppressAutoHyphens w:val="0"/>
        <w:spacing w:after="200" w:line="276" w:lineRule="auto"/>
      </w:pPr>
    </w:p>
    <w:p w:rsidR="003E1109" w:rsidRDefault="003E1109" w:rsidP="003E1109">
      <w:pPr>
        <w:widowControl/>
        <w:suppressAutoHyphens w:val="0"/>
        <w:spacing w:after="200" w:line="276" w:lineRule="auto"/>
      </w:pPr>
    </w:p>
    <w:p w:rsidR="003E1109" w:rsidRDefault="003E1109" w:rsidP="003E1109">
      <w:pPr>
        <w:widowControl/>
        <w:suppressAutoHyphens w:val="0"/>
        <w:spacing w:after="200" w:line="276" w:lineRule="auto"/>
      </w:pPr>
    </w:p>
    <w:p w:rsidR="003E1109" w:rsidRDefault="003E1109" w:rsidP="003E1109">
      <w:pPr>
        <w:widowControl/>
        <w:suppressAutoHyphens w:val="0"/>
        <w:spacing w:after="200" w:line="276" w:lineRule="auto"/>
      </w:pPr>
    </w:p>
    <w:p w:rsidR="003E1109" w:rsidRDefault="003E1109" w:rsidP="003E1109">
      <w:pPr>
        <w:widowControl/>
        <w:suppressAutoHyphens w:val="0"/>
        <w:spacing w:after="200" w:line="276" w:lineRule="auto"/>
      </w:pPr>
    </w:p>
    <w:p w:rsidR="003E1109" w:rsidRDefault="003E1109" w:rsidP="003E1109">
      <w:pPr>
        <w:widowControl/>
        <w:suppressAutoHyphens w:val="0"/>
        <w:spacing w:after="200" w:line="276" w:lineRule="auto"/>
      </w:pPr>
    </w:p>
    <w:p w:rsidR="003E1109" w:rsidRDefault="003E1109" w:rsidP="003E1109">
      <w:pPr>
        <w:widowControl/>
        <w:suppressAutoHyphens w:val="0"/>
        <w:spacing w:after="200" w:line="276" w:lineRule="auto"/>
      </w:pPr>
    </w:p>
    <w:p w:rsidR="003E1109" w:rsidRDefault="003E1109" w:rsidP="003E1109">
      <w:pPr>
        <w:widowControl/>
        <w:suppressAutoHyphens w:val="0"/>
        <w:spacing w:after="200" w:line="276" w:lineRule="auto"/>
      </w:pPr>
    </w:p>
    <w:p w:rsidR="003E1109" w:rsidRPr="00D827C2" w:rsidRDefault="003E1109" w:rsidP="003E1109">
      <w:pPr>
        <w:pStyle w:val="BodyText"/>
        <w:rPr>
          <w:rFonts w:asciiTheme="minorHAnsi" w:hAnsiTheme="minorHAnsi"/>
          <w:b/>
          <w:i/>
          <w:color w:val="C0504D" w:themeColor="accent2"/>
          <w:sz w:val="28"/>
          <w:szCs w:val="28"/>
          <w:u w:val="double"/>
        </w:rPr>
      </w:pPr>
      <w:r>
        <w:rPr>
          <w:rFonts w:asciiTheme="minorHAnsi" w:hAnsiTheme="minorHAnsi"/>
          <w:b/>
          <w:bCs/>
          <w:i/>
          <w:iCs/>
          <w:color w:val="C0504D" w:themeColor="accent2"/>
          <w:sz w:val="28"/>
          <w:szCs w:val="28"/>
          <w:u w:val="double"/>
          <w:lang w:val="ga"/>
        </w:rPr>
        <w:lastRenderedPageBreak/>
        <w:t>____________________________________________________________________</w:t>
      </w:r>
    </w:p>
    <w:p w:rsidR="003E1109" w:rsidRDefault="003E1109" w:rsidP="003E1109">
      <w:pPr>
        <w:pStyle w:val="BodyText"/>
        <w:jc w:val="center"/>
        <w:rPr>
          <w:rFonts w:asciiTheme="minorHAnsi" w:hAnsiTheme="minorHAnsi"/>
          <w:b/>
          <w:i/>
          <w:color w:val="C0504D" w:themeColor="accent2"/>
          <w:sz w:val="28"/>
          <w:szCs w:val="28"/>
        </w:rPr>
      </w:pPr>
      <w:r>
        <w:rPr>
          <w:rFonts w:asciiTheme="minorHAnsi" w:hAnsiTheme="minorHAnsi"/>
          <w:b/>
          <w:bCs/>
          <w:i/>
          <w:iCs/>
          <w:color w:val="C0504D" w:themeColor="accent2"/>
          <w:sz w:val="28"/>
          <w:szCs w:val="28"/>
          <w:lang w:val="ga"/>
        </w:rPr>
        <w:t>CÁILÍOCHTAÍ DO PHOST AN TEICNEORA FHEIDHMIÚCHÁIN</w:t>
      </w:r>
      <w:r>
        <w:rPr>
          <w:rFonts w:asciiTheme="minorHAnsi" w:hAnsiTheme="minorHAnsi"/>
          <w:b/>
          <w:bCs/>
          <w:i/>
          <w:iCs/>
          <w:color w:val="C0504D" w:themeColor="accent2"/>
          <w:sz w:val="28"/>
          <w:szCs w:val="28"/>
          <w:lang w:val="ga"/>
        </w:rPr>
        <w:t xml:space="preserve"> </w:t>
      </w:r>
    </w:p>
    <w:p w:rsidR="003E1109" w:rsidRPr="00D827C2" w:rsidRDefault="003E1109" w:rsidP="003E1109">
      <w:pPr>
        <w:pStyle w:val="BodyText"/>
        <w:rPr>
          <w:rFonts w:asciiTheme="minorHAnsi" w:hAnsiTheme="minorHAnsi"/>
          <w:b/>
          <w:i/>
          <w:color w:val="C0504D" w:themeColor="accent2"/>
          <w:sz w:val="28"/>
          <w:szCs w:val="28"/>
          <w:u w:val="double"/>
        </w:rPr>
      </w:pPr>
      <w:r>
        <w:rPr>
          <w:rFonts w:asciiTheme="minorHAnsi" w:hAnsiTheme="minorHAnsi"/>
          <w:b/>
          <w:bCs/>
          <w:i/>
          <w:iCs/>
          <w:color w:val="C0504D" w:themeColor="accent2"/>
          <w:sz w:val="28"/>
          <w:szCs w:val="28"/>
          <w:u w:val="double"/>
          <w:lang w:val="ga"/>
        </w:rPr>
        <w:t>____________________________________________________________________</w:t>
      </w:r>
    </w:p>
    <w:p w:rsidR="003E1109" w:rsidRPr="00BA7E1D" w:rsidRDefault="003E1109" w:rsidP="003E1109">
      <w:pPr>
        <w:rPr>
          <w:rFonts w:asciiTheme="minorHAnsi" w:hAnsiTheme="minorHAnsi"/>
        </w:rPr>
      </w:pPr>
    </w:p>
    <w:p w:rsidR="003E1109" w:rsidRPr="00A80D43" w:rsidRDefault="003E1109" w:rsidP="003E1109">
      <w:pPr>
        <w:widowControl/>
        <w:numPr>
          <w:ilvl w:val="0"/>
          <w:numId w:val="7"/>
        </w:numPr>
        <w:suppressAutoHyphens w:val="0"/>
        <w:jc w:val="both"/>
        <w:rPr>
          <w:rFonts w:asciiTheme="minorHAnsi" w:hAnsiTheme="minorHAnsi"/>
          <w:b/>
        </w:rPr>
      </w:pPr>
      <w:r>
        <w:rPr>
          <w:rFonts w:asciiTheme="minorHAnsi" w:hAnsiTheme="minorHAnsi"/>
          <w:b/>
          <w:bCs/>
          <w:u w:val="single"/>
          <w:lang w:val="ga"/>
        </w:rPr>
        <w:t>Carachtar</w:t>
      </w:r>
      <w:r>
        <w:rPr>
          <w:rFonts w:asciiTheme="minorHAnsi" w:hAnsiTheme="minorHAnsi"/>
          <w:b/>
          <w:bCs/>
          <w:lang w:val="ga"/>
        </w:rPr>
        <w:t xml:space="preserve">: </w:t>
      </w:r>
    </w:p>
    <w:p w:rsidR="003E1109" w:rsidRPr="00A80D43" w:rsidRDefault="003E1109" w:rsidP="003E1109">
      <w:pPr>
        <w:ind w:left="720"/>
        <w:jc w:val="both"/>
        <w:rPr>
          <w:rFonts w:asciiTheme="minorHAnsi" w:hAnsiTheme="minorHAnsi"/>
        </w:rPr>
      </w:pPr>
      <w:r>
        <w:rPr>
          <w:rFonts w:asciiTheme="minorHAnsi" w:hAnsiTheme="minorHAnsi"/>
          <w:lang w:val="ga"/>
        </w:rPr>
        <w:t>Ní mór go mbeadh dea-theist ar iarrthóirí.</w:t>
      </w:r>
    </w:p>
    <w:p w:rsidR="003E1109" w:rsidRPr="00A80D43" w:rsidRDefault="003E1109" w:rsidP="003E1109">
      <w:pPr>
        <w:ind w:left="720"/>
        <w:jc w:val="both"/>
        <w:rPr>
          <w:rFonts w:asciiTheme="minorHAnsi" w:hAnsiTheme="minorHAnsi"/>
        </w:rPr>
      </w:pPr>
    </w:p>
    <w:p w:rsidR="003E1109" w:rsidRPr="00A80D43" w:rsidRDefault="003E1109" w:rsidP="003E1109">
      <w:pPr>
        <w:pStyle w:val="BodyText"/>
        <w:numPr>
          <w:ilvl w:val="0"/>
          <w:numId w:val="7"/>
        </w:numPr>
        <w:spacing w:after="0"/>
        <w:jc w:val="both"/>
        <w:rPr>
          <w:rFonts w:asciiTheme="minorHAnsi" w:hAnsiTheme="minorHAnsi" w:cs="Aparajita"/>
          <w:b/>
          <w:szCs w:val="24"/>
        </w:rPr>
      </w:pPr>
      <w:r>
        <w:rPr>
          <w:rFonts w:asciiTheme="minorHAnsi" w:hAnsiTheme="minorHAnsi" w:cs="Aparajita"/>
          <w:b/>
          <w:bCs/>
          <w:szCs w:val="24"/>
          <w:u w:val="single"/>
          <w:lang w:val="ga"/>
        </w:rPr>
        <w:t>Sláinte:</w:t>
      </w:r>
      <w:r>
        <w:rPr>
          <w:rFonts w:asciiTheme="minorHAnsi" w:hAnsiTheme="minorHAnsi" w:cs="Aparajita"/>
          <w:b/>
          <w:bCs/>
          <w:szCs w:val="24"/>
          <w:lang w:val="ga"/>
        </w:rPr>
        <w:t xml:space="preserve"> </w:t>
      </w:r>
    </w:p>
    <w:p w:rsidR="003E1109" w:rsidRPr="007A4921" w:rsidRDefault="003E1109" w:rsidP="003E1109">
      <w:pPr>
        <w:pStyle w:val="ListParagraph"/>
        <w:jc w:val="both"/>
        <w:rPr>
          <w:rFonts w:asciiTheme="minorHAnsi" w:hAnsiTheme="minorHAnsi"/>
        </w:rPr>
      </w:pPr>
      <w:r>
        <w:rPr>
          <w:rFonts w:asciiTheme="minorHAnsi" w:hAnsiTheme="minorHAnsi"/>
          <w:lang w:val="ga"/>
        </w:rPr>
        <w:t xml:space="preserve">Ní mór go mbeadh staid sláinte ar gach iarrthóir a thabharfadh le fios gur réasúnta a bheith ag súil go mbeidh siad in ann seirbhís rialta agus éifeachtúil a thabhairt.  </w:t>
      </w:r>
    </w:p>
    <w:p w:rsidR="003E1109" w:rsidRPr="00A80D43" w:rsidRDefault="003E1109" w:rsidP="003E1109">
      <w:pPr>
        <w:pStyle w:val="BodyTextIndent"/>
        <w:ind w:left="720"/>
        <w:rPr>
          <w:rFonts w:asciiTheme="minorHAnsi" w:hAnsiTheme="minorHAnsi"/>
          <w:sz w:val="22"/>
        </w:rPr>
      </w:pPr>
    </w:p>
    <w:p w:rsidR="003E1109" w:rsidRPr="00F12DA5" w:rsidRDefault="003E1109" w:rsidP="003E1109">
      <w:pPr>
        <w:ind w:left="720" w:hanging="720"/>
        <w:jc w:val="both"/>
        <w:rPr>
          <w:rFonts w:asciiTheme="minorHAnsi" w:hAnsiTheme="minorHAnsi"/>
          <w:b/>
          <w:u w:val="single"/>
        </w:rPr>
      </w:pPr>
      <w:r>
        <w:rPr>
          <w:rFonts w:asciiTheme="minorHAnsi" w:hAnsiTheme="minorHAnsi"/>
          <w:b/>
          <w:bCs/>
          <w:lang w:val="ga"/>
        </w:rPr>
        <w:t>3.</w:t>
      </w:r>
      <w:r>
        <w:rPr>
          <w:rFonts w:asciiTheme="minorHAnsi" w:hAnsiTheme="minorHAnsi"/>
          <w:b/>
          <w:bCs/>
          <w:lang w:val="ga"/>
        </w:rPr>
        <w:tab/>
      </w:r>
      <w:r>
        <w:rPr>
          <w:rFonts w:asciiTheme="minorHAnsi" w:hAnsiTheme="minorHAnsi"/>
          <w:b/>
          <w:bCs/>
          <w:u w:val="single"/>
          <w:lang w:val="ga"/>
        </w:rPr>
        <w:t>Oideachas, Oiliúint, Taithí, Etc..:</w:t>
      </w:r>
    </w:p>
    <w:p w:rsidR="003E1109" w:rsidRPr="000033CB" w:rsidRDefault="003E1109" w:rsidP="003E1109">
      <w:pPr>
        <w:pStyle w:val="NoSpacing"/>
        <w:ind w:left="720"/>
        <w:rPr>
          <w:rFonts w:asciiTheme="minorHAnsi" w:hAnsiTheme="minorHAnsi"/>
          <w:b/>
        </w:rPr>
      </w:pPr>
      <w:r>
        <w:rPr>
          <w:rFonts w:asciiTheme="minorHAnsi" w:hAnsiTheme="minorHAnsi"/>
          <w:b/>
          <w:bCs/>
          <w:lang w:val="ga"/>
        </w:rPr>
        <w:t>Ar an dáta deireanach chun glacadh le foirmeacha iarratais comhlánaithe ní mór go mbeadh an méid seo a leanas ag gach iarrthóir -</w:t>
      </w:r>
    </w:p>
    <w:p w:rsidR="003E1109" w:rsidRPr="00844B4E" w:rsidRDefault="003E1109" w:rsidP="003E1109">
      <w:pPr>
        <w:pStyle w:val="NoSpacing"/>
        <w:rPr>
          <w:rFonts w:asciiTheme="minorHAnsi" w:hAnsiTheme="minorHAnsi"/>
        </w:rPr>
      </w:pPr>
    </w:p>
    <w:p w:rsidR="003E1109" w:rsidRDefault="003E1109" w:rsidP="003E1109">
      <w:pPr>
        <w:numPr>
          <w:ilvl w:val="0"/>
          <w:numId w:val="40"/>
        </w:numPr>
        <w:jc w:val="both"/>
        <w:rPr>
          <w:rFonts w:asciiTheme="minorHAnsi" w:eastAsia="Times New Roman" w:hAnsiTheme="minorHAnsi" w:cs="Mangal"/>
          <w:szCs w:val="21"/>
        </w:rPr>
      </w:pPr>
      <w:r>
        <w:rPr>
          <w:rFonts w:asciiTheme="minorHAnsi" w:eastAsia="Times New Roman" w:hAnsiTheme="minorHAnsi" w:cs="Mangal"/>
          <w:szCs w:val="21"/>
          <w:lang w:val="ga"/>
        </w:rPr>
        <w:t>taithí shásúil i bpost teicneora ag Grád II nó ar leibhéal níos airde i bpost den chineál céanna faoi údarás áitiúil nó bhord sláinte sa Stát,</w:t>
      </w:r>
    </w:p>
    <w:p w:rsidR="003E1109" w:rsidRPr="00B4698A" w:rsidRDefault="003E1109" w:rsidP="003E1109">
      <w:pPr>
        <w:ind w:left="1440"/>
        <w:jc w:val="both"/>
        <w:rPr>
          <w:rFonts w:asciiTheme="minorHAnsi" w:eastAsia="Times New Roman" w:hAnsiTheme="minorHAnsi" w:cs="Mangal"/>
          <w:szCs w:val="21"/>
        </w:rPr>
      </w:pPr>
    </w:p>
    <w:p w:rsidR="003E1109" w:rsidRDefault="003E1109" w:rsidP="003E1109">
      <w:pPr>
        <w:numPr>
          <w:ilvl w:val="0"/>
          <w:numId w:val="40"/>
        </w:numPr>
        <w:jc w:val="both"/>
        <w:rPr>
          <w:rFonts w:asciiTheme="minorHAnsi" w:eastAsia="Times New Roman" w:hAnsiTheme="minorHAnsi" w:cs="Mangal"/>
          <w:szCs w:val="21"/>
        </w:rPr>
      </w:pPr>
      <w:r>
        <w:rPr>
          <w:rFonts w:asciiTheme="minorHAnsi" w:eastAsia="Times New Roman" w:hAnsiTheme="minorHAnsi" w:cs="Mangal"/>
          <w:szCs w:val="21"/>
          <w:lang w:val="ga"/>
        </w:rPr>
        <w:t>cúig bliana ar a laghad de thaithí ábhartha shásúil i bpost teicneora ag Grád II nó ar leibhéal níos airde i bpost den chineál céanna,</w:t>
      </w:r>
    </w:p>
    <w:p w:rsidR="003E1109" w:rsidRPr="00B4698A" w:rsidRDefault="003E1109" w:rsidP="003E1109">
      <w:pPr>
        <w:jc w:val="both"/>
        <w:rPr>
          <w:rFonts w:asciiTheme="minorHAnsi" w:eastAsia="Times New Roman" w:hAnsiTheme="minorHAnsi" w:cs="Mangal"/>
          <w:szCs w:val="21"/>
        </w:rPr>
      </w:pPr>
    </w:p>
    <w:p w:rsidR="003E1109" w:rsidRDefault="003E1109" w:rsidP="003E1109">
      <w:pPr>
        <w:numPr>
          <w:ilvl w:val="0"/>
          <w:numId w:val="40"/>
        </w:numPr>
        <w:jc w:val="both"/>
        <w:rPr>
          <w:rFonts w:asciiTheme="minorHAnsi" w:eastAsia="Times New Roman" w:hAnsiTheme="minorHAnsi" w:cs="Mangal"/>
          <w:szCs w:val="21"/>
        </w:rPr>
      </w:pPr>
      <w:r>
        <w:rPr>
          <w:rFonts w:asciiTheme="minorHAnsi" w:eastAsia="Times New Roman" w:hAnsiTheme="minorHAnsi" w:cs="Mangal"/>
          <w:szCs w:val="21"/>
          <w:lang w:val="ga"/>
        </w:rPr>
        <w:t>eolas leathan ar na gnéithe teicniúla go léir d’obair údaráis áitiúil agus freisin eolas níos doimhne ar chuid amháin den obair ar a laghad,</w:t>
      </w:r>
    </w:p>
    <w:p w:rsidR="003E1109" w:rsidRPr="00B4698A" w:rsidRDefault="003E1109" w:rsidP="003E1109">
      <w:pPr>
        <w:jc w:val="both"/>
        <w:rPr>
          <w:rFonts w:asciiTheme="minorHAnsi" w:eastAsia="Times New Roman" w:hAnsiTheme="minorHAnsi" w:cs="Mangal"/>
          <w:szCs w:val="21"/>
        </w:rPr>
      </w:pPr>
    </w:p>
    <w:p w:rsidR="003E1109" w:rsidRDefault="003E1109" w:rsidP="003E1109">
      <w:pPr>
        <w:numPr>
          <w:ilvl w:val="0"/>
          <w:numId w:val="40"/>
        </w:numPr>
        <w:jc w:val="both"/>
        <w:rPr>
          <w:rFonts w:asciiTheme="minorHAnsi" w:eastAsia="Times New Roman" w:hAnsiTheme="minorHAnsi" w:cs="Mangal"/>
          <w:szCs w:val="21"/>
        </w:rPr>
      </w:pPr>
      <w:r>
        <w:rPr>
          <w:rFonts w:asciiTheme="minorHAnsi" w:eastAsia="Times New Roman" w:hAnsiTheme="minorHAnsi" w:cs="Mangal"/>
          <w:szCs w:val="21"/>
          <w:lang w:val="ga"/>
        </w:rPr>
        <w:t>dóthain oiliúna agus taithí a bhaineann le plé le ranna eile laistigh dá gcuid eagraíochtaí féin agus le comhlachtaí eile, agus</w:t>
      </w:r>
    </w:p>
    <w:p w:rsidR="003E1109" w:rsidRPr="00B4698A" w:rsidRDefault="003E1109" w:rsidP="003E1109">
      <w:pPr>
        <w:jc w:val="both"/>
        <w:rPr>
          <w:rFonts w:asciiTheme="minorHAnsi" w:eastAsia="Times New Roman" w:hAnsiTheme="minorHAnsi" w:cs="Mangal"/>
          <w:szCs w:val="21"/>
        </w:rPr>
      </w:pPr>
    </w:p>
    <w:p w:rsidR="003E1109" w:rsidRPr="00B4698A" w:rsidRDefault="003E1109" w:rsidP="003E1109">
      <w:pPr>
        <w:numPr>
          <w:ilvl w:val="0"/>
          <w:numId w:val="40"/>
        </w:numPr>
        <w:jc w:val="both"/>
        <w:rPr>
          <w:rFonts w:asciiTheme="minorHAnsi" w:eastAsia="Times New Roman" w:hAnsiTheme="minorHAnsi" w:cs="Mangal"/>
          <w:szCs w:val="21"/>
        </w:rPr>
      </w:pPr>
      <w:r>
        <w:rPr>
          <w:rFonts w:asciiTheme="minorHAnsi" w:eastAsia="Times New Roman" w:hAnsiTheme="minorHAnsi" w:cs="Mangal"/>
          <w:szCs w:val="21"/>
          <w:lang w:val="ga"/>
        </w:rPr>
        <w:t>dóthain taithí ar mhaoirseacht agus rialú foirne.</w:t>
      </w:r>
    </w:p>
    <w:p w:rsidR="003E1109" w:rsidRPr="00227E7C" w:rsidRDefault="003E1109" w:rsidP="003E1109">
      <w:pPr>
        <w:ind w:left="720" w:hanging="720"/>
        <w:jc w:val="both"/>
        <w:rPr>
          <w:rFonts w:asciiTheme="minorHAnsi" w:hAnsiTheme="minorHAnsi"/>
        </w:rPr>
      </w:pPr>
    </w:p>
    <w:p w:rsidR="00A17818" w:rsidRPr="008528BD" w:rsidRDefault="00A17818" w:rsidP="008528BD">
      <w:pPr>
        <w:pStyle w:val="NoSpacing"/>
        <w:rPr>
          <w:rFonts w:asciiTheme="minorHAnsi" w:hAnsiTheme="minorHAnsi"/>
        </w:rPr>
      </w:pPr>
    </w:p>
    <w:p w:rsidR="00AD20F3" w:rsidRDefault="001C4430" w:rsidP="00A80D43">
      <w:pPr>
        <w:ind w:left="720" w:hanging="720"/>
        <w:jc w:val="both"/>
        <w:rPr>
          <w:rFonts w:asciiTheme="minorHAnsi" w:hAnsiTheme="minorHAnsi"/>
          <w:b/>
          <w:u w:val="single"/>
        </w:rPr>
      </w:pPr>
      <w:r>
        <w:rPr>
          <w:rFonts w:asciiTheme="minorHAnsi" w:hAnsiTheme="minorHAnsi"/>
          <w:b/>
          <w:bCs/>
          <w:u w:val="single"/>
          <w:lang w:val="ga"/>
        </w:rPr>
        <w:t>Léireoidh an t-iarrthóir den scoth na nithe seo a leanas:</w:t>
      </w:r>
    </w:p>
    <w:p w:rsidR="00AD20F3" w:rsidRDefault="00AD20F3" w:rsidP="00A80D43">
      <w:pPr>
        <w:ind w:left="720" w:hanging="720"/>
        <w:jc w:val="both"/>
        <w:rPr>
          <w:rFonts w:asciiTheme="minorHAnsi" w:hAnsiTheme="minorHAnsi"/>
          <w:b/>
          <w:u w:val="single"/>
        </w:rPr>
      </w:pPr>
    </w:p>
    <w:p w:rsidR="001231DF" w:rsidRDefault="001231DF" w:rsidP="001C4430">
      <w:pPr>
        <w:pStyle w:val="ListParagraph"/>
        <w:numPr>
          <w:ilvl w:val="0"/>
          <w:numId w:val="19"/>
        </w:numPr>
        <w:rPr>
          <w:rFonts w:ascii="Calibri" w:hAnsi="Calibri"/>
        </w:rPr>
      </w:pPr>
      <w:r>
        <w:rPr>
          <w:rFonts w:ascii="Calibri" w:hAnsi="Calibri"/>
          <w:lang w:val="ga"/>
        </w:rPr>
        <w:t xml:space="preserve">Beidh ceadúnas Tiomána Catagóir B iomlán bailí aige/aici agus teacht aige/aici ar a bhfeithicle féin.  </w:t>
      </w:r>
    </w:p>
    <w:p w:rsidR="001C4430" w:rsidRPr="001C4430" w:rsidRDefault="001231DF" w:rsidP="001C4430">
      <w:pPr>
        <w:pStyle w:val="ListParagraph"/>
        <w:numPr>
          <w:ilvl w:val="0"/>
          <w:numId w:val="19"/>
        </w:numPr>
        <w:rPr>
          <w:rFonts w:ascii="Calibri" w:hAnsi="Calibri"/>
        </w:rPr>
      </w:pPr>
      <w:r>
        <w:rPr>
          <w:rFonts w:ascii="Calibri" w:hAnsi="Calibri"/>
          <w:lang w:val="ga"/>
        </w:rPr>
        <w:t xml:space="preserve">Beidh scileanna cumarsáide agus idirphearsanta den chéad scoth aige/aici. </w:t>
      </w:r>
    </w:p>
    <w:p w:rsidR="001C4430" w:rsidRPr="003E1109" w:rsidRDefault="001231DF" w:rsidP="001C4430">
      <w:pPr>
        <w:pStyle w:val="ListParagraph"/>
        <w:numPr>
          <w:ilvl w:val="0"/>
          <w:numId w:val="19"/>
        </w:numPr>
        <w:rPr>
          <w:rFonts w:ascii="Calibri" w:hAnsi="Calibri"/>
        </w:rPr>
      </w:pPr>
      <w:r>
        <w:rPr>
          <w:rFonts w:ascii="Calibri" w:hAnsi="Calibri"/>
          <w:lang w:val="ga"/>
        </w:rPr>
        <w:t>Beidh sé/sí ábalta oibriú as a stuaim féin agus iad ábalta taithí dó sin a léiriú i dtimpeallacht oibre.</w:t>
      </w:r>
    </w:p>
    <w:p w:rsidR="003E1109" w:rsidRPr="001C4430" w:rsidRDefault="003E1109" w:rsidP="003E1109">
      <w:pPr>
        <w:pStyle w:val="ListParagraph"/>
        <w:numPr>
          <w:ilvl w:val="0"/>
          <w:numId w:val="19"/>
        </w:numPr>
        <w:rPr>
          <w:rFonts w:ascii="Calibri" w:hAnsi="Calibri"/>
        </w:rPr>
      </w:pPr>
      <w:r>
        <w:rPr>
          <w:rFonts w:ascii="Calibri" w:hAnsi="Calibri"/>
          <w:lang w:val="ga"/>
        </w:rPr>
        <w:t>Scileanna maithe breithmheasa agus réiteach fadhbanna a bheith aige/aici.</w:t>
      </w:r>
    </w:p>
    <w:p w:rsidR="001C4430" w:rsidRPr="001C4430" w:rsidRDefault="001231DF" w:rsidP="001C4430">
      <w:pPr>
        <w:pStyle w:val="ListParagraph"/>
        <w:numPr>
          <w:ilvl w:val="0"/>
          <w:numId w:val="19"/>
        </w:numPr>
        <w:rPr>
          <w:rFonts w:ascii="Calibri" w:hAnsi="Calibri"/>
        </w:rPr>
      </w:pPr>
      <w:r>
        <w:rPr>
          <w:rFonts w:ascii="Calibri" w:hAnsi="Calibri"/>
          <w:lang w:val="ga"/>
        </w:rPr>
        <w:t>A bheith inniúil sa réimse teicneolaíocht faisnéise.</w:t>
      </w:r>
    </w:p>
    <w:p w:rsidR="00227E7C" w:rsidRPr="003E1109" w:rsidRDefault="001231DF" w:rsidP="001C4430">
      <w:pPr>
        <w:pStyle w:val="ListParagraph"/>
        <w:numPr>
          <w:ilvl w:val="0"/>
          <w:numId w:val="19"/>
        </w:numPr>
        <w:rPr>
          <w:rFonts w:ascii="Calibri" w:hAnsi="Calibri"/>
          <w:b/>
          <w:u w:val="single"/>
        </w:rPr>
      </w:pPr>
      <w:r>
        <w:rPr>
          <w:rFonts w:ascii="Calibri" w:hAnsi="Calibri"/>
          <w:lang w:val="ga"/>
        </w:rPr>
        <w:t>Eolas agus feasacht mhaith ar Reachtaíocht agus ar Rialacháin Sláinte agus Sábháilteachta.</w:t>
      </w:r>
    </w:p>
    <w:p w:rsidR="003E1109" w:rsidRDefault="003E1109" w:rsidP="003E1109">
      <w:pPr>
        <w:rPr>
          <w:rFonts w:ascii="Calibri" w:hAnsi="Calibri"/>
          <w:b/>
          <w:u w:val="single"/>
        </w:rPr>
      </w:pPr>
    </w:p>
    <w:p w:rsidR="003E1109" w:rsidRDefault="003E1109" w:rsidP="003E1109">
      <w:pPr>
        <w:rPr>
          <w:rFonts w:ascii="Calibri" w:hAnsi="Calibri"/>
          <w:b/>
          <w:u w:val="single"/>
        </w:rPr>
      </w:pPr>
    </w:p>
    <w:p w:rsidR="003E1109" w:rsidRDefault="003E1109" w:rsidP="003E1109">
      <w:pPr>
        <w:rPr>
          <w:rFonts w:ascii="Calibri" w:hAnsi="Calibri"/>
          <w:b/>
          <w:u w:val="single"/>
        </w:rPr>
      </w:pPr>
    </w:p>
    <w:p w:rsidR="003E1109" w:rsidRDefault="003E1109" w:rsidP="003E1109">
      <w:pPr>
        <w:rPr>
          <w:rFonts w:ascii="Calibri" w:hAnsi="Calibri"/>
          <w:b/>
          <w:u w:val="single"/>
        </w:rPr>
      </w:pPr>
    </w:p>
    <w:p w:rsidR="003E1109" w:rsidRDefault="003E1109" w:rsidP="003E1109">
      <w:pPr>
        <w:rPr>
          <w:rFonts w:ascii="Calibri" w:hAnsi="Calibri"/>
          <w:b/>
          <w:u w:val="single"/>
        </w:rPr>
      </w:pPr>
    </w:p>
    <w:p w:rsidR="003E1109" w:rsidRDefault="003E1109" w:rsidP="003E1109">
      <w:pPr>
        <w:rPr>
          <w:rFonts w:ascii="Calibri" w:hAnsi="Calibri"/>
          <w:b/>
          <w:u w:val="single"/>
        </w:rPr>
      </w:pPr>
    </w:p>
    <w:p w:rsidR="003E1109" w:rsidRPr="003E1109" w:rsidRDefault="003E1109" w:rsidP="003E1109">
      <w:pPr>
        <w:jc w:val="center"/>
        <w:rPr>
          <w:rFonts w:asciiTheme="minorHAnsi" w:hAnsiTheme="minorHAnsi" w:cstheme="minorHAnsi"/>
          <w:b/>
          <w:sz w:val="28"/>
          <w:szCs w:val="28"/>
          <w:u w:val="single"/>
        </w:rPr>
      </w:pPr>
      <w:r w:rsidRPr="003E1109">
        <w:rPr>
          <w:rFonts w:ascii="Calibri" w:eastAsia="Times New Roman" w:hAnsi="Calibri" w:cs="Calibri"/>
          <w:b/>
          <w:bCs/>
          <w:sz w:val="28"/>
          <w:szCs w:val="28"/>
          <w:u w:val="single"/>
          <w:lang w:val="ga-IE" w:eastAsia="en-IE"/>
        </w:rPr>
        <w:lastRenderedPageBreak/>
        <w:t xml:space="preserve">Inniúlachtaí </w:t>
      </w:r>
      <w:r>
        <w:rPr>
          <w:rFonts w:ascii="Calibri" w:eastAsia="Times New Roman" w:hAnsi="Calibri" w:cs="Calibri"/>
          <w:b/>
          <w:bCs/>
          <w:sz w:val="28"/>
          <w:szCs w:val="28"/>
          <w:u w:val="single"/>
          <w:lang w:val="ga-IE" w:eastAsia="en-IE"/>
        </w:rPr>
        <w:t xml:space="preserve">- </w:t>
      </w:r>
      <w:r w:rsidRPr="003E1109">
        <w:rPr>
          <w:rFonts w:ascii="Calibri" w:eastAsia="Times New Roman" w:hAnsi="Calibri" w:cs="Calibri"/>
          <w:b/>
          <w:bCs/>
          <w:sz w:val="28"/>
          <w:szCs w:val="28"/>
          <w:u w:val="single"/>
          <w:lang w:val="ga-IE" w:eastAsia="en-IE"/>
        </w:rPr>
        <w:t>T</w:t>
      </w:r>
      <w:r w:rsidRPr="003E1109">
        <w:rPr>
          <w:rFonts w:asciiTheme="minorHAnsi" w:hAnsiTheme="minorHAnsi" w:cstheme="minorHAnsi"/>
          <w:b/>
          <w:sz w:val="28"/>
          <w:szCs w:val="28"/>
          <w:u w:val="single"/>
          <w:lang w:val="ga-IE" w:bidi="ar-SA"/>
        </w:rPr>
        <w:t xml:space="preserve">eicneoir </w:t>
      </w:r>
      <w:r w:rsidRPr="003E1109">
        <w:rPr>
          <w:rFonts w:asciiTheme="minorHAnsi" w:hAnsiTheme="minorHAnsi" w:cstheme="minorHAnsi"/>
          <w:b/>
          <w:sz w:val="28"/>
          <w:szCs w:val="28"/>
          <w:u w:val="single"/>
          <w:lang w:val="ga-IE"/>
        </w:rPr>
        <w:t>Feidhmiúcháin</w:t>
      </w:r>
    </w:p>
    <w:p w:rsidR="0091689C" w:rsidRPr="0091689C" w:rsidRDefault="0091689C" w:rsidP="0091689C">
      <w:pPr>
        <w:pStyle w:val="BlockText"/>
        <w:spacing w:line="360" w:lineRule="auto"/>
        <w:ind w:left="0" w:right="-765"/>
        <w:jc w:val="center"/>
        <w:rPr>
          <w:rFonts w:asciiTheme="minorHAnsi" w:hAnsiTheme="minorHAnsi" w:cstheme="minorHAnsi"/>
          <w:b/>
          <w:sz w:val="28"/>
          <w:szCs w:val="28"/>
          <w:u w:val="single"/>
          <w:lang w:bidi="ar-SA"/>
        </w:rPr>
      </w:pPr>
    </w:p>
    <w:p w:rsidR="00802F27" w:rsidRPr="00C832B2" w:rsidRDefault="00802F27" w:rsidP="0091689C">
      <w:pPr>
        <w:pStyle w:val="NoSpacing"/>
        <w:jc w:val="both"/>
        <w:rPr>
          <w:lang w:val="ga-IE" w:eastAsia="en-IE"/>
        </w:rPr>
      </w:pPr>
    </w:p>
    <w:p w:rsidR="00DE3B18" w:rsidRPr="00463EEB" w:rsidRDefault="00420FD0" w:rsidP="003E1109">
      <w:pPr>
        <w:rPr>
          <w:rFonts w:asciiTheme="minorHAnsi" w:hAnsiTheme="minorHAnsi" w:cstheme="minorHAnsi"/>
          <w:sz w:val="23"/>
          <w:szCs w:val="23"/>
        </w:rPr>
      </w:pPr>
      <w:r w:rsidRPr="00463EEB">
        <w:rPr>
          <w:rFonts w:asciiTheme="minorHAnsi" w:hAnsiTheme="minorHAnsi" w:cstheme="minorHAnsi"/>
          <w:sz w:val="23"/>
          <w:szCs w:val="23"/>
          <w:lang w:val="ga-IE"/>
        </w:rPr>
        <w:t xml:space="preserve">I measc na n-inniúlachtaí lárnacha do phost </w:t>
      </w:r>
      <w:r w:rsidR="003E1109" w:rsidRPr="003E1109">
        <w:rPr>
          <w:rFonts w:asciiTheme="minorHAnsi" w:hAnsiTheme="minorHAnsi" w:cstheme="minorHAnsi"/>
          <w:b/>
          <w:lang w:val="ga-IE" w:bidi="ar-SA"/>
        </w:rPr>
        <w:t xml:space="preserve">Teicneoir </w:t>
      </w:r>
      <w:r w:rsidR="003E1109" w:rsidRPr="003E1109">
        <w:rPr>
          <w:rFonts w:asciiTheme="minorHAnsi" w:hAnsiTheme="minorHAnsi" w:cstheme="minorHAnsi"/>
          <w:b/>
          <w:lang w:val="ga-IE"/>
        </w:rPr>
        <w:t>Feidhmiúcháin</w:t>
      </w:r>
      <w:r w:rsidR="003E1109">
        <w:rPr>
          <w:rFonts w:asciiTheme="minorHAnsi" w:hAnsiTheme="minorHAnsi" w:cstheme="minorHAnsi"/>
          <w:b/>
          <w:lang w:val="ga-IE"/>
        </w:rPr>
        <w:t xml:space="preserve"> </w:t>
      </w:r>
      <w:r w:rsidRPr="00463EEB">
        <w:rPr>
          <w:rFonts w:asciiTheme="minorHAnsi" w:hAnsiTheme="minorHAnsi" w:cstheme="minorHAnsi"/>
          <w:sz w:val="23"/>
          <w:szCs w:val="23"/>
          <w:lang w:val="ga-IE"/>
        </w:rPr>
        <w:t xml:space="preserve">tá an méid seo a leanas agus beifear ag súil </w:t>
      </w:r>
      <w:r w:rsidRPr="00463EEB">
        <w:rPr>
          <w:rFonts w:asciiTheme="minorHAnsi" w:hAnsiTheme="minorHAnsi" w:cstheme="minorHAnsi"/>
          <w:b/>
          <w:sz w:val="23"/>
          <w:szCs w:val="23"/>
          <w:lang w:val="ga-IE"/>
        </w:rPr>
        <w:t>go léireoidh iarrthóirí fianaise leordhóthanach ar a bhfoirm iarratais</w:t>
      </w:r>
      <w:r w:rsidRPr="00463EEB">
        <w:rPr>
          <w:rFonts w:asciiTheme="minorHAnsi" w:hAnsiTheme="minorHAnsi" w:cstheme="minorHAnsi"/>
          <w:sz w:val="23"/>
          <w:szCs w:val="23"/>
          <w:lang w:val="ga-IE"/>
        </w:rPr>
        <w:t xml:space="preserve"> agus le linn an phróisis agallaimh, ar inniúlacht faoi gach ceann acu seo.  </w:t>
      </w:r>
      <w:r w:rsidR="00DE3B18" w:rsidRPr="00463EEB">
        <w:rPr>
          <w:rFonts w:asciiTheme="minorHAnsi" w:hAnsiTheme="minorHAnsi" w:cstheme="minorHAnsi"/>
          <w:sz w:val="23"/>
          <w:szCs w:val="23"/>
        </w:rPr>
        <w:t xml:space="preserve">Tabhair aird ar </w:t>
      </w:r>
      <w:proofErr w:type="gramStart"/>
      <w:r w:rsidR="00DE3B18" w:rsidRPr="00463EEB">
        <w:rPr>
          <w:rFonts w:asciiTheme="minorHAnsi" w:hAnsiTheme="minorHAnsi" w:cstheme="minorHAnsi"/>
          <w:sz w:val="23"/>
          <w:szCs w:val="23"/>
        </w:rPr>
        <w:t>leith</w:t>
      </w:r>
      <w:proofErr w:type="gramEnd"/>
      <w:r w:rsidR="00DE3B18" w:rsidRPr="00463EEB">
        <w:rPr>
          <w:rFonts w:asciiTheme="minorHAnsi" w:hAnsiTheme="minorHAnsi" w:cstheme="minorHAnsi"/>
          <w:sz w:val="23"/>
          <w:szCs w:val="23"/>
        </w:rPr>
        <w:t xml:space="preserve"> orthu seo agus an fhoirm iarratais á líonadh isteach agat de bhrí gur ar an eolas a thugann na hiarrthóirí a bhunófar aon phróiseas ghearrliosta nó agallaimh:</w:t>
      </w:r>
    </w:p>
    <w:p w:rsidR="00E46315" w:rsidRPr="009768B4" w:rsidRDefault="00E46315" w:rsidP="00482D73">
      <w:pPr>
        <w:jc w:val="both"/>
        <w:rPr>
          <w:rFonts w:ascii="Book Antiqua" w:hAnsi="Book Antiqua"/>
          <w:sz w:val="18"/>
          <w:szCs w:val="18"/>
        </w:rPr>
      </w:pPr>
    </w:p>
    <w:tbl>
      <w:tblPr>
        <w:tblStyle w:val="TableGrid"/>
        <w:tblW w:w="0" w:type="auto"/>
        <w:tblLook w:val="04A0" w:firstRow="1" w:lastRow="0" w:firstColumn="1" w:lastColumn="0" w:noHBand="0" w:noVBand="1"/>
      </w:tblPr>
      <w:tblGrid>
        <w:gridCol w:w="3114"/>
        <w:gridCol w:w="6515"/>
      </w:tblGrid>
      <w:tr w:rsidR="005A752D" w:rsidRPr="00A93945" w:rsidTr="009768B4">
        <w:tc>
          <w:tcPr>
            <w:tcW w:w="3114" w:type="dxa"/>
            <w:shd w:val="clear" w:color="auto" w:fill="D9D9D9" w:themeFill="background1" w:themeFillShade="D9"/>
          </w:tcPr>
          <w:p w:rsidR="005A752D" w:rsidRPr="00A93945" w:rsidRDefault="00F14444" w:rsidP="005A752D">
            <w:pPr>
              <w:pStyle w:val="BodyText"/>
              <w:rPr>
                <w:rFonts w:asciiTheme="minorHAnsi" w:hAnsiTheme="minorHAnsi"/>
                <w:b/>
                <w:szCs w:val="24"/>
              </w:rPr>
            </w:pPr>
            <w:r>
              <w:rPr>
                <w:rFonts w:asciiTheme="minorHAnsi" w:hAnsiTheme="minorHAnsi"/>
                <w:b/>
                <w:szCs w:val="24"/>
              </w:rPr>
              <w:t>Eolas, Taithi</w:t>
            </w:r>
            <w:r w:rsidR="005A752D">
              <w:rPr>
                <w:rFonts w:asciiTheme="minorHAnsi" w:hAnsiTheme="minorHAnsi"/>
                <w:b/>
                <w:szCs w:val="24"/>
              </w:rPr>
              <w:t xml:space="preserve"> agus Scileanna </w:t>
            </w:r>
          </w:p>
        </w:tc>
        <w:tc>
          <w:tcPr>
            <w:tcW w:w="6515" w:type="dxa"/>
          </w:tcPr>
          <w:p w:rsidR="005A752D" w:rsidRPr="00463EEB" w:rsidRDefault="005A752D" w:rsidP="008B7A0A">
            <w:pPr>
              <w:pStyle w:val="NoSpacing"/>
              <w:numPr>
                <w:ilvl w:val="0"/>
                <w:numId w:val="26"/>
              </w:numPr>
              <w:ind w:left="459" w:hanging="284"/>
              <w:jc w:val="both"/>
              <w:rPr>
                <w:rFonts w:asciiTheme="minorHAnsi" w:hAnsiTheme="minorHAnsi" w:cstheme="minorHAnsi"/>
                <w:sz w:val="23"/>
                <w:szCs w:val="23"/>
              </w:rPr>
            </w:pPr>
            <w:r w:rsidRPr="00463EEB">
              <w:rPr>
                <w:rFonts w:asciiTheme="minorHAnsi" w:hAnsiTheme="minorHAnsi"/>
                <w:sz w:val="23"/>
                <w:szCs w:val="23"/>
              </w:rPr>
              <w:t>Eolas a léiriú ar struchtúr agus feidhmeanna rialtais áitiúil.</w:t>
            </w:r>
          </w:p>
          <w:p w:rsidR="00E83131" w:rsidRPr="00463EEB" w:rsidRDefault="00E83131" w:rsidP="00E83131">
            <w:pPr>
              <w:pStyle w:val="NoSpacing"/>
              <w:ind w:left="720"/>
              <w:jc w:val="both"/>
              <w:rPr>
                <w:rFonts w:asciiTheme="minorHAnsi" w:hAnsiTheme="minorHAnsi" w:cstheme="minorHAnsi"/>
                <w:sz w:val="18"/>
                <w:szCs w:val="18"/>
              </w:rPr>
            </w:pPr>
          </w:p>
          <w:p w:rsidR="00E83131" w:rsidRPr="00463EEB" w:rsidRDefault="00E83131" w:rsidP="008B7A0A">
            <w:pPr>
              <w:pStyle w:val="NoSpacing"/>
              <w:numPr>
                <w:ilvl w:val="0"/>
                <w:numId w:val="26"/>
              </w:numPr>
              <w:ind w:left="459" w:hanging="284"/>
              <w:jc w:val="both"/>
              <w:rPr>
                <w:rFonts w:asciiTheme="minorHAnsi" w:hAnsiTheme="minorHAnsi" w:cstheme="minorHAnsi"/>
                <w:sz w:val="23"/>
                <w:szCs w:val="23"/>
              </w:rPr>
            </w:pPr>
            <w:r w:rsidRPr="00463EEB">
              <w:rPr>
                <w:rFonts w:asciiTheme="minorHAnsi" w:hAnsiTheme="minorHAnsi" w:cstheme="minorHAnsi"/>
                <w:sz w:val="23"/>
                <w:szCs w:val="23"/>
                <w:lang w:val="ga-IE"/>
              </w:rPr>
              <w:t>Feasacht pholaitiúil, tuiscint shoiléir a bheith ag iarratasóir ar réaltacht pholaitiúil agus ar chomhthéacs na heagraíochta agus caidrimh oibre dearfacha, táirgiúla agus tairbhiúla a fhorbairt agus a chothabháil leis na Páirtithe Leasmhara go léir, go háirithe Ranna Rialtais agus Comhaltaí Tofa.</w:t>
            </w:r>
          </w:p>
          <w:p w:rsidR="00E83131" w:rsidRPr="00463EEB" w:rsidRDefault="00E83131" w:rsidP="00E83131">
            <w:pPr>
              <w:pStyle w:val="NoSpacing"/>
              <w:jc w:val="both"/>
              <w:rPr>
                <w:rFonts w:asciiTheme="minorHAnsi" w:hAnsiTheme="minorHAnsi" w:cstheme="minorHAnsi"/>
                <w:sz w:val="18"/>
                <w:szCs w:val="18"/>
              </w:rPr>
            </w:pPr>
          </w:p>
          <w:p w:rsidR="00E83131" w:rsidRPr="00463EEB" w:rsidRDefault="005A752D" w:rsidP="008B7A0A">
            <w:pPr>
              <w:pStyle w:val="NoSpacing"/>
              <w:numPr>
                <w:ilvl w:val="0"/>
                <w:numId w:val="26"/>
              </w:numPr>
              <w:ind w:left="459" w:hanging="284"/>
              <w:jc w:val="both"/>
              <w:rPr>
                <w:rFonts w:asciiTheme="minorHAnsi" w:hAnsiTheme="minorHAnsi" w:cstheme="minorHAnsi"/>
                <w:sz w:val="23"/>
                <w:szCs w:val="23"/>
              </w:rPr>
            </w:pPr>
            <w:proofErr w:type="spellStart"/>
            <w:r w:rsidRPr="00463EEB">
              <w:rPr>
                <w:rFonts w:asciiTheme="minorHAnsi" w:hAnsiTheme="minorHAnsi"/>
                <w:sz w:val="23"/>
                <w:szCs w:val="23"/>
              </w:rPr>
              <w:t>Tuiscint</w:t>
            </w:r>
            <w:proofErr w:type="spellEnd"/>
            <w:r w:rsidRPr="00463EEB">
              <w:rPr>
                <w:rFonts w:asciiTheme="minorHAnsi" w:hAnsiTheme="minorHAnsi"/>
                <w:sz w:val="23"/>
                <w:szCs w:val="23"/>
              </w:rPr>
              <w:t xml:space="preserve"> a </w:t>
            </w:r>
            <w:proofErr w:type="spellStart"/>
            <w:r w:rsidRPr="00463EEB">
              <w:rPr>
                <w:rFonts w:asciiTheme="minorHAnsi" w:hAnsiTheme="minorHAnsi"/>
                <w:sz w:val="23"/>
                <w:szCs w:val="23"/>
              </w:rPr>
              <w:t>léiriú</w:t>
            </w:r>
            <w:proofErr w:type="spellEnd"/>
            <w:r w:rsidRPr="00463EEB">
              <w:rPr>
                <w:rFonts w:asciiTheme="minorHAnsi" w:hAnsiTheme="minorHAnsi"/>
                <w:sz w:val="23"/>
                <w:szCs w:val="23"/>
              </w:rPr>
              <w:t xml:space="preserve"> </w:t>
            </w:r>
            <w:proofErr w:type="spellStart"/>
            <w:r w:rsidRPr="00463EEB">
              <w:rPr>
                <w:rFonts w:asciiTheme="minorHAnsi" w:hAnsiTheme="minorHAnsi"/>
                <w:sz w:val="23"/>
                <w:szCs w:val="23"/>
              </w:rPr>
              <w:t>ar</w:t>
            </w:r>
            <w:proofErr w:type="spellEnd"/>
            <w:r w:rsidRPr="00463EEB">
              <w:rPr>
                <w:rFonts w:asciiTheme="minorHAnsi" w:hAnsiTheme="minorHAnsi"/>
                <w:sz w:val="23"/>
                <w:szCs w:val="23"/>
              </w:rPr>
              <w:t xml:space="preserve"> </w:t>
            </w:r>
            <w:proofErr w:type="spellStart"/>
            <w:r w:rsidRPr="00463EEB">
              <w:rPr>
                <w:rFonts w:asciiTheme="minorHAnsi" w:hAnsiTheme="minorHAnsi"/>
                <w:sz w:val="23"/>
                <w:szCs w:val="23"/>
              </w:rPr>
              <w:t>ról</w:t>
            </w:r>
            <w:proofErr w:type="spellEnd"/>
            <w:r w:rsidRPr="00463EEB">
              <w:rPr>
                <w:rFonts w:asciiTheme="minorHAnsi" w:hAnsiTheme="minorHAnsi"/>
                <w:sz w:val="23"/>
                <w:szCs w:val="23"/>
              </w:rPr>
              <w:t xml:space="preserve"> </w:t>
            </w:r>
            <w:proofErr w:type="gramStart"/>
            <w:r w:rsidRPr="00463EEB">
              <w:rPr>
                <w:rFonts w:asciiTheme="minorHAnsi" w:hAnsiTheme="minorHAnsi"/>
                <w:sz w:val="23"/>
                <w:szCs w:val="23"/>
              </w:rPr>
              <w:t>an</w:t>
            </w:r>
            <w:proofErr w:type="gramEnd"/>
            <w:r w:rsidRPr="00463EEB">
              <w:rPr>
                <w:rFonts w:asciiTheme="minorHAnsi" w:hAnsiTheme="minorHAnsi"/>
                <w:sz w:val="23"/>
                <w:szCs w:val="23"/>
              </w:rPr>
              <w:t xml:space="preserve"> </w:t>
            </w:r>
            <w:r w:rsidR="00584BC5" w:rsidRPr="0091689C">
              <w:rPr>
                <w:rFonts w:asciiTheme="minorHAnsi" w:hAnsiTheme="minorHAnsi" w:cstheme="minorHAnsi"/>
                <w:szCs w:val="24"/>
                <w:lang w:val="ga-IE" w:bidi="ar-SA"/>
              </w:rPr>
              <w:t>Teicneoir, Grád 1</w:t>
            </w:r>
            <w:r w:rsidR="00584BC5">
              <w:rPr>
                <w:rFonts w:asciiTheme="minorHAnsi" w:hAnsiTheme="minorHAnsi" w:cstheme="minorHAnsi"/>
                <w:szCs w:val="24"/>
                <w:lang w:val="ga-IE" w:bidi="ar-SA"/>
              </w:rPr>
              <w:t xml:space="preserve"> </w:t>
            </w:r>
            <w:proofErr w:type="spellStart"/>
            <w:r w:rsidRPr="00463EEB">
              <w:rPr>
                <w:rFonts w:asciiTheme="minorHAnsi" w:hAnsiTheme="minorHAnsi"/>
                <w:sz w:val="23"/>
                <w:szCs w:val="23"/>
              </w:rPr>
              <w:t>sa</w:t>
            </w:r>
            <w:proofErr w:type="spellEnd"/>
            <w:r w:rsidRPr="00463EEB">
              <w:rPr>
                <w:rFonts w:asciiTheme="minorHAnsi" w:hAnsiTheme="minorHAnsi"/>
                <w:sz w:val="23"/>
                <w:szCs w:val="23"/>
              </w:rPr>
              <w:t xml:space="preserve"> </w:t>
            </w:r>
            <w:proofErr w:type="spellStart"/>
            <w:r w:rsidRPr="00463EEB">
              <w:rPr>
                <w:rFonts w:asciiTheme="minorHAnsi" w:hAnsiTheme="minorHAnsi"/>
                <w:sz w:val="23"/>
                <w:szCs w:val="23"/>
              </w:rPr>
              <w:t>chomhthéacs</w:t>
            </w:r>
            <w:proofErr w:type="spellEnd"/>
            <w:r w:rsidRPr="00463EEB">
              <w:rPr>
                <w:rFonts w:asciiTheme="minorHAnsi" w:hAnsiTheme="minorHAnsi"/>
                <w:sz w:val="23"/>
                <w:szCs w:val="23"/>
              </w:rPr>
              <w:t xml:space="preserve"> </w:t>
            </w:r>
            <w:proofErr w:type="spellStart"/>
            <w:r w:rsidRPr="00463EEB">
              <w:rPr>
                <w:rFonts w:asciiTheme="minorHAnsi" w:hAnsiTheme="minorHAnsi"/>
                <w:sz w:val="23"/>
                <w:szCs w:val="23"/>
              </w:rPr>
              <w:t>seo</w:t>
            </w:r>
            <w:proofErr w:type="spellEnd"/>
            <w:r w:rsidRPr="00463EEB">
              <w:rPr>
                <w:rFonts w:asciiTheme="minorHAnsi" w:hAnsiTheme="minorHAnsi"/>
                <w:sz w:val="23"/>
                <w:szCs w:val="23"/>
              </w:rPr>
              <w:t>.</w:t>
            </w:r>
          </w:p>
          <w:p w:rsidR="00E83131" w:rsidRPr="00463EEB" w:rsidRDefault="00E83131" w:rsidP="00E83131">
            <w:pPr>
              <w:pStyle w:val="ListParagraph"/>
              <w:rPr>
                <w:rFonts w:asciiTheme="minorHAnsi" w:hAnsiTheme="minorHAnsi"/>
                <w:sz w:val="18"/>
                <w:szCs w:val="18"/>
              </w:rPr>
            </w:pPr>
          </w:p>
          <w:p w:rsidR="00E83131" w:rsidRPr="00463EEB" w:rsidRDefault="00E83131" w:rsidP="008B7A0A">
            <w:pPr>
              <w:pStyle w:val="ListParagraph"/>
              <w:numPr>
                <w:ilvl w:val="0"/>
                <w:numId w:val="26"/>
              </w:numPr>
              <w:ind w:left="459" w:hanging="284"/>
              <w:jc w:val="both"/>
              <w:rPr>
                <w:rFonts w:asciiTheme="minorHAnsi" w:hAnsiTheme="minorHAnsi" w:cstheme="minorHAnsi"/>
                <w:sz w:val="23"/>
                <w:szCs w:val="23"/>
              </w:rPr>
            </w:pPr>
            <w:r w:rsidRPr="00463EEB">
              <w:rPr>
                <w:rFonts w:asciiTheme="minorHAnsi" w:hAnsiTheme="minorHAnsi" w:cstheme="minorHAnsi"/>
                <w:sz w:val="23"/>
                <w:szCs w:val="23"/>
                <w:lang w:val="ga-IE"/>
              </w:rPr>
              <w:t>Raon agus doimhneacht na taithí a bhaineann leis an bpost</w:t>
            </w:r>
            <w:r w:rsidR="008B7A0A" w:rsidRPr="00463EEB">
              <w:rPr>
                <w:rFonts w:asciiTheme="minorHAnsi" w:hAnsiTheme="minorHAnsi" w:cstheme="minorHAnsi"/>
                <w:sz w:val="23"/>
                <w:szCs w:val="23"/>
                <w:lang w:val="ga-IE"/>
              </w:rPr>
              <w:t>.</w:t>
            </w:r>
            <w:r w:rsidRPr="00463EEB">
              <w:rPr>
                <w:rFonts w:asciiTheme="minorHAnsi" w:hAnsiTheme="minorHAnsi" w:cstheme="minorHAnsi"/>
                <w:sz w:val="23"/>
                <w:szCs w:val="23"/>
              </w:rPr>
              <w:t xml:space="preserve"> </w:t>
            </w:r>
          </w:p>
          <w:p w:rsidR="005A752D" w:rsidRPr="00463EEB" w:rsidRDefault="005A752D" w:rsidP="00E83131">
            <w:pPr>
              <w:pStyle w:val="NoSpacing"/>
              <w:ind w:left="720"/>
              <w:jc w:val="both"/>
              <w:rPr>
                <w:rFonts w:asciiTheme="minorHAnsi" w:hAnsiTheme="minorHAnsi" w:cstheme="minorHAnsi"/>
                <w:sz w:val="18"/>
                <w:szCs w:val="18"/>
              </w:rPr>
            </w:pPr>
          </w:p>
          <w:p w:rsidR="00E83131" w:rsidRPr="00463EEB" w:rsidRDefault="00E83131" w:rsidP="008B7A0A">
            <w:pPr>
              <w:pStyle w:val="NoSpacing"/>
              <w:numPr>
                <w:ilvl w:val="0"/>
                <w:numId w:val="31"/>
              </w:numPr>
              <w:ind w:left="459" w:hanging="284"/>
              <w:jc w:val="both"/>
              <w:rPr>
                <w:rFonts w:asciiTheme="minorHAnsi" w:hAnsiTheme="minorHAnsi" w:cstheme="minorHAnsi"/>
                <w:sz w:val="23"/>
                <w:szCs w:val="23"/>
              </w:rPr>
            </w:pPr>
            <w:r w:rsidRPr="00463EEB">
              <w:rPr>
                <w:rFonts w:asciiTheme="minorHAnsi" w:hAnsiTheme="minorHAnsi" w:cstheme="minorHAnsi"/>
                <w:sz w:val="23"/>
                <w:szCs w:val="23"/>
                <w:lang w:val="ga-IE"/>
              </w:rPr>
              <w:t>Tuiscint ar Shláinte agus Sábháilteacht.</w:t>
            </w:r>
          </w:p>
          <w:p w:rsidR="005A752D" w:rsidRPr="00463EEB" w:rsidRDefault="005A752D" w:rsidP="008244FC">
            <w:pPr>
              <w:pStyle w:val="ListParagraph"/>
              <w:rPr>
                <w:rFonts w:asciiTheme="minorHAnsi" w:hAnsiTheme="minorHAnsi" w:cstheme="minorHAnsi"/>
                <w:sz w:val="18"/>
                <w:szCs w:val="18"/>
              </w:rPr>
            </w:pPr>
          </w:p>
          <w:p w:rsidR="00597BF5" w:rsidRPr="00463EEB" w:rsidRDefault="00597BF5" w:rsidP="008B7A0A">
            <w:pPr>
              <w:pStyle w:val="ListParagraph"/>
              <w:widowControl/>
              <w:numPr>
                <w:ilvl w:val="0"/>
                <w:numId w:val="26"/>
              </w:numPr>
              <w:suppressAutoHyphens w:val="0"/>
              <w:ind w:left="459" w:hanging="284"/>
              <w:jc w:val="both"/>
              <w:rPr>
                <w:rFonts w:ascii="Calibri" w:hAnsi="Calibri"/>
                <w:sz w:val="23"/>
                <w:szCs w:val="23"/>
              </w:rPr>
            </w:pPr>
            <w:r w:rsidRPr="00463EEB">
              <w:rPr>
                <w:rFonts w:ascii="Calibri" w:hAnsi="Calibri"/>
                <w:sz w:val="23"/>
                <w:szCs w:val="23"/>
              </w:rPr>
              <w:t xml:space="preserve">A bheith chun dáta le forbairtí, treochtaí agus dea-chleachtas reatha ina réimse freagrachta.  </w:t>
            </w:r>
          </w:p>
          <w:p w:rsidR="005A752D" w:rsidRPr="00463EEB" w:rsidRDefault="005A752D" w:rsidP="008244FC">
            <w:pPr>
              <w:pStyle w:val="ListParagraph"/>
              <w:rPr>
                <w:rFonts w:asciiTheme="minorHAnsi" w:hAnsiTheme="minorHAnsi" w:cstheme="minorHAnsi"/>
                <w:sz w:val="18"/>
                <w:szCs w:val="18"/>
              </w:rPr>
            </w:pPr>
          </w:p>
          <w:p w:rsidR="00E83131" w:rsidRPr="00463EEB" w:rsidRDefault="00E83131" w:rsidP="008B7A0A">
            <w:pPr>
              <w:pStyle w:val="NoSpacing"/>
              <w:numPr>
                <w:ilvl w:val="0"/>
                <w:numId w:val="31"/>
              </w:numPr>
              <w:ind w:left="459" w:hanging="284"/>
              <w:jc w:val="both"/>
              <w:rPr>
                <w:rFonts w:asciiTheme="minorHAnsi" w:hAnsiTheme="minorHAnsi" w:cstheme="minorHAnsi"/>
                <w:sz w:val="23"/>
                <w:szCs w:val="23"/>
              </w:rPr>
            </w:pPr>
            <w:r w:rsidRPr="00463EEB">
              <w:rPr>
                <w:rFonts w:asciiTheme="minorHAnsi" w:hAnsiTheme="minorHAnsi" w:cstheme="minorHAnsi"/>
                <w:sz w:val="23"/>
                <w:szCs w:val="23"/>
                <w:lang w:val="ga-IE"/>
              </w:rPr>
              <w:t>Taithí ar thuarascálacha, comhfhreagras, srl., a chur le chéile, a ullmhú agus a chur i láthair.</w:t>
            </w:r>
          </w:p>
          <w:p w:rsidR="005A752D" w:rsidRPr="00463EEB" w:rsidRDefault="005A752D" w:rsidP="008244FC">
            <w:pPr>
              <w:pStyle w:val="ListParagraph"/>
              <w:rPr>
                <w:rFonts w:asciiTheme="minorHAnsi" w:hAnsiTheme="minorHAnsi" w:cstheme="minorHAnsi"/>
                <w:sz w:val="18"/>
                <w:szCs w:val="18"/>
              </w:rPr>
            </w:pPr>
          </w:p>
          <w:p w:rsidR="00E83131" w:rsidRPr="00463EEB" w:rsidRDefault="00E83131" w:rsidP="008B7A0A">
            <w:pPr>
              <w:pStyle w:val="NoSpacing"/>
              <w:numPr>
                <w:ilvl w:val="0"/>
                <w:numId w:val="31"/>
              </w:numPr>
              <w:ind w:left="459" w:hanging="284"/>
              <w:jc w:val="both"/>
              <w:rPr>
                <w:rFonts w:asciiTheme="minorHAnsi" w:hAnsiTheme="minorHAnsi" w:cstheme="minorHAnsi"/>
                <w:sz w:val="23"/>
                <w:szCs w:val="23"/>
              </w:rPr>
            </w:pPr>
            <w:r w:rsidRPr="00463EEB">
              <w:rPr>
                <w:rFonts w:asciiTheme="minorHAnsi" w:hAnsiTheme="minorHAnsi" w:cstheme="minorHAnsi"/>
                <w:sz w:val="23"/>
                <w:szCs w:val="23"/>
                <w:lang w:val="ga-IE"/>
              </w:rPr>
              <w:t>Eolas agus taithí ar chórais TFC a oibriú.</w:t>
            </w:r>
          </w:p>
          <w:p w:rsidR="005A752D" w:rsidRPr="00463EEB" w:rsidRDefault="005A752D" w:rsidP="008244FC">
            <w:pPr>
              <w:pStyle w:val="ListParagraph"/>
              <w:rPr>
                <w:rFonts w:asciiTheme="minorHAnsi" w:hAnsiTheme="minorHAnsi" w:cstheme="minorHAnsi"/>
                <w:sz w:val="18"/>
                <w:szCs w:val="18"/>
                <w:highlight w:val="yellow"/>
              </w:rPr>
            </w:pPr>
          </w:p>
          <w:p w:rsidR="00E83131" w:rsidRPr="00463EEB" w:rsidRDefault="00E83131" w:rsidP="008B7A0A">
            <w:pPr>
              <w:pStyle w:val="NoSpacing"/>
              <w:numPr>
                <w:ilvl w:val="0"/>
                <w:numId w:val="31"/>
              </w:numPr>
              <w:ind w:left="459" w:hanging="284"/>
              <w:jc w:val="both"/>
              <w:rPr>
                <w:rFonts w:asciiTheme="minorHAnsi" w:hAnsiTheme="minorHAnsi" w:cstheme="minorHAnsi"/>
                <w:sz w:val="23"/>
                <w:szCs w:val="23"/>
              </w:rPr>
            </w:pPr>
            <w:r w:rsidRPr="00463EEB">
              <w:rPr>
                <w:rFonts w:asciiTheme="minorHAnsi" w:hAnsiTheme="minorHAnsi" w:cstheme="minorHAnsi"/>
                <w:sz w:val="23"/>
                <w:szCs w:val="23"/>
                <w:lang w:val="ga-IE"/>
              </w:rPr>
              <w:t>Bainistíocht éifeachtach buiséid agus airgeadais agus acmhainní.</w:t>
            </w:r>
          </w:p>
          <w:p w:rsidR="005A752D" w:rsidRPr="00463EEB" w:rsidRDefault="005A752D" w:rsidP="008244FC">
            <w:pPr>
              <w:pStyle w:val="NoSpacing"/>
              <w:ind w:left="720"/>
              <w:jc w:val="both"/>
              <w:rPr>
                <w:rFonts w:ascii="Calibri" w:hAnsi="Calibri" w:cs="Calibri"/>
                <w:sz w:val="18"/>
                <w:szCs w:val="18"/>
              </w:rPr>
            </w:pPr>
          </w:p>
        </w:tc>
      </w:tr>
      <w:tr w:rsidR="00584BC5" w:rsidRPr="00A93945" w:rsidTr="009768B4">
        <w:tc>
          <w:tcPr>
            <w:tcW w:w="3114" w:type="dxa"/>
            <w:shd w:val="clear" w:color="auto" w:fill="D9D9D9" w:themeFill="background1" w:themeFillShade="D9"/>
          </w:tcPr>
          <w:p w:rsidR="00584BC5" w:rsidRPr="00E016A9" w:rsidRDefault="00584BC5" w:rsidP="00584BC5">
            <w:pPr>
              <w:pStyle w:val="BodyText"/>
              <w:rPr>
                <w:rFonts w:asciiTheme="minorHAnsi" w:hAnsiTheme="minorHAnsi"/>
                <w:b/>
                <w:szCs w:val="24"/>
              </w:rPr>
            </w:pPr>
            <w:proofErr w:type="spellStart"/>
            <w:r>
              <w:rPr>
                <w:rFonts w:asciiTheme="minorHAnsi" w:hAnsiTheme="minorHAnsi"/>
                <w:b/>
              </w:rPr>
              <w:t>Torthaí</w:t>
            </w:r>
            <w:proofErr w:type="spellEnd"/>
            <w:r>
              <w:rPr>
                <w:rFonts w:asciiTheme="minorHAnsi" w:hAnsiTheme="minorHAnsi"/>
                <w:b/>
              </w:rPr>
              <w:t xml:space="preserve"> a </w:t>
            </w:r>
            <w:proofErr w:type="spellStart"/>
            <w:r>
              <w:rPr>
                <w:rFonts w:asciiTheme="minorHAnsi" w:hAnsiTheme="minorHAnsi"/>
                <w:b/>
              </w:rPr>
              <w:t>Sheachadadh</w:t>
            </w:r>
            <w:proofErr w:type="spellEnd"/>
            <w:r>
              <w:rPr>
                <w:rFonts w:asciiTheme="minorHAnsi" w:hAnsiTheme="minorHAnsi"/>
                <w:b/>
              </w:rPr>
              <w:t xml:space="preserve"> </w:t>
            </w:r>
          </w:p>
        </w:tc>
        <w:tc>
          <w:tcPr>
            <w:tcW w:w="6515" w:type="dxa"/>
          </w:tcPr>
          <w:p w:rsidR="00584BC5" w:rsidRDefault="00584BC5" w:rsidP="00584BC5">
            <w:pPr>
              <w:pStyle w:val="NoSpacing"/>
              <w:numPr>
                <w:ilvl w:val="0"/>
                <w:numId w:val="39"/>
              </w:numPr>
              <w:jc w:val="both"/>
              <w:rPr>
                <w:rFonts w:asciiTheme="minorHAnsi" w:hAnsiTheme="minorHAnsi" w:cstheme="minorHAnsi"/>
                <w:sz w:val="22"/>
                <w:szCs w:val="22"/>
              </w:rPr>
            </w:pPr>
            <w:proofErr w:type="spellStart"/>
            <w:r>
              <w:rPr>
                <w:rFonts w:asciiTheme="minorHAnsi" w:hAnsiTheme="minorHAnsi"/>
                <w:sz w:val="22"/>
              </w:rPr>
              <w:t>Gníomhaíonn</w:t>
            </w:r>
            <w:proofErr w:type="spellEnd"/>
            <w:r>
              <w:rPr>
                <w:rFonts w:asciiTheme="minorHAnsi" w:hAnsiTheme="minorHAnsi"/>
                <w:sz w:val="22"/>
              </w:rPr>
              <w:t xml:space="preserve"> </w:t>
            </w:r>
            <w:proofErr w:type="spellStart"/>
            <w:r>
              <w:rPr>
                <w:rFonts w:asciiTheme="minorHAnsi" w:hAnsiTheme="minorHAnsi"/>
                <w:sz w:val="22"/>
              </w:rPr>
              <w:t>sé</w:t>
            </w:r>
            <w:proofErr w:type="spellEnd"/>
            <w:r>
              <w:rPr>
                <w:rFonts w:asciiTheme="minorHAnsi" w:hAnsiTheme="minorHAnsi"/>
                <w:sz w:val="22"/>
              </w:rPr>
              <w:t xml:space="preserve"> </w:t>
            </w:r>
            <w:proofErr w:type="spellStart"/>
            <w:r>
              <w:rPr>
                <w:rFonts w:asciiTheme="minorHAnsi" w:hAnsiTheme="minorHAnsi"/>
                <w:sz w:val="22"/>
              </w:rPr>
              <w:t>nó</w:t>
            </w:r>
            <w:proofErr w:type="spellEnd"/>
            <w:r>
              <w:rPr>
                <w:rFonts w:asciiTheme="minorHAnsi" w:hAnsiTheme="minorHAnsi"/>
                <w:sz w:val="22"/>
              </w:rPr>
              <w:t xml:space="preserve"> </w:t>
            </w:r>
            <w:proofErr w:type="spellStart"/>
            <w:r>
              <w:rPr>
                <w:rFonts w:asciiTheme="minorHAnsi" w:hAnsiTheme="minorHAnsi"/>
                <w:sz w:val="22"/>
              </w:rPr>
              <w:t>sí</w:t>
            </w:r>
            <w:proofErr w:type="spellEnd"/>
            <w:r>
              <w:rPr>
                <w:rFonts w:asciiTheme="minorHAnsi" w:hAnsiTheme="minorHAnsi"/>
                <w:sz w:val="22"/>
              </w:rPr>
              <w:t xml:space="preserve"> go </w:t>
            </w:r>
            <w:proofErr w:type="spellStart"/>
            <w:r>
              <w:rPr>
                <w:rFonts w:asciiTheme="minorHAnsi" w:hAnsiTheme="minorHAnsi"/>
                <w:sz w:val="22"/>
              </w:rPr>
              <w:t>cinntitheach</w:t>
            </w:r>
            <w:proofErr w:type="spellEnd"/>
            <w:r>
              <w:rPr>
                <w:rFonts w:asciiTheme="minorHAnsi" w:hAnsiTheme="minorHAnsi"/>
                <w:sz w:val="22"/>
              </w:rPr>
              <w:t xml:space="preserve"> </w:t>
            </w:r>
            <w:proofErr w:type="spellStart"/>
            <w:r>
              <w:rPr>
                <w:rFonts w:asciiTheme="minorHAnsi" w:hAnsiTheme="minorHAnsi"/>
                <w:sz w:val="22"/>
              </w:rPr>
              <w:t>agus</w:t>
            </w:r>
            <w:proofErr w:type="spellEnd"/>
            <w:r>
              <w:rPr>
                <w:rFonts w:asciiTheme="minorHAnsi" w:hAnsiTheme="minorHAnsi"/>
                <w:sz w:val="22"/>
              </w:rPr>
              <w:t xml:space="preserve"> </w:t>
            </w:r>
            <w:proofErr w:type="spellStart"/>
            <w:r>
              <w:rPr>
                <w:rFonts w:asciiTheme="minorHAnsi" w:hAnsiTheme="minorHAnsi"/>
                <w:sz w:val="22"/>
              </w:rPr>
              <w:t>déanann</w:t>
            </w:r>
            <w:proofErr w:type="spellEnd"/>
            <w:r>
              <w:rPr>
                <w:rFonts w:asciiTheme="minorHAnsi" w:hAnsiTheme="minorHAnsi"/>
                <w:sz w:val="22"/>
              </w:rPr>
              <w:t xml:space="preserve"> </w:t>
            </w:r>
            <w:proofErr w:type="spellStart"/>
            <w:r>
              <w:rPr>
                <w:rFonts w:asciiTheme="minorHAnsi" w:hAnsiTheme="minorHAnsi"/>
                <w:sz w:val="22"/>
              </w:rPr>
              <w:t>sé</w:t>
            </w:r>
            <w:proofErr w:type="spellEnd"/>
            <w:r>
              <w:rPr>
                <w:rFonts w:asciiTheme="minorHAnsi" w:hAnsiTheme="minorHAnsi"/>
                <w:sz w:val="22"/>
              </w:rPr>
              <w:t xml:space="preserve"> </w:t>
            </w:r>
            <w:proofErr w:type="spellStart"/>
            <w:r>
              <w:rPr>
                <w:rFonts w:asciiTheme="minorHAnsi" w:hAnsiTheme="minorHAnsi"/>
                <w:sz w:val="22"/>
              </w:rPr>
              <w:t>nó</w:t>
            </w:r>
            <w:proofErr w:type="spellEnd"/>
            <w:r>
              <w:rPr>
                <w:rFonts w:asciiTheme="minorHAnsi" w:hAnsiTheme="minorHAnsi"/>
                <w:sz w:val="22"/>
              </w:rPr>
              <w:t xml:space="preserve"> </w:t>
            </w:r>
            <w:proofErr w:type="spellStart"/>
            <w:r>
              <w:rPr>
                <w:rFonts w:asciiTheme="minorHAnsi" w:hAnsiTheme="minorHAnsi"/>
                <w:sz w:val="22"/>
              </w:rPr>
              <w:t>sí</w:t>
            </w:r>
            <w:proofErr w:type="spellEnd"/>
            <w:r>
              <w:rPr>
                <w:rFonts w:asciiTheme="minorHAnsi" w:hAnsiTheme="minorHAnsi"/>
                <w:sz w:val="22"/>
              </w:rPr>
              <w:t xml:space="preserve"> </w:t>
            </w:r>
            <w:proofErr w:type="spellStart"/>
            <w:r>
              <w:rPr>
                <w:rFonts w:asciiTheme="minorHAnsi" w:hAnsiTheme="minorHAnsi"/>
                <w:sz w:val="22"/>
              </w:rPr>
              <w:t>cinntí</w:t>
            </w:r>
            <w:proofErr w:type="spellEnd"/>
            <w:r>
              <w:rPr>
                <w:rFonts w:asciiTheme="minorHAnsi" w:hAnsiTheme="minorHAnsi"/>
                <w:sz w:val="22"/>
              </w:rPr>
              <w:t xml:space="preserve"> </w:t>
            </w:r>
            <w:proofErr w:type="spellStart"/>
            <w:r>
              <w:rPr>
                <w:rFonts w:asciiTheme="minorHAnsi" w:hAnsiTheme="minorHAnsi"/>
                <w:sz w:val="22"/>
              </w:rPr>
              <w:t>tráthúla</w:t>
            </w:r>
            <w:proofErr w:type="spellEnd"/>
            <w:r>
              <w:rPr>
                <w:rFonts w:asciiTheme="minorHAnsi" w:hAnsiTheme="minorHAnsi"/>
                <w:sz w:val="22"/>
              </w:rPr>
              <w:t xml:space="preserve">, </w:t>
            </w:r>
            <w:proofErr w:type="spellStart"/>
            <w:r>
              <w:rPr>
                <w:rFonts w:asciiTheme="minorHAnsi" w:hAnsiTheme="minorHAnsi"/>
                <w:sz w:val="22"/>
              </w:rPr>
              <w:t>eolasacha</w:t>
            </w:r>
            <w:proofErr w:type="spellEnd"/>
            <w:r>
              <w:rPr>
                <w:rFonts w:asciiTheme="minorHAnsi" w:hAnsiTheme="minorHAnsi"/>
                <w:sz w:val="22"/>
              </w:rPr>
              <w:t xml:space="preserve"> </w:t>
            </w:r>
            <w:proofErr w:type="spellStart"/>
            <w:r>
              <w:rPr>
                <w:rFonts w:asciiTheme="minorHAnsi" w:hAnsiTheme="minorHAnsi"/>
                <w:sz w:val="22"/>
              </w:rPr>
              <w:t>agus</w:t>
            </w:r>
            <w:proofErr w:type="spellEnd"/>
            <w:r>
              <w:rPr>
                <w:rFonts w:asciiTheme="minorHAnsi" w:hAnsiTheme="minorHAnsi"/>
                <w:sz w:val="22"/>
              </w:rPr>
              <w:t xml:space="preserve"> </w:t>
            </w:r>
            <w:proofErr w:type="spellStart"/>
            <w:r>
              <w:rPr>
                <w:rFonts w:asciiTheme="minorHAnsi" w:hAnsiTheme="minorHAnsi"/>
                <w:sz w:val="22"/>
              </w:rPr>
              <w:t>éifeachtacha</w:t>
            </w:r>
            <w:proofErr w:type="spellEnd"/>
            <w:r>
              <w:rPr>
                <w:rFonts w:asciiTheme="minorHAnsi" w:hAnsiTheme="minorHAnsi"/>
                <w:sz w:val="22"/>
              </w:rPr>
              <w:t xml:space="preserve"> </w:t>
            </w:r>
            <w:proofErr w:type="spellStart"/>
            <w:r>
              <w:rPr>
                <w:rFonts w:asciiTheme="minorHAnsi" w:hAnsiTheme="minorHAnsi"/>
                <w:sz w:val="22"/>
              </w:rPr>
              <w:t>agus</w:t>
            </w:r>
            <w:proofErr w:type="spellEnd"/>
            <w:r>
              <w:rPr>
                <w:rFonts w:asciiTheme="minorHAnsi" w:hAnsiTheme="minorHAnsi"/>
                <w:sz w:val="22"/>
              </w:rPr>
              <w:t xml:space="preserve"> </w:t>
            </w:r>
            <w:proofErr w:type="spellStart"/>
            <w:r>
              <w:rPr>
                <w:rFonts w:asciiTheme="minorHAnsi" w:hAnsiTheme="minorHAnsi"/>
                <w:sz w:val="22"/>
              </w:rPr>
              <w:t>taispeánann</w:t>
            </w:r>
            <w:proofErr w:type="spellEnd"/>
            <w:r>
              <w:rPr>
                <w:rFonts w:asciiTheme="minorHAnsi" w:hAnsiTheme="minorHAnsi"/>
                <w:sz w:val="22"/>
              </w:rPr>
              <w:t xml:space="preserve"> </w:t>
            </w:r>
            <w:proofErr w:type="spellStart"/>
            <w:r>
              <w:rPr>
                <w:rFonts w:asciiTheme="minorHAnsi" w:hAnsiTheme="minorHAnsi"/>
                <w:sz w:val="22"/>
              </w:rPr>
              <w:t>sé</w:t>
            </w:r>
            <w:proofErr w:type="spellEnd"/>
            <w:r>
              <w:rPr>
                <w:rFonts w:asciiTheme="minorHAnsi" w:hAnsiTheme="minorHAnsi"/>
                <w:sz w:val="22"/>
              </w:rPr>
              <w:t xml:space="preserve"> </w:t>
            </w:r>
            <w:proofErr w:type="spellStart"/>
            <w:r>
              <w:rPr>
                <w:rFonts w:asciiTheme="minorHAnsi" w:hAnsiTheme="minorHAnsi"/>
                <w:sz w:val="22"/>
              </w:rPr>
              <w:t>nó</w:t>
            </w:r>
            <w:proofErr w:type="spellEnd"/>
            <w:r>
              <w:rPr>
                <w:rFonts w:asciiTheme="minorHAnsi" w:hAnsiTheme="minorHAnsi"/>
                <w:sz w:val="22"/>
              </w:rPr>
              <w:t xml:space="preserve"> </w:t>
            </w:r>
            <w:proofErr w:type="spellStart"/>
            <w:r>
              <w:rPr>
                <w:rFonts w:asciiTheme="minorHAnsi" w:hAnsiTheme="minorHAnsi"/>
                <w:sz w:val="22"/>
              </w:rPr>
              <w:t>sí</w:t>
            </w:r>
            <w:proofErr w:type="spellEnd"/>
            <w:r>
              <w:rPr>
                <w:rFonts w:asciiTheme="minorHAnsi" w:hAnsiTheme="minorHAnsi"/>
                <w:sz w:val="22"/>
              </w:rPr>
              <w:t xml:space="preserve"> </w:t>
            </w:r>
            <w:proofErr w:type="spellStart"/>
            <w:r>
              <w:rPr>
                <w:rFonts w:asciiTheme="minorHAnsi" w:hAnsiTheme="minorHAnsi"/>
                <w:sz w:val="22"/>
              </w:rPr>
              <w:t>dea-bhreithiúnas</w:t>
            </w:r>
            <w:proofErr w:type="spellEnd"/>
            <w:r>
              <w:rPr>
                <w:rFonts w:asciiTheme="minorHAnsi" w:hAnsiTheme="minorHAnsi"/>
                <w:sz w:val="22"/>
              </w:rPr>
              <w:t xml:space="preserve"> </w:t>
            </w:r>
            <w:proofErr w:type="spellStart"/>
            <w:r>
              <w:rPr>
                <w:rFonts w:asciiTheme="minorHAnsi" w:hAnsiTheme="minorHAnsi"/>
                <w:sz w:val="22"/>
              </w:rPr>
              <w:t>agus</w:t>
            </w:r>
            <w:proofErr w:type="spellEnd"/>
            <w:r>
              <w:rPr>
                <w:rFonts w:asciiTheme="minorHAnsi" w:hAnsiTheme="minorHAnsi"/>
                <w:sz w:val="22"/>
              </w:rPr>
              <w:t xml:space="preserve"> </w:t>
            </w:r>
            <w:proofErr w:type="spellStart"/>
            <w:r>
              <w:rPr>
                <w:rFonts w:asciiTheme="minorHAnsi" w:hAnsiTheme="minorHAnsi"/>
                <w:sz w:val="22"/>
              </w:rPr>
              <w:t>cothromaíocht</w:t>
            </w:r>
            <w:proofErr w:type="spellEnd"/>
            <w:r>
              <w:rPr>
                <w:rFonts w:asciiTheme="minorHAnsi" w:hAnsiTheme="minorHAnsi"/>
                <w:sz w:val="22"/>
              </w:rPr>
              <w:t xml:space="preserve"> </w:t>
            </w:r>
            <w:proofErr w:type="spellStart"/>
            <w:r>
              <w:rPr>
                <w:rFonts w:asciiTheme="minorHAnsi" w:hAnsiTheme="minorHAnsi"/>
                <w:sz w:val="22"/>
              </w:rPr>
              <w:t>agus</w:t>
            </w:r>
            <w:proofErr w:type="spellEnd"/>
            <w:r>
              <w:rPr>
                <w:rFonts w:asciiTheme="minorHAnsi" w:hAnsiTheme="minorHAnsi"/>
                <w:sz w:val="22"/>
              </w:rPr>
              <w:t xml:space="preserve"> </w:t>
            </w:r>
            <w:proofErr w:type="spellStart"/>
            <w:r>
              <w:rPr>
                <w:rFonts w:asciiTheme="minorHAnsi" w:hAnsiTheme="minorHAnsi"/>
                <w:sz w:val="22"/>
              </w:rPr>
              <w:t>cinntí</w:t>
            </w:r>
            <w:proofErr w:type="spellEnd"/>
            <w:r>
              <w:rPr>
                <w:rFonts w:asciiTheme="minorHAnsi" w:hAnsiTheme="minorHAnsi"/>
                <w:sz w:val="22"/>
              </w:rPr>
              <w:t xml:space="preserve"> </w:t>
            </w:r>
            <w:proofErr w:type="spellStart"/>
            <w:r>
              <w:rPr>
                <w:rFonts w:asciiTheme="minorHAnsi" w:hAnsiTheme="minorHAnsi"/>
                <w:sz w:val="22"/>
              </w:rPr>
              <w:t>nó</w:t>
            </w:r>
            <w:proofErr w:type="spellEnd"/>
            <w:r>
              <w:rPr>
                <w:rFonts w:asciiTheme="minorHAnsi" w:hAnsiTheme="minorHAnsi"/>
                <w:sz w:val="22"/>
              </w:rPr>
              <w:t xml:space="preserve"> </w:t>
            </w:r>
            <w:proofErr w:type="spellStart"/>
            <w:r>
              <w:rPr>
                <w:rFonts w:asciiTheme="minorHAnsi" w:hAnsiTheme="minorHAnsi"/>
                <w:sz w:val="22"/>
              </w:rPr>
              <w:t>moltaí</w:t>
            </w:r>
            <w:proofErr w:type="spellEnd"/>
            <w:r>
              <w:rPr>
                <w:rFonts w:asciiTheme="minorHAnsi" w:hAnsiTheme="minorHAnsi"/>
                <w:sz w:val="22"/>
              </w:rPr>
              <w:t xml:space="preserve"> á </w:t>
            </w:r>
            <w:proofErr w:type="spellStart"/>
            <w:r>
              <w:rPr>
                <w:rFonts w:asciiTheme="minorHAnsi" w:hAnsiTheme="minorHAnsi"/>
                <w:sz w:val="22"/>
              </w:rPr>
              <w:t>ndéanamh</w:t>
            </w:r>
            <w:proofErr w:type="spellEnd"/>
            <w:r>
              <w:rPr>
                <w:rFonts w:asciiTheme="minorHAnsi" w:hAnsiTheme="minorHAnsi"/>
                <w:sz w:val="22"/>
              </w:rPr>
              <w:t>;</w:t>
            </w:r>
          </w:p>
          <w:p w:rsidR="00584BC5" w:rsidRPr="00E016A9" w:rsidRDefault="00584BC5" w:rsidP="00584BC5">
            <w:pPr>
              <w:pStyle w:val="NoSpacing"/>
              <w:ind w:left="720"/>
              <w:jc w:val="both"/>
              <w:rPr>
                <w:rFonts w:asciiTheme="minorHAnsi" w:hAnsiTheme="minorHAnsi" w:cstheme="minorHAnsi"/>
                <w:sz w:val="22"/>
                <w:szCs w:val="22"/>
              </w:rPr>
            </w:pPr>
          </w:p>
          <w:p w:rsidR="00584BC5" w:rsidRPr="003E1109" w:rsidRDefault="00584BC5" w:rsidP="00584BC5">
            <w:pPr>
              <w:pStyle w:val="NoSpacing"/>
              <w:numPr>
                <w:ilvl w:val="0"/>
                <w:numId w:val="39"/>
              </w:numPr>
              <w:jc w:val="both"/>
              <w:rPr>
                <w:rFonts w:asciiTheme="minorHAnsi" w:hAnsiTheme="minorHAnsi" w:cstheme="minorHAnsi"/>
                <w:sz w:val="22"/>
                <w:szCs w:val="22"/>
              </w:rPr>
            </w:pPr>
            <w:proofErr w:type="spellStart"/>
            <w:r>
              <w:rPr>
                <w:rFonts w:asciiTheme="minorHAnsi" w:hAnsiTheme="minorHAnsi"/>
                <w:sz w:val="22"/>
              </w:rPr>
              <w:t>Coinníonn</w:t>
            </w:r>
            <w:proofErr w:type="spellEnd"/>
            <w:r>
              <w:rPr>
                <w:rFonts w:asciiTheme="minorHAnsi" w:hAnsiTheme="minorHAnsi"/>
                <w:sz w:val="22"/>
              </w:rPr>
              <w:t xml:space="preserve"> </w:t>
            </w:r>
            <w:proofErr w:type="spellStart"/>
            <w:r>
              <w:rPr>
                <w:rFonts w:asciiTheme="minorHAnsi" w:hAnsiTheme="minorHAnsi"/>
                <w:sz w:val="22"/>
              </w:rPr>
              <w:t>sé</w:t>
            </w:r>
            <w:proofErr w:type="spellEnd"/>
            <w:r>
              <w:rPr>
                <w:rFonts w:asciiTheme="minorHAnsi" w:hAnsiTheme="minorHAnsi"/>
                <w:sz w:val="22"/>
              </w:rPr>
              <w:t xml:space="preserve"> </w:t>
            </w:r>
            <w:proofErr w:type="spellStart"/>
            <w:r>
              <w:rPr>
                <w:rFonts w:asciiTheme="minorHAnsi" w:hAnsiTheme="minorHAnsi"/>
                <w:sz w:val="22"/>
              </w:rPr>
              <w:t>nó</w:t>
            </w:r>
            <w:proofErr w:type="spellEnd"/>
            <w:r>
              <w:rPr>
                <w:rFonts w:asciiTheme="minorHAnsi" w:hAnsiTheme="minorHAnsi"/>
                <w:sz w:val="22"/>
              </w:rPr>
              <w:t xml:space="preserve"> </w:t>
            </w:r>
            <w:proofErr w:type="spellStart"/>
            <w:r>
              <w:rPr>
                <w:rFonts w:asciiTheme="minorHAnsi" w:hAnsiTheme="minorHAnsi"/>
                <w:sz w:val="22"/>
              </w:rPr>
              <w:t>sí</w:t>
            </w:r>
            <w:proofErr w:type="spellEnd"/>
            <w:r>
              <w:rPr>
                <w:rFonts w:asciiTheme="minorHAnsi" w:hAnsiTheme="minorHAnsi"/>
                <w:sz w:val="22"/>
              </w:rPr>
              <w:t xml:space="preserve"> </w:t>
            </w:r>
            <w:proofErr w:type="spellStart"/>
            <w:r>
              <w:rPr>
                <w:rFonts w:asciiTheme="minorHAnsi" w:hAnsiTheme="minorHAnsi"/>
                <w:sz w:val="22"/>
              </w:rPr>
              <w:t>béim</w:t>
            </w:r>
            <w:proofErr w:type="spellEnd"/>
            <w:r>
              <w:rPr>
                <w:rFonts w:asciiTheme="minorHAnsi" w:hAnsiTheme="minorHAnsi"/>
                <w:sz w:val="22"/>
              </w:rPr>
              <w:t xml:space="preserve"> </w:t>
            </w:r>
            <w:proofErr w:type="spellStart"/>
            <w:r>
              <w:rPr>
                <w:rFonts w:asciiTheme="minorHAnsi" w:hAnsiTheme="minorHAnsi"/>
                <w:sz w:val="22"/>
              </w:rPr>
              <w:t>láidir</w:t>
            </w:r>
            <w:proofErr w:type="spellEnd"/>
            <w:r>
              <w:rPr>
                <w:rFonts w:asciiTheme="minorHAnsi" w:hAnsiTheme="minorHAnsi"/>
                <w:sz w:val="22"/>
              </w:rPr>
              <w:t xml:space="preserve"> </w:t>
            </w:r>
            <w:proofErr w:type="spellStart"/>
            <w:r>
              <w:rPr>
                <w:rFonts w:asciiTheme="minorHAnsi" w:hAnsiTheme="minorHAnsi"/>
                <w:sz w:val="22"/>
              </w:rPr>
              <w:t>ar</w:t>
            </w:r>
            <w:proofErr w:type="spellEnd"/>
            <w:r>
              <w:rPr>
                <w:rFonts w:asciiTheme="minorHAnsi" w:hAnsiTheme="minorHAnsi"/>
                <w:sz w:val="22"/>
              </w:rPr>
              <w:t xml:space="preserve"> </w:t>
            </w:r>
            <w:proofErr w:type="spellStart"/>
            <w:r>
              <w:rPr>
                <w:rFonts w:asciiTheme="minorHAnsi" w:hAnsiTheme="minorHAnsi"/>
                <w:sz w:val="22"/>
              </w:rPr>
              <w:t>riachtanais</w:t>
            </w:r>
            <w:proofErr w:type="spellEnd"/>
            <w:r>
              <w:rPr>
                <w:rFonts w:asciiTheme="minorHAnsi" w:hAnsiTheme="minorHAnsi"/>
                <w:sz w:val="22"/>
              </w:rPr>
              <w:t xml:space="preserve"> </w:t>
            </w:r>
            <w:proofErr w:type="spellStart"/>
            <w:r>
              <w:rPr>
                <w:rFonts w:asciiTheme="minorHAnsi" w:hAnsiTheme="minorHAnsi"/>
                <w:sz w:val="22"/>
              </w:rPr>
              <w:t>na</w:t>
            </w:r>
            <w:proofErr w:type="spellEnd"/>
            <w:r>
              <w:rPr>
                <w:rFonts w:asciiTheme="minorHAnsi" w:hAnsiTheme="minorHAnsi"/>
                <w:sz w:val="22"/>
              </w:rPr>
              <w:t xml:space="preserve"> </w:t>
            </w:r>
            <w:proofErr w:type="spellStart"/>
            <w:r>
              <w:rPr>
                <w:rFonts w:asciiTheme="minorHAnsi" w:hAnsiTheme="minorHAnsi"/>
                <w:sz w:val="22"/>
              </w:rPr>
              <w:t>gcustaiméirí</w:t>
            </w:r>
            <w:proofErr w:type="spellEnd"/>
            <w:r>
              <w:rPr>
                <w:rFonts w:asciiTheme="minorHAnsi" w:hAnsiTheme="minorHAnsi"/>
                <w:sz w:val="22"/>
              </w:rPr>
              <w:t xml:space="preserve"> </w:t>
            </w:r>
            <w:proofErr w:type="spellStart"/>
            <w:r>
              <w:rPr>
                <w:rFonts w:asciiTheme="minorHAnsi" w:hAnsiTheme="minorHAnsi"/>
                <w:sz w:val="22"/>
              </w:rPr>
              <w:t>agus</w:t>
            </w:r>
            <w:proofErr w:type="spellEnd"/>
            <w:r>
              <w:rPr>
                <w:rFonts w:asciiTheme="minorHAnsi" w:hAnsiTheme="minorHAnsi"/>
                <w:sz w:val="22"/>
              </w:rPr>
              <w:t xml:space="preserve"> </w:t>
            </w:r>
            <w:proofErr w:type="spellStart"/>
            <w:r>
              <w:rPr>
                <w:rFonts w:asciiTheme="minorHAnsi" w:hAnsiTheme="minorHAnsi"/>
                <w:sz w:val="22"/>
              </w:rPr>
              <w:t>na</w:t>
            </w:r>
            <w:proofErr w:type="spellEnd"/>
            <w:r>
              <w:rPr>
                <w:rFonts w:asciiTheme="minorHAnsi" w:hAnsiTheme="minorHAnsi"/>
                <w:sz w:val="22"/>
              </w:rPr>
              <w:t xml:space="preserve"> </w:t>
            </w:r>
            <w:proofErr w:type="spellStart"/>
            <w:r>
              <w:rPr>
                <w:rFonts w:asciiTheme="minorHAnsi" w:hAnsiTheme="minorHAnsi"/>
                <w:sz w:val="22"/>
              </w:rPr>
              <w:t>bpáirtithe</w:t>
            </w:r>
            <w:proofErr w:type="spellEnd"/>
            <w:r>
              <w:rPr>
                <w:rFonts w:asciiTheme="minorHAnsi" w:hAnsiTheme="minorHAnsi"/>
                <w:sz w:val="22"/>
              </w:rPr>
              <w:t xml:space="preserve"> </w:t>
            </w:r>
            <w:proofErr w:type="spellStart"/>
            <w:r>
              <w:rPr>
                <w:rFonts w:asciiTheme="minorHAnsi" w:hAnsiTheme="minorHAnsi"/>
                <w:sz w:val="22"/>
              </w:rPr>
              <w:t>leasmhara</w:t>
            </w:r>
            <w:proofErr w:type="spellEnd"/>
            <w:r>
              <w:rPr>
                <w:rFonts w:asciiTheme="minorHAnsi" w:hAnsiTheme="minorHAnsi"/>
                <w:sz w:val="22"/>
              </w:rPr>
              <w:t xml:space="preserve"> a </w:t>
            </w:r>
            <w:proofErr w:type="spellStart"/>
            <w:r>
              <w:rPr>
                <w:rFonts w:asciiTheme="minorHAnsi" w:hAnsiTheme="minorHAnsi"/>
                <w:sz w:val="22"/>
              </w:rPr>
              <w:t>chomhlíonadh</w:t>
            </w:r>
            <w:proofErr w:type="spellEnd"/>
            <w:r>
              <w:rPr>
                <w:rFonts w:asciiTheme="minorHAnsi" w:hAnsiTheme="minorHAnsi"/>
                <w:sz w:val="22"/>
              </w:rPr>
              <w:t xml:space="preserve"> </w:t>
            </w:r>
            <w:proofErr w:type="spellStart"/>
            <w:r>
              <w:rPr>
                <w:rFonts w:asciiTheme="minorHAnsi" w:hAnsiTheme="minorHAnsi"/>
                <w:sz w:val="22"/>
              </w:rPr>
              <w:t>i</w:t>
            </w:r>
            <w:proofErr w:type="spellEnd"/>
            <w:r>
              <w:rPr>
                <w:rFonts w:asciiTheme="minorHAnsi" w:hAnsiTheme="minorHAnsi"/>
                <w:sz w:val="22"/>
              </w:rPr>
              <w:t xml:space="preserve"> </w:t>
            </w:r>
            <w:proofErr w:type="spellStart"/>
            <w:r>
              <w:rPr>
                <w:rFonts w:asciiTheme="minorHAnsi" w:hAnsiTheme="minorHAnsi"/>
                <w:sz w:val="22"/>
              </w:rPr>
              <w:t>gcónaí</w:t>
            </w:r>
            <w:proofErr w:type="spellEnd"/>
            <w:r>
              <w:rPr>
                <w:rFonts w:asciiTheme="minorHAnsi" w:hAnsiTheme="minorHAnsi"/>
                <w:sz w:val="22"/>
              </w:rPr>
              <w:t xml:space="preserve">; </w:t>
            </w:r>
          </w:p>
          <w:p w:rsidR="003E1109" w:rsidRDefault="003E1109" w:rsidP="003E1109">
            <w:pPr>
              <w:pStyle w:val="ListParagraph"/>
              <w:rPr>
                <w:rFonts w:asciiTheme="minorHAnsi" w:hAnsiTheme="minorHAnsi" w:cstheme="minorHAnsi"/>
                <w:sz w:val="22"/>
                <w:szCs w:val="22"/>
              </w:rPr>
            </w:pPr>
          </w:p>
          <w:p w:rsidR="003E1109" w:rsidRDefault="003E1109" w:rsidP="003E1109">
            <w:pPr>
              <w:pStyle w:val="NoSpacing"/>
              <w:numPr>
                <w:ilvl w:val="0"/>
                <w:numId w:val="39"/>
              </w:numPr>
              <w:jc w:val="both"/>
              <w:rPr>
                <w:rFonts w:asciiTheme="minorHAnsi" w:hAnsiTheme="minorHAnsi" w:cstheme="minorHAnsi"/>
                <w:sz w:val="22"/>
                <w:szCs w:val="22"/>
              </w:rPr>
            </w:pPr>
            <w:proofErr w:type="spellStart"/>
            <w:r>
              <w:rPr>
                <w:rFonts w:asciiTheme="minorHAnsi" w:hAnsiTheme="minorHAnsi"/>
                <w:sz w:val="22"/>
              </w:rPr>
              <w:t>Leithdháileann</w:t>
            </w:r>
            <w:proofErr w:type="spellEnd"/>
            <w:r>
              <w:rPr>
                <w:rFonts w:asciiTheme="minorHAnsi" w:hAnsiTheme="minorHAnsi"/>
                <w:sz w:val="22"/>
              </w:rPr>
              <w:t xml:space="preserve"> </w:t>
            </w:r>
            <w:proofErr w:type="spellStart"/>
            <w:r>
              <w:rPr>
                <w:rFonts w:asciiTheme="minorHAnsi" w:hAnsiTheme="minorHAnsi"/>
                <w:sz w:val="22"/>
              </w:rPr>
              <w:t>sé</w:t>
            </w:r>
            <w:proofErr w:type="spellEnd"/>
            <w:r>
              <w:rPr>
                <w:rFonts w:asciiTheme="minorHAnsi" w:hAnsiTheme="minorHAnsi"/>
                <w:sz w:val="22"/>
              </w:rPr>
              <w:t xml:space="preserve"> </w:t>
            </w:r>
            <w:proofErr w:type="spellStart"/>
            <w:r>
              <w:rPr>
                <w:rFonts w:asciiTheme="minorHAnsi" w:hAnsiTheme="minorHAnsi"/>
                <w:sz w:val="22"/>
              </w:rPr>
              <w:t>nó</w:t>
            </w:r>
            <w:proofErr w:type="spellEnd"/>
            <w:r>
              <w:rPr>
                <w:rFonts w:asciiTheme="minorHAnsi" w:hAnsiTheme="minorHAnsi"/>
                <w:sz w:val="22"/>
              </w:rPr>
              <w:t xml:space="preserve"> </w:t>
            </w:r>
            <w:proofErr w:type="spellStart"/>
            <w:r>
              <w:rPr>
                <w:rFonts w:asciiTheme="minorHAnsi" w:hAnsiTheme="minorHAnsi"/>
                <w:sz w:val="22"/>
              </w:rPr>
              <w:t>sí</w:t>
            </w:r>
            <w:proofErr w:type="spellEnd"/>
            <w:r>
              <w:rPr>
                <w:rFonts w:asciiTheme="minorHAnsi" w:hAnsiTheme="minorHAnsi"/>
                <w:sz w:val="22"/>
              </w:rPr>
              <w:t xml:space="preserve"> </w:t>
            </w:r>
            <w:proofErr w:type="spellStart"/>
            <w:r>
              <w:rPr>
                <w:rFonts w:asciiTheme="minorHAnsi" w:hAnsiTheme="minorHAnsi"/>
                <w:sz w:val="22"/>
              </w:rPr>
              <w:t>acmhainní</w:t>
            </w:r>
            <w:proofErr w:type="spellEnd"/>
            <w:r>
              <w:rPr>
                <w:rFonts w:asciiTheme="minorHAnsi" w:hAnsiTheme="minorHAnsi"/>
                <w:sz w:val="22"/>
              </w:rPr>
              <w:t xml:space="preserve"> go </w:t>
            </w:r>
            <w:proofErr w:type="spellStart"/>
            <w:r>
              <w:rPr>
                <w:rFonts w:asciiTheme="minorHAnsi" w:hAnsiTheme="minorHAnsi"/>
                <w:sz w:val="22"/>
              </w:rPr>
              <w:t>héifeachtach</w:t>
            </w:r>
            <w:proofErr w:type="spellEnd"/>
            <w:r>
              <w:rPr>
                <w:rFonts w:asciiTheme="minorHAnsi" w:hAnsiTheme="minorHAnsi"/>
                <w:sz w:val="22"/>
              </w:rPr>
              <w:t xml:space="preserve"> </w:t>
            </w:r>
            <w:proofErr w:type="spellStart"/>
            <w:r>
              <w:rPr>
                <w:rFonts w:asciiTheme="minorHAnsi" w:hAnsiTheme="minorHAnsi"/>
                <w:sz w:val="22"/>
              </w:rPr>
              <w:t>chun</w:t>
            </w:r>
            <w:proofErr w:type="spellEnd"/>
            <w:r>
              <w:rPr>
                <w:rFonts w:asciiTheme="minorHAnsi" w:hAnsiTheme="minorHAnsi"/>
                <w:sz w:val="22"/>
              </w:rPr>
              <w:t xml:space="preserve"> </w:t>
            </w:r>
            <w:proofErr w:type="spellStart"/>
            <w:r>
              <w:rPr>
                <w:rFonts w:asciiTheme="minorHAnsi" w:hAnsiTheme="minorHAnsi"/>
                <w:sz w:val="22"/>
              </w:rPr>
              <w:t>pleananna</w:t>
            </w:r>
            <w:proofErr w:type="spellEnd"/>
            <w:r>
              <w:rPr>
                <w:rFonts w:asciiTheme="minorHAnsi" w:hAnsiTheme="minorHAnsi"/>
                <w:sz w:val="22"/>
              </w:rPr>
              <w:t xml:space="preserve"> </w:t>
            </w:r>
            <w:proofErr w:type="spellStart"/>
            <w:r>
              <w:rPr>
                <w:rFonts w:asciiTheme="minorHAnsi" w:hAnsiTheme="minorHAnsi"/>
                <w:sz w:val="22"/>
              </w:rPr>
              <w:t>oibríochta</w:t>
            </w:r>
            <w:proofErr w:type="spellEnd"/>
            <w:r>
              <w:rPr>
                <w:rFonts w:asciiTheme="minorHAnsi" w:hAnsiTheme="minorHAnsi"/>
                <w:sz w:val="22"/>
              </w:rPr>
              <w:t xml:space="preserve"> a </w:t>
            </w:r>
            <w:proofErr w:type="spellStart"/>
            <w:r>
              <w:rPr>
                <w:rFonts w:asciiTheme="minorHAnsi" w:hAnsiTheme="minorHAnsi"/>
                <w:sz w:val="22"/>
              </w:rPr>
              <w:t>sheachadadh</w:t>
            </w:r>
            <w:proofErr w:type="spellEnd"/>
            <w:r>
              <w:rPr>
                <w:rFonts w:asciiTheme="minorHAnsi" w:hAnsiTheme="minorHAnsi"/>
                <w:sz w:val="22"/>
              </w:rPr>
              <w:t>;</w:t>
            </w:r>
          </w:p>
          <w:p w:rsidR="00584BC5" w:rsidRPr="00E016A9" w:rsidRDefault="00584BC5" w:rsidP="00584BC5">
            <w:pPr>
              <w:pStyle w:val="NoSpacing"/>
              <w:jc w:val="both"/>
              <w:rPr>
                <w:rFonts w:asciiTheme="minorHAnsi" w:hAnsiTheme="minorHAnsi" w:cstheme="minorHAnsi"/>
                <w:sz w:val="22"/>
                <w:szCs w:val="22"/>
              </w:rPr>
            </w:pPr>
          </w:p>
          <w:p w:rsidR="00584BC5" w:rsidRPr="00E016A9" w:rsidRDefault="00584BC5" w:rsidP="00584BC5">
            <w:pPr>
              <w:pStyle w:val="NoSpacing"/>
              <w:numPr>
                <w:ilvl w:val="0"/>
                <w:numId w:val="39"/>
              </w:numPr>
              <w:jc w:val="both"/>
              <w:rPr>
                <w:rFonts w:asciiTheme="minorHAnsi" w:hAnsiTheme="minorHAnsi" w:cstheme="minorHAnsi"/>
                <w:sz w:val="22"/>
                <w:szCs w:val="22"/>
              </w:rPr>
            </w:pPr>
            <w:proofErr w:type="spellStart"/>
            <w:r>
              <w:rPr>
                <w:rFonts w:asciiTheme="minorHAnsi" w:hAnsiTheme="minorHAnsi"/>
                <w:sz w:val="22"/>
              </w:rPr>
              <w:t>Cinntíonn</w:t>
            </w:r>
            <w:proofErr w:type="spellEnd"/>
            <w:r>
              <w:rPr>
                <w:rFonts w:asciiTheme="minorHAnsi" w:hAnsiTheme="minorHAnsi"/>
                <w:sz w:val="22"/>
              </w:rPr>
              <w:t xml:space="preserve"> </w:t>
            </w:r>
            <w:proofErr w:type="spellStart"/>
            <w:r>
              <w:rPr>
                <w:rFonts w:asciiTheme="minorHAnsi" w:hAnsiTheme="minorHAnsi"/>
                <w:sz w:val="22"/>
              </w:rPr>
              <w:t>sé</w:t>
            </w:r>
            <w:proofErr w:type="spellEnd"/>
            <w:r>
              <w:rPr>
                <w:rFonts w:asciiTheme="minorHAnsi" w:hAnsiTheme="minorHAnsi"/>
                <w:sz w:val="22"/>
              </w:rPr>
              <w:t xml:space="preserve"> </w:t>
            </w:r>
            <w:proofErr w:type="spellStart"/>
            <w:r>
              <w:rPr>
                <w:rFonts w:asciiTheme="minorHAnsi" w:hAnsiTheme="minorHAnsi"/>
                <w:sz w:val="22"/>
              </w:rPr>
              <w:t>nó</w:t>
            </w:r>
            <w:proofErr w:type="spellEnd"/>
            <w:r>
              <w:rPr>
                <w:rFonts w:asciiTheme="minorHAnsi" w:hAnsiTheme="minorHAnsi"/>
                <w:sz w:val="22"/>
              </w:rPr>
              <w:t xml:space="preserve"> </w:t>
            </w:r>
            <w:proofErr w:type="spellStart"/>
            <w:r>
              <w:rPr>
                <w:rFonts w:asciiTheme="minorHAnsi" w:hAnsiTheme="minorHAnsi"/>
                <w:sz w:val="22"/>
              </w:rPr>
              <w:t>sí</w:t>
            </w:r>
            <w:proofErr w:type="spellEnd"/>
            <w:r>
              <w:rPr>
                <w:rFonts w:asciiTheme="minorHAnsi" w:hAnsiTheme="minorHAnsi"/>
                <w:sz w:val="22"/>
              </w:rPr>
              <w:t xml:space="preserve"> go </w:t>
            </w:r>
            <w:proofErr w:type="spellStart"/>
            <w:r>
              <w:rPr>
                <w:rFonts w:asciiTheme="minorHAnsi" w:hAnsiTheme="minorHAnsi"/>
                <w:sz w:val="22"/>
              </w:rPr>
              <w:t>ndéantar</w:t>
            </w:r>
            <w:proofErr w:type="spellEnd"/>
            <w:r>
              <w:rPr>
                <w:rFonts w:asciiTheme="minorHAnsi" w:hAnsiTheme="minorHAnsi"/>
                <w:sz w:val="22"/>
              </w:rPr>
              <w:t xml:space="preserve"> </w:t>
            </w:r>
            <w:proofErr w:type="spellStart"/>
            <w:r>
              <w:rPr>
                <w:rFonts w:asciiTheme="minorHAnsi" w:hAnsiTheme="minorHAnsi"/>
                <w:sz w:val="22"/>
              </w:rPr>
              <w:t>gach</w:t>
            </w:r>
            <w:proofErr w:type="spellEnd"/>
            <w:r>
              <w:rPr>
                <w:rFonts w:asciiTheme="minorHAnsi" w:hAnsiTheme="minorHAnsi"/>
                <w:sz w:val="22"/>
              </w:rPr>
              <w:t xml:space="preserve"> </w:t>
            </w:r>
            <w:proofErr w:type="spellStart"/>
            <w:r>
              <w:rPr>
                <w:rFonts w:asciiTheme="minorHAnsi" w:hAnsiTheme="minorHAnsi"/>
                <w:sz w:val="22"/>
              </w:rPr>
              <w:t>aschur</w:t>
            </w:r>
            <w:proofErr w:type="spellEnd"/>
            <w:r>
              <w:rPr>
                <w:rFonts w:asciiTheme="minorHAnsi" w:hAnsiTheme="minorHAnsi"/>
                <w:sz w:val="22"/>
              </w:rPr>
              <w:t xml:space="preserve"> a </w:t>
            </w:r>
            <w:proofErr w:type="spellStart"/>
            <w:r>
              <w:rPr>
                <w:rFonts w:asciiTheme="minorHAnsi" w:hAnsiTheme="minorHAnsi"/>
                <w:sz w:val="22"/>
              </w:rPr>
              <w:t>sheachadadh</w:t>
            </w:r>
            <w:proofErr w:type="spellEnd"/>
            <w:r>
              <w:rPr>
                <w:rFonts w:asciiTheme="minorHAnsi" w:hAnsiTheme="minorHAnsi"/>
                <w:sz w:val="22"/>
              </w:rPr>
              <w:t xml:space="preserve"> </w:t>
            </w:r>
            <w:proofErr w:type="spellStart"/>
            <w:r>
              <w:rPr>
                <w:rFonts w:asciiTheme="minorHAnsi" w:hAnsiTheme="minorHAnsi"/>
                <w:sz w:val="22"/>
              </w:rPr>
              <w:t>ar</w:t>
            </w:r>
            <w:proofErr w:type="spellEnd"/>
            <w:r>
              <w:rPr>
                <w:rFonts w:asciiTheme="minorHAnsi" w:hAnsiTheme="minorHAnsi"/>
                <w:sz w:val="22"/>
              </w:rPr>
              <w:t xml:space="preserve"> </w:t>
            </w:r>
            <w:proofErr w:type="spellStart"/>
            <w:r>
              <w:rPr>
                <w:rFonts w:asciiTheme="minorHAnsi" w:hAnsiTheme="minorHAnsi"/>
                <w:sz w:val="22"/>
              </w:rPr>
              <w:t>ardchaighdeán</w:t>
            </w:r>
            <w:proofErr w:type="spellEnd"/>
            <w:r>
              <w:rPr>
                <w:rFonts w:asciiTheme="minorHAnsi" w:hAnsiTheme="minorHAnsi"/>
                <w:sz w:val="22"/>
              </w:rPr>
              <w:t xml:space="preserve"> </w:t>
            </w:r>
            <w:proofErr w:type="spellStart"/>
            <w:r>
              <w:rPr>
                <w:rFonts w:asciiTheme="minorHAnsi" w:hAnsiTheme="minorHAnsi"/>
                <w:sz w:val="22"/>
              </w:rPr>
              <w:t>agus</w:t>
            </w:r>
            <w:proofErr w:type="spellEnd"/>
            <w:r>
              <w:rPr>
                <w:rFonts w:asciiTheme="minorHAnsi" w:hAnsiTheme="minorHAnsi"/>
                <w:sz w:val="22"/>
              </w:rPr>
              <w:t xml:space="preserve"> </w:t>
            </w:r>
            <w:proofErr w:type="spellStart"/>
            <w:r>
              <w:rPr>
                <w:rFonts w:asciiTheme="minorHAnsi" w:hAnsiTheme="minorHAnsi"/>
                <w:sz w:val="22"/>
              </w:rPr>
              <w:t>ar</w:t>
            </w:r>
            <w:proofErr w:type="spellEnd"/>
            <w:r>
              <w:rPr>
                <w:rFonts w:asciiTheme="minorHAnsi" w:hAnsiTheme="minorHAnsi"/>
                <w:sz w:val="22"/>
              </w:rPr>
              <w:t xml:space="preserve"> </w:t>
            </w:r>
            <w:proofErr w:type="spellStart"/>
            <w:r>
              <w:rPr>
                <w:rFonts w:asciiTheme="minorHAnsi" w:hAnsiTheme="minorHAnsi"/>
                <w:sz w:val="22"/>
              </w:rPr>
              <w:t>bhealach</w:t>
            </w:r>
            <w:proofErr w:type="spellEnd"/>
            <w:r>
              <w:rPr>
                <w:rFonts w:asciiTheme="minorHAnsi" w:hAnsiTheme="minorHAnsi"/>
                <w:sz w:val="22"/>
              </w:rPr>
              <w:t xml:space="preserve"> </w:t>
            </w:r>
            <w:proofErr w:type="spellStart"/>
            <w:r>
              <w:rPr>
                <w:rFonts w:asciiTheme="minorHAnsi" w:hAnsiTheme="minorHAnsi"/>
                <w:sz w:val="22"/>
              </w:rPr>
              <w:t>éifeachtach</w:t>
            </w:r>
            <w:proofErr w:type="spellEnd"/>
            <w:r>
              <w:rPr>
                <w:rFonts w:asciiTheme="minorHAnsi" w:hAnsiTheme="minorHAnsi"/>
                <w:sz w:val="22"/>
              </w:rPr>
              <w:t>;</w:t>
            </w:r>
          </w:p>
          <w:p w:rsidR="00584BC5" w:rsidRPr="00E016A9" w:rsidRDefault="00584BC5" w:rsidP="00584BC5">
            <w:pPr>
              <w:pStyle w:val="NoSpacing"/>
              <w:jc w:val="both"/>
              <w:rPr>
                <w:rFonts w:asciiTheme="minorHAnsi" w:hAnsiTheme="minorHAnsi" w:cstheme="minorHAnsi"/>
                <w:sz w:val="22"/>
                <w:szCs w:val="22"/>
              </w:rPr>
            </w:pPr>
          </w:p>
          <w:p w:rsidR="00584BC5" w:rsidRDefault="00584BC5" w:rsidP="00584BC5">
            <w:pPr>
              <w:pStyle w:val="NoSpacing"/>
              <w:numPr>
                <w:ilvl w:val="0"/>
                <w:numId w:val="39"/>
              </w:numPr>
              <w:jc w:val="both"/>
              <w:rPr>
                <w:rFonts w:asciiTheme="minorHAnsi" w:hAnsiTheme="minorHAnsi" w:cstheme="minorHAnsi"/>
                <w:sz w:val="22"/>
                <w:szCs w:val="22"/>
              </w:rPr>
            </w:pPr>
            <w:proofErr w:type="spellStart"/>
            <w:r>
              <w:rPr>
                <w:rFonts w:asciiTheme="minorHAnsi" w:hAnsiTheme="minorHAnsi"/>
                <w:sz w:val="22"/>
              </w:rPr>
              <w:t>Cinntíonn</w:t>
            </w:r>
            <w:proofErr w:type="spellEnd"/>
            <w:r>
              <w:rPr>
                <w:rFonts w:asciiTheme="minorHAnsi" w:hAnsiTheme="minorHAnsi"/>
                <w:sz w:val="22"/>
              </w:rPr>
              <w:t xml:space="preserve"> </w:t>
            </w:r>
            <w:proofErr w:type="spellStart"/>
            <w:r>
              <w:rPr>
                <w:rFonts w:asciiTheme="minorHAnsi" w:hAnsiTheme="minorHAnsi"/>
                <w:sz w:val="22"/>
              </w:rPr>
              <w:t>sé</w:t>
            </w:r>
            <w:proofErr w:type="spellEnd"/>
            <w:r>
              <w:rPr>
                <w:rFonts w:asciiTheme="minorHAnsi" w:hAnsiTheme="minorHAnsi"/>
                <w:sz w:val="22"/>
              </w:rPr>
              <w:t xml:space="preserve"> </w:t>
            </w:r>
            <w:proofErr w:type="spellStart"/>
            <w:r>
              <w:rPr>
                <w:rFonts w:asciiTheme="minorHAnsi" w:hAnsiTheme="minorHAnsi"/>
                <w:sz w:val="22"/>
              </w:rPr>
              <w:t>nó</w:t>
            </w:r>
            <w:proofErr w:type="spellEnd"/>
            <w:r>
              <w:rPr>
                <w:rFonts w:asciiTheme="minorHAnsi" w:hAnsiTheme="minorHAnsi"/>
                <w:sz w:val="22"/>
              </w:rPr>
              <w:t xml:space="preserve"> </w:t>
            </w:r>
            <w:proofErr w:type="spellStart"/>
            <w:r>
              <w:rPr>
                <w:rFonts w:asciiTheme="minorHAnsi" w:hAnsiTheme="minorHAnsi"/>
                <w:sz w:val="22"/>
              </w:rPr>
              <w:t>sí</w:t>
            </w:r>
            <w:proofErr w:type="spellEnd"/>
            <w:r>
              <w:rPr>
                <w:rFonts w:asciiTheme="minorHAnsi" w:hAnsiTheme="minorHAnsi"/>
                <w:sz w:val="22"/>
              </w:rPr>
              <w:t xml:space="preserve"> go </w:t>
            </w:r>
            <w:proofErr w:type="spellStart"/>
            <w:r>
              <w:rPr>
                <w:rFonts w:asciiTheme="minorHAnsi" w:hAnsiTheme="minorHAnsi"/>
                <w:sz w:val="22"/>
              </w:rPr>
              <w:t>gcomhlíontar</w:t>
            </w:r>
            <w:proofErr w:type="spellEnd"/>
            <w:r>
              <w:rPr>
                <w:rFonts w:asciiTheme="minorHAnsi" w:hAnsiTheme="minorHAnsi"/>
                <w:sz w:val="22"/>
              </w:rPr>
              <w:t xml:space="preserve"> </w:t>
            </w:r>
            <w:proofErr w:type="spellStart"/>
            <w:r>
              <w:rPr>
                <w:rFonts w:asciiTheme="minorHAnsi" w:hAnsiTheme="minorHAnsi"/>
                <w:sz w:val="22"/>
              </w:rPr>
              <w:t>reachtaíocht</w:t>
            </w:r>
            <w:proofErr w:type="spellEnd"/>
            <w:r>
              <w:rPr>
                <w:rFonts w:asciiTheme="minorHAnsi" w:hAnsiTheme="minorHAnsi"/>
                <w:sz w:val="22"/>
              </w:rPr>
              <w:t xml:space="preserve">, </w:t>
            </w:r>
            <w:proofErr w:type="spellStart"/>
            <w:r>
              <w:rPr>
                <w:rFonts w:asciiTheme="minorHAnsi" w:hAnsiTheme="minorHAnsi"/>
                <w:sz w:val="22"/>
              </w:rPr>
              <w:t>rialáil</w:t>
            </w:r>
            <w:proofErr w:type="spellEnd"/>
            <w:r>
              <w:rPr>
                <w:rFonts w:asciiTheme="minorHAnsi" w:hAnsiTheme="minorHAnsi"/>
                <w:sz w:val="22"/>
              </w:rPr>
              <w:t xml:space="preserve"> </w:t>
            </w:r>
            <w:proofErr w:type="spellStart"/>
            <w:r>
              <w:rPr>
                <w:rFonts w:asciiTheme="minorHAnsi" w:hAnsiTheme="minorHAnsi"/>
                <w:sz w:val="22"/>
              </w:rPr>
              <w:t>agus</w:t>
            </w:r>
            <w:proofErr w:type="spellEnd"/>
            <w:r>
              <w:rPr>
                <w:rFonts w:asciiTheme="minorHAnsi" w:hAnsiTheme="minorHAnsi"/>
                <w:sz w:val="22"/>
              </w:rPr>
              <w:t xml:space="preserve"> </w:t>
            </w:r>
            <w:proofErr w:type="spellStart"/>
            <w:r>
              <w:rPr>
                <w:rFonts w:asciiTheme="minorHAnsi" w:hAnsiTheme="minorHAnsi"/>
                <w:sz w:val="22"/>
              </w:rPr>
              <w:t>nósanna</w:t>
            </w:r>
            <w:proofErr w:type="spellEnd"/>
            <w:r>
              <w:rPr>
                <w:rFonts w:asciiTheme="minorHAnsi" w:hAnsiTheme="minorHAnsi"/>
                <w:sz w:val="22"/>
              </w:rPr>
              <w:t xml:space="preserve"> </w:t>
            </w:r>
            <w:proofErr w:type="spellStart"/>
            <w:r>
              <w:rPr>
                <w:rFonts w:asciiTheme="minorHAnsi" w:hAnsiTheme="minorHAnsi"/>
                <w:sz w:val="22"/>
              </w:rPr>
              <w:t>imeachta</w:t>
            </w:r>
            <w:proofErr w:type="spellEnd"/>
            <w:r>
              <w:rPr>
                <w:rFonts w:asciiTheme="minorHAnsi" w:hAnsiTheme="minorHAnsi"/>
                <w:sz w:val="22"/>
              </w:rPr>
              <w:t>.</w:t>
            </w:r>
          </w:p>
          <w:p w:rsidR="00584BC5" w:rsidRPr="00E016A9" w:rsidRDefault="00584BC5" w:rsidP="00584BC5">
            <w:pPr>
              <w:pStyle w:val="NoSpacing"/>
              <w:jc w:val="both"/>
              <w:rPr>
                <w:rFonts w:asciiTheme="minorHAnsi" w:hAnsiTheme="minorHAnsi" w:cstheme="minorHAnsi"/>
                <w:sz w:val="22"/>
                <w:szCs w:val="22"/>
              </w:rPr>
            </w:pPr>
          </w:p>
        </w:tc>
      </w:tr>
      <w:tr w:rsidR="0091689C" w:rsidRPr="00A93945" w:rsidTr="009768B4">
        <w:tc>
          <w:tcPr>
            <w:tcW w:w="3114" w:type="dxa"/>
            <w:shd w:val="clear" w:color="auto" w:fill="D9D9D9" w:themeFill="background1" w:themeFillShade="D9"/>
          </w:tcPr>
          <w:p w:rsidR="0091689C" w:rsidRPr="00584BC5" w:rsidRDefault="0091689C" w:rsidP="0091689C">
            <w:pPr>
              <w:widowControl/>
              <w:suppressAutoHyphens w:val="0"/>
              <w:autoSpaceDE w:val="0"/>
              <w:autoSpaceDN w:val="0"/>
              <w:adjustRightInd w:val="0"/>
              <w:jc w:val="center"/>
              <w:rPr>
                <w:rFonts w:ascii="Calibri" w:eastAsiaTheme="minorHAnsi" w:hAnsi="Calibri" w:cs="Calibri"/>
                <w:b/>
                <w:bCs/>
                <w:color w:val="000000"/>
                <w:kern w:val="0"/>
                <w:sz w:val="23"/>
                <w:szCs w:val="23"/>
                <w:lang w:val="en-IE" w:eastAsia="en-US" w:bidi="ar-SA"/>
              </w:rPr>
            </w:pPr>
          </w:p>
          <w:p w:rsidR="0091689C" w:rsidRPr="00584BC5" w:rsidRDefault="0091689C" w:rsidP="0091689C">
            <w:pPr>
              <w:widowControl/>
              <w:suppressAutoHyphens w:val="0"/>
              <w:autoSpaceDE w:val="0"/>
              <w:autoSpaceDN w:val="0"/>
              <w:adjustRightInd w:val="0"/>
              <w:jc w:val="center"/>
              <w:rPr>
                <w:rFonts w:ascii="Calibri" w:eastAsiaTheme="minorHAnsi" w:hAnsi="Calibri" w:cs="Calibri"/>
                <w:b/>
                <w:bCs/>
                <w:color w:val="000000"/>
                <w:kern w:val="0"/>
                <w:sz w:val="23"/>
                <w:szCs w:val="23"/>
                <w:lang w:val="en-IE" w:eastAsia="en-US" w:bidi="ar-SA"/>
              </w:rPr>
            </w:pPr>
          </w:p>
          <w:p w:rsidR="0091689C" w:rsidRPr="00584BC5" w:rsidRDefault="0091689C" w:rsidP="0091689C">
            <w:pPr>
              <w:widowControl/>
              <w:suppressAutoHyphens w:val="0"/>
              <w:autoSpaceDE w:val="0"/>
              <w:autoSpaceDN w:val="0"/>
              <w:adjustRightInd w:val="0"/>
              <w:jc w:val="center"/>
              <w:rPr>
                <w:rFonts w:ascii="Calibri" w:eastAsiaTheme="minorHAnsi" w:hAnsi="Calibri" w:cs="Calibri"/>
                <w:b/>
                <w:bCs/>
                <w:color w:val="000000"/>
                <w:kern w:val="0"/>
                <w:sz w:val="23"/>
                <w:szCs w:val="23"/>
                <w:lang w:val="en-IE" w:eastAsia="en-US" w:bidi="ar-SA"/>
              </w:rPr>
            </w:pPr>
          </w:p>
          <w:p w:rsidR="0091689C" w:rsidRPr="00584BC5" w:rsidRDefault="0091689C" w:rsidP="0091689C">
            <w:pPr>
              <w:widowControl/>
              <w:suppressAutoHyphens w:val="0"/>
              <w:autoSpaceDE w:val="0"/>
              <w:autoSpaceDN w:val="0"/>
              <w:adjustRightInd w:val="0"/>
              <w:jc w:val="center"/>
              <w:rPr>
                <w:rFonts w:ascii="Calibri" w:eastAsiaTheme="minorHAnsi" w:hAnsi="Calibri" w:cs="Calibri"/>
                <w:b/>
                <w:bCs/>
                <w:color w:val="000000"/>
                <w:kern w:val="0"/>
                <w:sz w:val="23"/>
                <w:szCs w:val="23"/>
                <w:lang w:val="en-IE" w:eastAsia="en-US" w:bidi="ar-SA"/>
              </w:rPr>
            </w:pPr>
          </w:p>
          <w:p w:rsidR="0091689C" w:rsidRPr="00584BC5" w:rsidRDefault="0091689C" w:rsidP="00F5422F">
            <w:pPr>
              <w:widowControl/>
              <w:suppressAutoHyphens w:val="0"/>
              <w:autoSpaceDE w:val="0"/>
              <w:autoSpaceDN w:val="0"/>
              <w:adjustRightInd w:val="0"/>
              <w:rPr>
                <w:rFonts w:ascii="Calibri" w:eastAsiaTheme="minorHAnsi" w:hAnsi="Calibri" w:cs="Calibri"/>
                <w:color w:val="000000"/>
                <w:kern w:val="0"/>
                <w:sz w:val="23"/>
                <w:szCs w:val="23"/>
              </w:rPr>
            </w:pPr>
            <w:proofErr w:type="spellStart"/>
            <w:r w:rsidRPr="00584BC5">
              <w:rPr>
                <w:rFonts w:ascii="Calibri" w:hAnsi="Calibri"/>
                <w:b/>
                <w:color w:val="000000"/>
                <w:sz w:val="23"/>
                <w:szCs w:val="23"/>
              </w:rPr>
              <w:t>Cumarsáid</w:t>
            </w:r>
            <w:proofErr w:type="spellEnd"/>
            <w:r w:rsidRPr="00584BC5">
              <w:rPr>
                <w:rFonts w:ascii="Calibri" w:hAnsi="Calibri"/>
                <w:b/>
                <w:color w:val="000000"/>
                <w:sz w:val="23"/>
                <w:szCs w:val="23"/>
              </w:rPr>
              <w:t xml:space="preserve"> </w:t>
            </w:r>
            <w:proofErr w:type="spellStart"/>
            <w:r w:rsidRPr="00584BC5">
              <w:rPr>
                <w:rFonts w:ascii="Calibri" w:hAnsi="Calibri"/>
                <w:b/>
                <w:color w:val="000000"/>
                <w:sz w:val="23"/>
                <w:szCs w:val="23"/>
              </w:rPr>
              <w:t>Éifeachtach</w:t>
            </w:r>
            <w:proofErr w:type="spellEnd"/>
            <w:r w:rsidRPr="00584BC5">
              <w:rPr>
                <w:rFonts w:ascii="Calibri" w:hAnsi="Calibri"/>
                <w:b/>
                <w:color w:val="000000"/>
                <w:sz w:val="23"/>
                <w:szCs w:val="23"/>
              </w:rPr>
              <w:t xml:space="preserve"> a </w:t>
            </w:r>
            <w:proofErr w:type="spellStart"/>
            <w:r w:rsidRPr="00584BC5">
              <w:rPr>
                <w:rFonts w:ascii="Calibri" w:hAnsi="Calibri"/>
                <w:b/>
                <w:color w:val="000000"/>
                <w:sz w:val="23"/>
                <w:szCs w:val="23"/>
              </w:rPr>
              <w:t>Dhéanamh</w:t>
            </w:r>
            <w:proofErr w:type="spellEnd"/>
          </w:p>
        </w:tc>
        <w:tc>
          <w:tcPr>
            <w:tcW w:w="6515" w:type="dxa"/>
          </w:tcPr>
          <w:p w:rsidR="0091689C" w:rsidRPr="00584BC5" w:rsidRDefault="0091689C" w:rsidP="00584BC5">
            <w:pPr>
              <w:pStyle w:val="ListParagraph"/>
              <w:widowControl/>
              <w:numPr>
                <w:ilvl w:val="0"/>
                <w:numId w:val="38"/>
              </w:numPr>
              <w:suppressAutoHyphens w:val="0"/>
              <w:autoSpaceDE w:val="0"/>
              <w:autoSpaceDN w:val="0"/>
              <w:adjustRightInd w:val="0"/>
              <w:rPr>
                <w:rFonts w:ascii="Calibri" w:eastAsiaTheme="minorHAnsi" w:hAnsi="Calibri" w:cs="Calibri"/>
                <w:color w:val="000000"/>
                <w:kern w:val="0"/>
                <w:sz w:val="23"/>
                <w:szCs w:val="23"/>
              </w:rPr>
            </w:pPr>
            <w:proofErr w:type="spellStart"/>
            <w:r w:rsidRPr="00584BC5">
              <w:rPr>
                <w:rFonts w:ascii="Calibri" w:hAnsi="Calibri"/>
                <w:color w:val="000000"/>
                <w:sz w:val="23"/>
                <w:szCs w:val="23"/>
              </w:rPr>
              <w:t>Déileáil</w:t>
            </w:r>
            <w:proofErr w:type="spellEnd"/>
            <w:r w:rsidRPr="00584BC5">
              <w:rPr>
                <w:rFonts w:ascii="Calibri" w:hAnsi="Calibri"/>
                <w:color w:val="000000"/>
                <w:sz w:val="23"/>
                <w:szCs w:val="23"/>
              </w:rPr>
              <w:t xml:space="preserve"> leis </w:t>
            </w:r>
            <w:proofErr w:type="spellStart"/>
            <w:r w:rsidRPr="00584BC5">
              <w:rPr>
                <w:rFonts w:ascii="Calibri" w:hAnsi="Calibri"/>
                <w:color w:val="000000"/>
                <w:sz w:val="23"/>
                <w:szCs w:val="23"/>
              </w:rPr>
              <w:t>na</w:t>
            </w:r>
            <w:proofErr w:type="spellEnd"/>
            <w:r w:rsidRPr="00584BC5">
              <w:rPr>
                <w:rFonts w:ascii="Calibri" w:hAnsi="Calibri"/>
                <w:color w:val="000000"/>
                <w:sz w:val="23"/>
                <w:szCs w:val="23"/>
              </w:rPr>
              <w:t xml:space="preserve"> </w:t>
            </w:r>
            <w:proofErr w:type="spellStart"/>
            <w:r w:rsidRPr="00584BC5">
              <w:rPr>
                <w:rFonts w:ascii="Calibri" w:hAnsi="Calibri"/>
                <w:color w:val="000000"/>
                <w:sz w:val="23"/>
                <w:szCs w:val="23"/>
              </w:rPr>
              <w:t>páirtithe</w:t>
            </w:r>
            <w:proofErr w:type="spellEnd"/>
            <w:r w:rsidRPr="00584BC5">
              <w:rPr>
                <w:rFonts w:ascii="Calibri" w:hAnsi="Calibri"/>
                <w:color w:val="000000"/>
                <w:sz w:val="23"/>
                <w:szCs w:val="23"/>
              </w:rPr>
              <w:t xml:space="preserve"> </w:t>
            </w:r>
            <w:proofErr w:type="spellStart"/>
            <w:r w:rsidRPr="00584BC5">
              <w:rPr>
                <w:rFonts w:ascii="Calibri" w:hAnsi="Calibri"/>
                <w:color w:val="000000"/>
                <w:sz w:val="23"/>
                <w:szCs w:val="23"/>
              </w:rPr>
              <w:t>leasmhara</w:t>
            </w:r>
            <w:proofErr w:type="spellEnd"/>
            <w:r w:rsidRPr="00584BC5">
              <w:rPr>
                <w:rFonts w:ascii="Calibri" w:hAnsi="Calibri"/>
                <w:color w:val="000000"/>
                <w:sz w:val="23"/>
                <w:szCs w:val="23"/>
              </w:rPr>
              <w:t xml:space="preserve"> </w:t>
            </w:r>
            <w:proofErr w:type="spellStart"/>
            <w:r w:rsidRPr="00584BC5">
              <w:rPr>
                <w:rFonts w:ascii="Calibri" w:hAnsi="Calibri"/>
                <w:color w:val="000000"/>
                <w:sz w:val="23"/>
                <w:szCs w:val="23"/>
              </w:rPr>
              <w:t>ábhartha</w:t>
            </w:r>
            <w:proofErr w:type="spellEnd"/>
            <w:r w:rsidRPr="00584BC5">
              <w:rPr>
                <w:rFonts w:ascii="Calibri" w:hAnsi="Calibri"/>
                <w:color w:val="000000"/>
                <w:sz w:val="23"/>
                <w:szCs w:val="23"/>
              </w:rPr>
              <w:t xml:space="preserve"> go </w:t>
            </w:r>
            <w:proofErr w:type="spellStart"/>
            <w:r w:rsidRPr="00584BC5">
              <w:rPr>
                <w:rFonts w:ascii="Calibri" w:hAnsi="Calibri"/>
                <w:color w:val="000000"/>
                <w:sz w:val="23"/>
                <w:szCs w:val="23"/>
              </w:rPr>
              <w:t>léir</w:t>
            </w:r>
            <w:proofErr w:type="spellEnd"/>
            <w:r w:rsidRPr="00584BC5">
              <w:rPr>
                <w:rFonts w:ascii="Calibri" w:hAnsi="Calibri"/>
                <w:color w:val="000000"/>
                <w:sz w:val="23"/>
                <w:szCs w:val="23"/>
              </w:rPr>
              <w:t xml:space="preserve"> </w:t>
            </w:r>
            <w:proofErr w:type="spellStart"/>
            <w:r w:rsidRPr="00584BC5">
              <w:rPr>
                <w:rFonts w:ascii="Calibri" w:hAnsi="Calibri"/>
                <w:color w:val="000000"/>
                <w:sz w:val="23"/>
                <w:szCs w:val="23"/>
              </w:rPr>
              <w:t>ar</w:t>
            </w:r>
            <w:proofErr w:type="spellEnd"/>
            <w:r w:rsidRPr="00584BC5">
              <w:rPr>
                <w:rFonts w:ascii="Calibri" w:hAnsi="Calibri"/>
                <w:color w:val="000000"/>
                <w:sz w:val="23"/>
                <w:szCs w:val="23"/>
              </w:rPr>
              <w:t xml:space="preserve"> </w:t>
            </w:r>
            <w:proofErr w:type="spellStart"/>
            <w:r w:rsidRPr="00584BC5">
              <w:rPr>
                <w:rFonts w:ascii="Calibri" w:hAnsi="Calibri"/>
                <w:color w:val="000000"/>
                <w:sz w:val="23"/>
                <w:szCs w:val="23"/>
              </w:rPr>
              <w:t>bhealach</w:t>
            </w:r>
            <w:proofErr w:type="spellEnd"/>
            <w:r w:rsidRPr="00584BC5">
              <w:rPr>
                <w:rFonts w:ascii="Calibri" w:hAnsi="Calibri"/>
                <w:color w:val="000000"/>
                <w:sz w:val="23"/>
                <w:szCs w:val="23"/>
              </w:rPr>
              <w:t xml:space="preserve"> </w:t>
            </w:r>
            <w:proofErr w:type="spellStart"/>
            <w:r w:rsidRPr="00584BC5">
              <w:rPr>
                <w:rFonts w:ascii="Calibri" w:hAnsi="Calibri"/>
                <w:color w:val="000000"/>
                <w:sz w:val="23"/>
                <w:szCs w:val="23"/>
              </w:rPr>
              <w:t>gairmiúil</w:t>
            </w:r>
            <w:proofErr w:type="spellEnd"/>
            <w:r w:rsidRPr="00584BC5">
              <w:rPr>
                <w:rFonts w:ascii="Calibri" w:hAnsi="Calibri"/>
                <w:color w:val="000000"/>
                <w:sz w:val="23"/>
                <w:szCs w:val="23"/>
              </w:rPr>
              <w:t xml:space="preserve">, </w:t>
            </w:r>
            <w:proofErr w:type="spellStart"/>
            <w:r w:rsidRPr="00584BC5">
              <w:rPr>
                <w:rFonts w:ascii="Calibri" w:hAnsi="Calibri"/>
                <w:color w:val="000000"/>
                <w:sz w:val="23"/>
                <w:szCs w:val="23"/>
              </w:rPr>
              <w:t>éifeachtach</w:t>
            </w:r>
            <w:proofErr w:type="spellEnd"/>
            <w:r w:rsidRPr="00584BC5">
              <w:rPr>
                <w:rFonts w:ascii="Calibri" w:hAnsi="Calibri"/>
                <w:color w:val="000000"/>
                <w:sz w:val="23"/>
                <w:szCs w:val="23"/>
              </w:rPr>
              <w:t xml:space="preserve"> </w:t>
            </w:r>
            <w:proofErr w:type="spellStart"/>
            <w:r w:rsidRPr="00584BC5">
              <w:rPr>
                <w:rFonts w:ascii="Calibri" w:hAnsi="Calibri"/>
                <w:color w:val="000000"/>
                <w:sz w:val="23"/>
                <w:szCs w:val="23"/>
              </w:rPr>
              <w:t>agus</w:t>
            </w:r>
            <w:proofErr w:type="spellEnd"/>
            <w:r w:rsidRPr="00584BC5">
              <w:rPr>
                <w:rFonts w:ascii="Calibri" w:hAnsi="Calibri"/>
                <w:color w:val="000000"/>
                <w:sz w:val="23"/>
                <w:szCs w:val="23"/>
              </w:rPr>
              <w:t xml:space="preserve"> </w:t>
            </w:r>
            <w:proofErr w:type="spellStart"/>
            <w:r w:rsidRPr="00584BC5">
              <w:rPr>
                <w:rFonts w:ascii="Calibri" w:hAnsi="Calibri"/>
                <w:color w:val="000000"/>
                <w:sz w:val="23"/>
                <w:szCs w:val="23"/>
              </w:rPr>
              <w:t>éifeachtúil</w:t>
            </w:r>
            <w:proofErr w:type="spellEnd"/>
            <w:r w:rsidRPr="00584BC5">
              <w:rPr>
                <w:rFonts w:ascii="Calibri" w:hAnsi="Calibri"/>
                <w:color w:val="000000"/>
                <w:sz w:val="23"/>
                <w:szCs w:val="23"/>
              </w:rPr>
              <w:t xml:space="preserve">; </w:t>
            </w:r>
          </w:p>
          <w:p w:rsidR="00584BC5" w:rsidRPr="00584BC5" w:rsidRDefault="00584BC5" w:rsidP="00584BC5">
            <w:pPr>
              <w:pStyle w:val="ListParagraph"/>
              <w:widowControl/>
              <w:suppressAutoHyphens w:val="0"/>
              <w:autoSpaceDE w:val="0"/>
              <w:autoSpaceDN w:val="0"/>
              <w:adjustRightInd w:val="0"/>
              <w:rPr>
                <w:rFonts w:ascii="Calibri" w:eastAsiaTheme="minorHAnsi" w:hAnsi="Calibri" w:cs="Calibri"/>
                <w:color w:val="000000"/>
                <w:kern w:val="0"/>
                <w:sz w:val="23"/>
                <w:szCs w:val="23"/>
              </w:rPr>
            </w:pPr>
          </w:p>
          <w:p w:rsidR="0091689C" w:rsidRPr="00584BC5" w:rsidRDefault="0091689C" w:rsidP="00584BC5">
            <w:pPr>
              <w:pStyle w:val="ListParagraph"/>
              <w:widowControl/>
              <w:numPr>
                <w:ilvl w:val="0"/>
                <w:numId w:val="38"/>
              </w:numPr>
              <w:suppressAutoHyphens w:val="0"/>
              <w:autoSpaceDE w:val="0"/>
              <w:autoSpaceDN w:val="0"/>
              <w:adjustRightInd w:val="0"/>
              <w:rPr>
                <w:rFonts w:ascii="Calibri" w:eastAsiaTheme="minorHAnsi" w:hAnsi="Calibri" w:cs="Calibri"/>
                <w:color w:val="000000"/>
                <w:kern w:val="0"/>
                <w:sz w:val="23"/>
                <w:szCs w:val="23"/>
              </w:rPr>
            </w:pPr>
            <w:proofErr w:type="spellStart"/>
            <w:r w:rsidRPr="00584BC5">
              <w:rPr>
                <w:rFonts w:ascii="Calibri" w:hAnsi="Calibri"/>
                <w:color w:val="000000"/>
                <w:sz w:val="23"/>
                <w:szCs w:val="23"/>
              </w:rPr>
              <w:t>Scileanna</w:t>
            </w:r>
            <w:proofErr w:type="spellEnd"/>
            <w:r w:rsidRPr="00584BC5">
              <w:rPr>
                <w:rFonts w:ascii="Calibri" w:hAnsi="Calibri"/>
                <w:color w:val="000000"/>
                <w:sz w:val="23"/>
                <w:szCs w:val="23"/>
              </w:rPr>
              <w:t xml:space="preserve"> </w:t>
            </w:r>
            <w:proofErr w:type="spellStart"/>
            <w:r w:rsidRPr="00584BC5">
              <w:rPr>
                <w:rFonts w:ascii="Calibri" w:hAnsi="Calibri"/>
                <w:color w:val="000000"/>
                <w:sz w:val="23"/>
                <w:szCs w:val="23"/>
              </w:rPr>
              <w:t>cumarsáide</w:t>
            </w:r>
            <w:proofErr w:type="spellEnd"/>
            <w:r w:rsidRPr="00584BC5">
              <w:rPr>
                <w:rFonts w:ascii="Calibri" w:hAnsi="Calibri"/>
                <w:color w:val="000000"/>
                <w:sz w:val="23"/>
                <w:szCs w:val="23"/>
              </w:rPr>
              <w:t xml:space="preserve"> </w:t>
            </w:r>
            <w:proofErr w:type="spellStart"/>
            <w:r w:rsidRPr="00584BC5">
              <w:rPr>
                <w:rFonts w:ascii="Calibri" w:hAnsi="Calibri"/>
                <w:color w:val="000000"/>
                <w:sz w:val="23"/>
                <w:szCs w:val="23"/>
              </w:rPr>
              <w:t>éifeachtacha</w:t>
            </w:r>
            <w:proofErr w:type="spellEnd"/>
            <w:r w:rsidRPr="00584BC5">
              <w:rPr>
                <w:rFonts w:ascii="Calibri" w:hAnsi="Calibri"/>
                <w:color w:val="000000"/>
                <w:sz w:val="23"/>
                <w:szCs w:val="23"/>
              </w:rPr>
              <w:t xml:space="preserve"> ó </w:t>
            </w:r>
            <w:proofErr w:type="spellStart"/>
            <w:r w:rsidRPr="00584BC5">
              <w:rPr>
                <w:rFonts w:ascii="Calibri" w:hAnsi="Calibri"/>
                <w:color w:val="000000"/>
                <w:sz w:val="23"/>
                <w:szCs w:val="23"/>
              </w:rPr>
              <w:t>bhéal</w:t>
            </w:r>
            <w:proofErr w:type="spellEnd"/>
            <w:r w:rsidRPr="00584BC5">
              <w:rPr>
                <w:rFonts w:ascii="Calibri" w:hAnsi="Calibri"/>
                <w:color w:val="000000"/>
                <w:sz w:val="23"/>
                <w:szCs w:val="23"/>
              </w:rPr>
              <w:t xml:space="preserve"> </w:t>
            </w:r>
            <w:proofErr w:type="spellStart"/>
            <w:r w:rsidRPr="00584BC5">
              <w:rPr>
                <w:rFonts w:ascii="Calibri" w:hAnsi="Calibri"/>
                <w:color w:val="000000"/>
                <w:sz w:val="23"/>
                <w:szCs w:val="23"/>
              </w:rPr>
              <w:t>agus</w:t>
            </w:r>
            <w:proofErr w:type="spellEnd"/>
            <w:r w:rsidRPr="00584BC5">
              <w:rPr>
                <w:rFonts w:ascii="Calibri" w:hAnsi="Calibri"/>
                <w:color w:val="000000"/>
                <w:sz w:val="23"/>
                <w:szCs w:val="23"/>
              </w:rPr>
              <w:t xml:space="preserve"> </w:t>
            </w:r>
            <w:proofErr w:type="spellStart"/>
            <w:r w:rsidRPr="00584BC5">
              <w:rPr>
                <w:rFonts w:ascii="Calibri" w:hAnsi="Calibri"/>
                <w:color w:val="000000"/>
                <w:sz w:val="23"/>
                <w:szCs w:val="23"/>
              </w:rPr>
              <w:t>i</w:t>
            </w:r>
            <w:proofErr w:type="spellEnd"/>
            <w:r w:rsidRPr="00584BC5">
              <w:rPr>
                <w:rFonts w:ascii="Calibri" w:hAnsi="Calibri"/>
                <w:color w:val="000000"/>
                <w:sz w:val="23"/>
                <w:szCs w:val="23"/>
              </w:rPr>
              <w:t xml:space="preserve"> </w:t>
            </w:r>
            <w:proofErr w:type="spellStart"/>
            <w:r w:rsidRPr="00584BC5">
              <w:rPr>
                <w:rFonts w:ascii="Calibri" w:hAnsi="Calibri"/>
                <w:color w:val="000000"/>
                <w:sz w:val="23"/>
                <w:szCs w:val="23"/>
              </w:rPr>
              <w:t>scríbhinn</w:t>
            </w:r>
            <w:proofErr w:type="spellEnd"/>
            <w:r w:rsidRPr="00584BC5">
              <w:rPr>
                <w:rFonts w:ascii="Calibri" w:hAnsi="Calibri"/>
                <w:color w:val="000000"/>
                <w:sz w:val="23"/>
                <w:szCs w:val="23"/>
              </w:rPr>
              <w:t xml:space="preserve"> a </w:t>
            </w:r>
            <w:proofErr w:type="spellStart"/>
            <w:r w:rsidRPr="00584BC5">
              <w:rPr>
                <w:rFonts w:ascii="Calibri" w:hAnsi="Calibri"/>
                <w:color w:val="000000"/>
                <w:sz w:val="23"/>
                <w:szCs w:val="23"/>
              </w:rPr>
              <w:t>bheith</w:t>
            </w:r>
            <w:proofErr w:type="spellEnd"/>
            <w:r w:rsidRPr="00584BC5">
              <w:rPr>
                <w:rFonts w:ascii="Calibri" w:hAnsi="Calibri"/>
                <w:color w:val="000000"/>
                <w:sz w:val="23"/>
                <w:szCs w:val="23"/>
              </w:rPr>
              <w:t xml:space="preserve"> </w:t>
            </w:r>
            <w:proofErr w:type="spellStart"/>
            <w:r w:rsidRPr="00584BC5">
              <w:rPr>
                <w:rFonts w:ascii="Calibri" w:hAnsi="Calibri"/>
                <w:color w:val="000000"/>
                <w:sz w:val="23"/>
                <w:szCs w:val="23"/>
              </w:rPr>
              <w:t>aige</w:t>
            </w:r>
            <w:proofErr w:type="spellEnd"/>
            <w:r w:rsidRPr="00584BC5">
              <w:rPr>
                <w:rFonts w:ascii="Calibri" w:hAnsi="Calibri"/>
                <w:color w:val="000000"/>
                <w:sz w:val="23"/>
                <w:szCs w:val="23"/>
              </w:rPr>
              <w:t xml:space="preserve"> </w:t>
            </w:r>
            <w:proofErr w:type="spellStart"/>
            <w:r w:rsidRPr="00584BC5">
              <w:rPr>
                <w:rFonts w:ascii="Calibri" w:hAnsi="Calibri"/>
                <w:color w:val="000000"/>
                <w:sz w:val="23"/>
                <w:szCs w:val="23"/>
              </w:rPr>
              <w:t>nó</w:t>
            </w:r>
            <w:proofErr w:type="spellEnd"/>
            <w:r w:rsidRPr="00584BC5">
              <w:rPr>
                <w:rFonts w:ascii="Calibri" w:hAnsi="Calibri"/>
                <w:color w:val="000000"/>
                <w:sz w:val="23"/>
                <w:szCs w:val="23"/>
              </w:rPr>
              <w:t xml:space="preserve"> </w:t>
            </w:r>
            <w:proofErr w:type="spellStart"/>
            <w:r w:rsidRPr="00584BC5">
              <w:rPr>
                <w:rFonts w:ascii="Calibri" w:hAnsi="Calibri"/>
                <w:color w:val="000000"/>
                <w:sz w:val="23"/>
                <w:szCs w:val="23"/>
              </w:rPr>
              <w:t>aici</w:t>
            </w:r>
            <w:proofErr w:type="spellEnd"/>
            <w:r w:rsidRPr="00584BC5">
              <w:rPr>
                <w:rFonts w:ascii="Calibri" w:hAnsi="Calibri"/>
                <w:color w:val="000000"/>
                <w:sz w:val="23"/>
                <w:szCs w:val="23"/>
              </w:rPr>
              <w:t>;</w:t>
            </w:r>
          </w:p>
          <w:p w:rsidR="00584BC5" w:rsidRPr="00584BC5" w:rsidRDefault="00584BC5" w:rsidP="00584BC5">
            <w:pPr>
              <w:widowControl/>
              <w:suppressAutoHyphens w:val="0"/>
              <w:autoSpaceDE w:val="0"/>
              <w:autoSpaceDN w:val="0"/>
              <w:adjustRightInd w:val="0"/>
              <w:rPr>
                <w:rFonts w:ascii="Calibri" w:eastAsiaTheme="minorHAnsi" w:hAnsi="Calibri" w:cs="Calibri"/>
                <w:color w:val="000000"/>
                <w:kern w:val="0"/>
                <w:sz w:val="23"/>
                <w:szCs w:val="23"/>
              </w:rPr>
            </w:pPr>
          </w:p>
          <w:p w:rsidR="0091689C" w:rsidRPr="00584BC5" w:rsidRDefault="0091689C" w:rsidP="00584BC5">
            <w:pPr>
              <w:pStyle w:val="ListParagraph"/>
              <w:widowControl/>
              <w:numPr>
                <w:ilvl w:val="0"/>
                <w:numId w:val="38"/>
              </w:numPr>
              <w:suppressAutoHyphens w:val="0"/>
              <w:autoSpaceDE w:val="0"/>
              <w:autoSpaceDN w:val="0"/>
              <w:adjustRightInd w:val="0"/>
              <w:rPr>
                <w:rFonts w:ascii="Calibri" w:eastAsiaTheme="minorHAnsi" w:hAnsi="Calibri" w:cs="Calibri"/>
                <w:color w:val="000000"/>
                <w:kern w:val="0"/>
                <w:sz w:val="23"/>
                <w:szCs w:val="23"/>
              </w:rPr>
            </w:pPr>
            <w:proofErr w:type="spellStart"/>
            <w:r w:rsidRPr="00584BC5">
              <w:rPr>
                <w:rFonts w:ascii="Calibri" w:hAnsi="Calibri"/>
                <w:color w:val="000000"/>
                <w:sz w:val="23"/>
                <w:szCs w:val="23"/>
              </w:rPr>
              <w:t>Scileanna</w:t>
            </w:r>
            <w:proofErr w:type="spellEnd"/>
            <w:r w:rsidRPr="00584BC5">
              <w:rPr>
                <w:rFonts w:ascii="Calibri" w:hAnsi="Calibri"/>
                <w:color w:val="000000"/>
                <w:sz w:val="23"/>
                <w:szCs w:val="23"/>
              </w:rPr>
              <w:t xml:space="preserve"> </w:t>
            </w:r>
            <w:proofErr w:type="spellStart"/>
            <w:r w:rsidRPr="00584BC5">
              <w:rPr>
                <w:rFonts w:ascii="Calibri" w:hAnsi="Calibri"/>
                <w:color w:val="000000"/>
                <w:sz w:val="23"/>
                <w:szCs w:val="23"/>
              </w:rPr>
              <w:t>láidre</w:t>
            </w:r>
            <w:proofErr w:type="spellEnd"/>
            <w:r w:rsidRPr="00584BC5">
              <w:rPr>
                <w:rFonts w:ascii="Calibri" w:hAnsi="Calibri"/>
                <w:color w:val="000000"/>
                <w:sz w:val="23"/>
                <w:szCs w:val="23"/>
              </w:rPr>
              <w:t xml:space="preserve"> </w:t>
            </w:r>
            <w:proofErr w:type="spellStart"/>
            <w:r w:rsidRPr="00584BC5">
              <w:rPr>
                <w:rFonts w:ascii="Calibri" w:hAnsi="Calibri"/>
                <w:color w:val="000000"/>
                <w:sz w:val="23"/>
                <w:szCs w:val="23"/>
              </w:rPr>
              <w:t>idirphearsanta</w:t>
            </w:r>
            <w:proofErr w:type="spellEnd"/>
            <w:r w:rsidRPr="00584BC5">
              <w:rPr>
                <w:rFonts w:ascii="Calibri" w:hAnsi="Calibri"/>
                <w:color w:val="000000"/>
                <w:sz w:val="23"/>
                <w:szCs w:val="23"/>
              </w:rPr>
              <w:t xml:space="preserve"> </w:t>
            </w:r>
            <w:proofErr w:type="spellStart"/>
            <w:r w:rsidRPr="00584BC5">
              <w:rPr>
                <w:rFonts w:ascii="Calibri" w:hAnsi="Calibri"/>
                <w:color w:val="000000"/>
                <w:sz w:val="23"/>
                <w:szCs w:val="23"/>
              </w:rPr>
              <w:t>agus</w:t>
            </w:r>
            <w:proofErr w:type="spellEnd"/>
            <w:r w:rsidRPr="00584BC5">
              <w:rPr>
                <w:rFonts w:ascii="Calibri" w:hAnsi="Calibri"/>
                <w:color w:val="000000"/>
                <w:sz w:val="23"/>
                <w:szCs w:val="23"/>
              </w:rPr>
              <w:t xml:space="preserve"> </w:t>
            </w:r>
            <w:proofErr w:type="spellStart"/>
            <w:r w:rsidRPr="00584BC5">
              <w:rPr>
                <w:rFonts w:ascii="Calibri" w:hAnsi="Calibri"/>
                <w:color w:val="000000"/>
                <w:sz w:val="23"/>
                <w:szCs w:val="23"/>
              </w:rPr>
              <w:t>caibidlíochta</w:t>
            </w:r>
            <w:proofErr w:type="spellEnd"/>
            <w:r w:rsidRPr="00584BC5">
              <w:rPr>
                <w:rFonts w:ascii="Calibri" w:hAnsi="Calibri"/>
                <w:color w:val="000000"/>
                <w:sz w:val="23"/>
                <w:szCs w:val="23"/>
              </w:rPr>
              <w:t xml:space="preserve"> a </w:t>
            </w:r>
            <w:proofErr w:type="spellStart"/>
            <w:r w:rsidRPr="00584BC5">
              <w:rPr>
                <w:rFonts w:ascii="Calibri" w:hAnsi="Calibri"/>
                <w:color w:val="000000"/>
                <w:sz w:val="23"/>
                <w:szCs w:val="23"/>
              </w:rPr>
              <w:t>bheith</w:t>
            </w:r>
            <w:proofErr w:type="spellEnd"/>
            <w:r w:rsidRPr="00584BC5">
              <w:rPr>
                <w:rFonts w:ascii="Calibri" w:hAnsi="Calibri"/>
                <w:color w:val="000000"/>
                <w:sz w:val="23"/>
                <w:szCs w:val="23"/>
              </w:rPr>
              <w:t xml:space="preserve"> </w:t>
            </w:r>
            <w:proofErr w:type="spellStart"/>
            <w:r w:rsidRPr="00584BC5">
              <w:rPr>
                <w:rFonts w:ascii="Calibri" w:hAnsi="Calibri"/>
                <w:color w:val="000000"/>
                <w:sz w:val="23"/>
                <w:szCs w:val="23"/>
              </w:rPr>
              <w:t>aige</w:t>
            </w:r>
            <w:proofErr w:type="spellEnd"/>
            <w:r w:rsidRPr="00584BC5">
              <w:rPr>
                <w:rFonts w:ascii="Calibri" w:hAnsi="Calibri"/>
                <w:color w:val="000000"/>
                <w:sz w:val="23"/>
                <w:szCs w:val="23"/>
              </w:rPr>
              <w:t xml:space="preserve"> </w:t>
            </w:r>
            <w:proofErr w:type="spellStart"/>
            <w:r w:rsidRPr="00584BC5">
              <w:rPr>
                <w:rFonts w:ascii="Calibri" w:hAnsi="Calibri"/>
                <w:color w:val="000000"/>
                <w:sz w:val="23"/>
                <w:szCs w:val="23"/>
              </w:rPr>
              <w:t>nó</w:t>
            </w:r>
            <w:proofErr w:type="spellEnd"/>
            <w:r w:rsidRPr="00584BC5">
              <w:rPr>
                <w:rFonts w:ascii="Calibri" w:hAnsi="Calibri"/>
                <w:color w:val="000000"/>
                <w:sz w:val="23"/>
                <w:szCs w:val="23"/>
              </w:rPr>
              <w:t xml:space="preserve"> </w:t>
            </w:r>
            <w:proofErr w:type="spellStart"/>
            <w:r w:rsidRPr="00584BC5">
              <w:rPr>
                <w:rFonts w:ascii="Calibri" w:hAnsi="Calibri"/>
                <w:color w:val="000000"/>
                <w:sz w:val="23"/>
                <w:szCs w:val="23"/>
              </w:rPr>
              <w:t>aici</w:t>
            </w:r>
            <w:proofErr w:type="spellEnd"/>
            <w:r w:rsidRPr="00584BC5">
              <w:rPr>
                <w:rFonts w:ascii="Calibri" w:hAnsi="Calibri"/>
                <w:color w:val="000000"/>
                <w:sz w:val="23"/>
                <w:szCs w:val="23"/>
              </w:rPr>
              <w:t>;</w:t>
            </w:r>
          </w:p>
          <w:p w:rsidR="00584BC5" w:rsidRPr="00584BC5" w:rsidRDefault="00584BC5" w:rsidP="00584BC5">
            <w:pPr>
              <w:widowControl/>
              <w:suppressAutoHyphens w:val="0"/>
              <w:autoSpaceDE w:val="0"/>
              <w:autoSpaceDN w:val="0"/>
              <w:adjustRightInd w:val="0"/>
              <w:rPr>
                <w:rFonts w:ascii="Calibri" w:eastAsiaTheme="minorHAnsi" w:hAnsi="Calibri" w:cs="Calibri"/>
                <w:color w:val="000000"/>
                <w:kern w:val="0"/>
                <w:sz w:val="23"/>
                <w:szCs w:val="23"/>
              </w:rPr>
            </w:pPr>
          </w:p>
          <w:p w:rsidR="0091689C" w:rsidRPr="00584BC5" w:rsidRDefault="0091689C" w:rsidP="00584BC5">
            <w:pPr>
              <w:pStyle w:val="ListParagraph"/>
              <w:widowControl/>
              <w:numPr>
                <w:ilvl w:val="0"/>
                <w:numId w:val="38"/>
              </w:numPr>
              <w:suppressAutoHyphens w:val="0"/>
              <w:autoSpaceDE w:val="0"/>
              <w:autoSpaceDN w:val="0"/>
              <w:adjustRightInd w:val="0"/>
              <w:rPr>
                <w:rFonts w:ascii="Calibri" w:eastAsiaTheme="minorHAnsi" w:hAnsi="Calibri" w:cs="Calibri"/>
                <w:color w:val="000000"/>
                <w:kern w:val="0"/>
                <w:sz w:val="23"/>
                <w:szCs w:val="23"/>
              </w:rPr>
            </w:pPr>
            <w:proofErr w:type="spellStart"/>
            <w:r w:rsidRPr="00584BC5">
              <w:rPr>
                <w:rFonts w:ascii="Calibri" w:hAnsi="Calibri"/>
                <w:color w:val="000000"/>
                <w:sz w:val="23"/>
                <w:szCs w:val="23"/>
              </w:rPr>
              <w:t>Caitheamh</w:t>
            </w:r>
            <w:proofErr w:type="spellEnd"/>
            <w:r w:rsidRPr="00584BC5">
              <w:rPr>
                <w:rFonts w:ascii="Calibri" w:hAnsi="Calibri"/>
                <w:color w:val="000000"/>
                <w:sz w:val="23"/>
                <w:szCs w:val="23"/>
              </w:rPr>
              <w:t xml:space="preserve"> le </w:t>
            </w:r>
            <w:proofErr w:type="spellStart"/>
            <w:r w:rsidRPr="00584BC5">
              <w:rPr>
                <w:rFonts w:ascii="Calibri" w:hAnsi="Calibri"/>
                <w:color w:val="000000"/>
                <w:sz w:val="23"/>
                <w:szCs w:val="23"/>
              </w:rPr>
              <w:t>daoine</w:t>
            </w:r>
            <w:proofErr w:type="spellEnd"/>
            <w:r w:rsidRPr="00584BC5">
              <w:rPr>
                <w:rFonts w:ascii="Calibri" w:hAnsi="Calibri"/>
                <w:color w:val="000000"/>
                <w:sz w:val="23"/>
                <w:szCs w:val="23"/>
              </w:rPr>
              <w:t xml:space="preserve"> </w:t>
            </w:r>
            <w:proofErr w:type="spellStart"/>
            <w:r w:rsidRPr="00584BC5">
              <w:rPr>
                <w:rFonts w:ascii="Calibri" w:hAnsi="Calibri"/>
                <w:color w:val="000000"/>
                <w:sz w:val="23"/>
                <w:szCs w:val="23"/>
              </w:rPr>
              <w:t>eile</w:t>
            </w:r>
            <w:proofErr w:type="spellEnd"/>
            <w:r w:rsidRPr="00584BC5">
              <w:rPr>
                <w:rFonts w:ascii="Calibri" w:hAnsi="Calibri"/>
                <w:color w:val="000000"/>
                <w:sz w:val="23"/>
                <w:szCs w:val="23"/>
              </w:rPr>
              <w:t xml:space="preserve"> le </w:t>
            </w:r>
            <w:proofErr w:type="spellStart"/>
            <w:r w:rsidRPr="00584BC5">
              <w:rPr>
                <w:rFonts w:ascii="Calibri" w:hAnsi="Calibri"/>
                <w:color w:val="000000"/>
                <w:sz w:val="23"/>
                <w:szCs w:val="23"/>
              </w:rPr>
              <w:t>meas</w:t>
            </w:r>
            <w:proofErr w:type="spellEnd"/>
            <w:r w:rsidRPr="00584BC5">
              <w:rPr>
                <w:rFonts w:ascii="Calibri" w:hAnsi="Calibri"/>
                <w:color w:val="000000"/>
                <w:sz w:val="23"/>
                <w:szCs w:val="23"/>
              </w:rPr>
              <w:t xml:space="preserve">, </w:t>
            </w:r>
            <w:proofErr w:type="spellStart"/>
            <w:r w:rsidRPr="00584BC5">
              <w:rPr>
                <w:rFonts w:ascii="Calibri" w:hAnsi="Calibri"/>
                <w:color w:val="000000"/>
                <w:sz w:val="23"/>
                <w:szCs w:val="23"/>
              </w:rPr>
              <w:t>taidhleoireacht</w:t>
            </w:r>
            <w:proofErr w:type="spellEnd"/>
            <w:r w:rsidRPr="00584BC5">
              <w:rPr>
                <w:rFonts w:ascii="Calibri" w:hAnsi="Calibri"/>
                <w:color w:val="000000"/>
                <w:sz w:val="23"/>
                <w:szCs w:val="23"/>
              </w:rPr>
              <w:t xml:space="preserve">, </w:t>
            </w:r>
            <w:proofErr w:type="spellStart"/>
            <w:r w:rsidRPr="00584BC5">
              <w:rPr>
                <w:rFonts w:ascii="Calibri" w:hAnsi="Calibri"/>
                <w:color w:val="000000"/>
                <w:sz w:val="23"/>
                <w:szCs w:val="23"/>
              </w:rPr>
              <w:t>stuaim</w:t>
            </w:r>
            <w:proofErr w:type="spellEnd"/>
            <w:r w:rsidRPr="00584BC5">
              <w:rPr>
                <w:rFonts w:ascii="Calibri" w:hAnsi="Calibri"/>
                <w:color w:val="000000"/>
                <w:sz w:val="23"/>
                <w:szCs w:val="23"/>
              </w:rPr>
              <w:t xml:space="preserve"> </w:t>
            </w:r>
            <w:proofErr w:type="spellStart"/>
            <w:r w:rsidRPr="00584BC5">
              <w:rPr>
                <w:rFonts w:ascii="Calibri" w:hAnsi="Calibri"/>
                <w:color w:val="000000"/>
                <w:sz w:val="23"/>
                <w:szCs w:val="23"/>
              </w:rPr>
              <w:t>agus</w:t>
            </w:r>
            <w:proofErr w:type="spellEnd"/>
            <w:r w:rsidRPr="00584BC5">
              <w:rPr>
                <w:rFonts w:ascii="Calibri" w:hAnsi="Calibri"/>
                <w:color w:val="000000"/>
                <w:sz w:val="23"/>
                <w:szCs w:val="23"/>
              </w:rPr>
              <w:t xml:space="preserve"> </w:t>
            </w:r>
            <w:proofErr w:type="spellStart"/>
            <w:r w:rsidRPr="00584BC5">
              <w:rPr>
                <w:rFonts w:ascii="Calibri" w:hAnsi="Calibri"/>
                <w:color w:val="000000"/>
                <w:sz w:val="23"/>
                <w:szCs w:val="23"/>
              </w:rPr>
              <w:t>cúirtéis</w:t>
            </w:r>
            <w:proofErr w:type="spellEnd"/>
            <w:r w:rsidRPr="00584BC5">
              <w:rPr>
                <w:rFonts w:ascii="Calibri" w:hAnsi="Calibri"/>
                <w:color w:val="000000"/>
                <w:sz w:val="23"/>
                <w:szCs w:val="23"/>
              </w:rPr>
              <w:t xml:space="preserve"> </w:t>
            </w:r>
            <w:proofErr w:type="spellStart"/>
            <w:r w:rsidRPr="00584BC5">
              <w:rPr>
                <w:rFonts w:ascii="Calibri" w:hAnsi="Calibri"/>
                <w:color w:val="000000"/>
                <w:sz w:val="23"/>
                <w:szCs w:val="23"/>
              </w:rPr>
              <w:t>fiú</w:t>
            </w:r>
            <w:proofErr w:type="spellEnd"/>
            <w:r w:rsidRPr="00584BC5">
              <w:rPr>
                <w:rFonts w:ascii="Calibri" w:hAnsi="Calibri"/>
                <w:color w:val="000000"/>
                <w:sz w:val="23"/>
                <w:szCs w:val="23"/>
              </w:rPr>
              <w:t xml:space="preserve"> </w:t>
            </w:r>
            <w:proofErr w:type="spellStart"/>
            <w:r w:rsidRPr="00584BC5">
              <w:rPr>
                <w:rFonts w:ascii="Calibri" w:hAnsi="Calibri"/>
                <w:color w:val="000000"/>
                <w:sz w:val="23"/>
                <w:szCs w:val="23"/>
              </w:rPr>
              <w:t>i</w:t>
            </w:r>
            <w:proofErr w:type="spellEnd"/>
            <w:r w:rsidRPr="00584BC5">
              <w:rPr>
                <w:rFonts w:ascii="Calibri" w:hAnsi="Calibri"/>
                <w:color w:val="000000"/>
                <w:sz w:val="23"/>
                <w:szCs w:val="23"/>
              </w:rPr>
              <w:t xml:space="preserve"> </w:t>
            </w:r>
            <w:proofErr w:type="spellStart"/>
            <w:r w:rsidRPr="00584BC5">
              <w:rPr>
                <w:rFonts w:ascii="Calibri" w:hAnsi="Calibri"/>
                <w:color w:val="000000"/>
                <w:sz w:val="23"/>
                <w:szCs w:val="23"/>
              </w:rPr>
              <w:t>gcúinsí</w:t>
            </w:r>
            <w:proofErr w:type="spellEnd"/>
            <w:r w:rsidRPr="00584BC5">
              <w:rPr>
                <w:rFonts w:ascii="Calibri" w:hAnsi="Calibri"/>
                <w:color w:val="000000"/>
                <w:sz w:val="23"/>
                <w:szCs w:val="23"/>
              </w:rPr>
              <w:t xml:space="preserve"> </w:t>
            </w:r>
            <w:proofErr w:type="spellStart"/>
            <w:r w:rsidRPr="00584BC5">
              <w:rPr>
                <w:rFonts w:ascii="Calibri" w:hAnsi="Calibri"/>
                <w:color w:val="000000"/>
                <w:sz w:val="23"/>
                <w:szCs w:val="23"/>
              </w:rPr>
              <w:t>dúshlánacha</w:t>
            </w:r>
            <w:proofErr w:type="spellEnd"/>
            <w:r w:rsidRPr="00584BC5">
              <w:rPr>
                <w:rFonts w:ascii="Calibri" w:hAnsi="Calibri"/>
                <w:color w:val="000000"/>
                <w:sz w:val="23"/>
                <w:szCs w:val="23"/>
              </w:rPr>
              <w:t xml:space="preserve">; </w:t>
            </w:r>
          </w:p>
          <w:p w:rsidR="00584BC5" w:rsidRPr="00584BC5" w:rsidRDefault="00584BC5" w:rsidP="00584BC5">
            <w:pPr>
              <w:widowControl/>
              <w:suppressAutoHyphens w:val="0"/>
              <w:autoSpaceDE w:val="0"/>
              <w:autoSpaceDN w:val="0"/>
              <w:adjustRightInd w:val="0"/>
              <w:rPr>
                <w:rFonts w:ascii="Calibri" w:eastAsiaTheme="minorHAnsi" w:hAnsi="Calibri" w:cs="Calibri"/>
                <w:color w:val="000000"/>
                <w:kern w:val="0"/>
                <w:sz w:val="23"/>
                <w:szCs w:val="23"/>
              </w:rPr>
            </w:pPr>
          </w:p>
          <w:p w:rsidR="0091689C" w:rsidRPr="00584BC5" w:rsidRDefault="0091689C" w:rsidP="00584BC5">
            <w:pPr>
              <w:pStyle w:val="ListParagraph"/>
              <w:widowControl/>
              <w:numPr>
                <w:ilvl w:val="0"/>
                <w:numId w:val="38"/>
              </w:numPr>
              <w:suppressAutoHyphens w:val="0"/>
              <w:autoSpaceDE w:val="0"/>
              <w:autoSpaceDN w:val="0"/>
              <w:adjustRightInd w:val="0"/>
              <w:rPr>
                <w:rFonts w:ascii="Calibri" w:eastAsiaTheme="minorHAnsi" w:hAnsi="Calibri" w:cs="Calibri"/>
                <w:color w:val="000000"/>
                <w:kern w:val="0"/>
                <w:sz w:val="23"/>
                <w:szCs w:val="23"/>
              </w:rPr>
            </w:pPr>
            <w:r w:rsidRPr="00584BC5">
              <w:rPr>
                <w:rFonts w:ascii="Calibri" w:hAnsi="Calibri"/>
                <w:color w:val="000000"/>
                <w:sz w:val="23"/>
                <w:szCs w:val="23"/>
              </w:rPr>
              <w:t xml:space="preserve">É </w:t>
            </w:r>
            <w:proofErr w:type="spellStart"/>
            <w:r w:rsidRPr="00584BC5">
              <w:rPr>
                <w:rFonts w:ascii="Calibri" w:hAnsi="Calibri"/>
                <w:color w:val="000000"/>
                <w:sz w:val="23"/>
                <w:szCs w:val="23"/>
              </w:rPr>
              <w:t>nó</w:t>
            </w:r>
            <w:proofErr w:type="spellEnd"/>
            <w:r w:rsidRPr="00584BC5">
              <w:rPr>
                <w:rFonts w:ascii="Calibri" w:hAnsi="Calibri"/>
                <w:color w:val="000000"/>
                <w:sz w:val="23"/>
                <w:szCs w:val="23"/>
              </w:rPr>
              <w:t xml:space="preserve"> í </w:t>
            </w:r>
            <w:proofErr w:type="spellStart"/>
            <w:r w:rsidRPr="00584BC5">
              <w:rPr>
                <w:rFonts w:ascii="Calibri" w:hAnsi="Calibri"/>
                <w:color w:val="000000"/>
                <w:sz w:val="23"/>
                <w:szCs w:val="23"/>
              </w:rPr>
              <w:t>féin</w:t>
            </w:r>
            <w:proofErr w:type="spellEnd"/>
            <w:r w:rsidRPr="00584BC5">
              <w:rPr>
                <w:rFonts w:ascii="Calibri" w:hAnsi="Calibri"/>
                <w:color w:val="000000"/>
                <w:sz w:val="23"/>
                <w:szCs w:val="23"/>
              </w:rPr>
              <w:t xml:space="preserve"> a </w:t>
            </w:r>
            <w:proofErr w:type="spellStart"/>
            <w:r w:rsidRPr="00584BC5">
              <w:rPr>
                <w:rFonts w:ascii="Calibri" w:hAnsi="Calibri"/>
                <w:color w:val="000000"/>
                <w:sz w:val="23"/>
                <w:szCs w:val="23"/>
              </w:rPr>
              <w:t>chur</w:t>
            </w:r>
            <w:proofErr w:type="spellEnd"/>
            <w:r w:rsidRPr="00584BC5">
              <w:rPr>
                <w:rFonts w:ascii="Calibri" w:hAnsi="Calibri"/>
                <w:color w:val="000000"/>
                <w:sz w:val="23"/>
                <w:szCs w:val="23"/>
              </w:rPr>
              <w:t xml:space="preserve"> in </w:t>
            </w:r>
            <w:proofErr w:type="spellStart"/>
            <w:r w:rsidRPr="00584BC5">
              <w:rPr>
                <w:rFonts w:ascii="Calibri" w:hAnsi="Calibri"/>
                <w:color w:val="000000"/>
                <w:sz w:val="23"/>
                <w:szCs w:val="23"/>
              </w:rPr>
              <w:t>iúl</w:t>
            </w:r>
            <w:proofErr w:type="spellEnd"/>
            <w:r w:rsidRPr="00584BC5">
              <w:rPr>
                <w:rFonts w:ascii="Calibri" w:hAnsi="Calibri"/>
                <w:color w:val="000000"/>
                <w:sz w:val="23"/>
                <w:szCs w:val="23"/>
              </w:rPr>
              <w:t xml:space="preserve"> </w:t>
            </w:r>
            <w:proofErr w:type="spellStart"/>
            <w:r w:rsidRPr="00584BC5">
              <w:rPr>
                <w:rFonts w:ascii="Calibri" w:hAnsi="Calibri"/>
                <w:color w:val="000000"/>
                <w:sz w:val="23"/>
                <w:szCs w:val="23"/>
              </w:rPr>
              <w:t>ar</w:t>
            </w:r>
            <w:proofErr w:type="spellEnd"/>
            <w:r w:rsidRPr="00584BC5">
              <w:rPr>
                <w:rFonts w:ascii="Calibri" w:hAnsi="Calibri"/>
                <w:color w:val="000000"/>
                <w:sz w:val="23"/>
                <w:szCs w:val="23"/>
              </w:rPr>
              <w:t xml:space="preserve"> </w:t>
            </w:r>
            <w:proofErr w:type="spellStart"/>
            <w:r w:rsidRPr="00584BC5">
              <w:rPr>
                <w:rFonts w:ascii="Calibri" w:hAnsi="Calibri"/>
                <w:color w:val="000000"/>
                <w:sz w:val="23"/>
                <w:szCs w:val="23"/>
              </w:rPr>
              <w:t>bhealach</w:t>
            </w:r>
            <w:proofErr w:type="spellEnd"/>
            <w:r w:rsidRPr="00584BC5">
              <w:rPr>
                <w:rFonts w:ascii="Calibri" w:hAnsi="Calibri"/>
                <w:color w:val="000000"/>
                <w:sz w:val="23"/>
                <w:szCs w:val="23"/>
              </w:rPr>
              <w:t xml:space="preserve"> </w:t>
            </w:r>
            <w:proofErr w:type="spellStart"/>
            <w:r w:rsidRPr="00584BC5">
              <w:rPr>
                <w:rFonts w:ascii="Calibri" w:hAnsi="Calibri"/>
                <w:color w:val="000000"/>
                <w:sz w:val="23"/>
                <w:szCs w:val="23"/>
              </w:rPr>
              <w:t>soiléir</w:t>
            </w:r>
            <w:proofErr w:type="spellEnd"/>
            <w:r w:rsidRPr="00584BC5">
              <w:rPr>
                <w:rFonts w:ascii="Calibri" w:hAnsi="Calibri"/>
                <w:color w:val="000000"/>
                <w:sz w:val="23"/>
                <w:szCs w:val="23"/>
              </w:rPr>
              <w:t xml:space="preserve"> </w:t>
            </w:r>
            <w:proofErr w:type="spellStart"/>
            <w:r w:rsidRPr="00584BC5">
              <w:rPr>
                <w:rFonts w:ascii="Calibri" w:hAnsi="Calibri"/>
                <w:color w:val="000000"/>
                <w:sz w:val="23"/>
                <w:szCs w:val="23"/>
              </w:rPr>
              <w:t>agus</w:t>
            </w:r>
            <w:proofErr w:type="spellEnd"/>
            <w:r w:rsidRPr="00584BC5">
              <w:rPr>
                <w:rFonts w:ascii="Calibri" w:hAnsi="Calibri"/>
                <w:color w:val="000000"/>
                <w:sz w:val="23"/>
                <w:szCs w:val="23"/>
              </w:rPr>
              <w:t xml:space="preserve"> </w:t>
            </w:r>
            <w:proofErr w:type="spellStart"/>
            <w:r w:rsidRPr="00584BC5">
              <w:rPr>
                <w:rFonts w:ascii="Calibri" w:hAnsi="Calibri"/>
                <w:color w:val="000000"/>
                <w:sz w:val="23"/>
                <w:szCs w:val="23"/>
              </w:rPr>
              <w:t>deaslabhartha</w:t>
            </w:r>
            <w:proofErr w:type="spellEnd"/>
            <w:r w:rsidRPr="00584BC5">
              <w:rPr>
                <w:rFonts w:ascii="Calibri" w:hAnsi="Calibri"/>
                <w:color w:val="000000"/>
                <w:sz w:val="23"/>
                <w:szCs w:val="23"/>
              </w:rPr>
              <w:t xml:space="preserve">. </w:t>
            </w:r>
          </w:p>
          <w:p w:rsidR="00584BC5" w:rsidRPr="00584BC5" w:rsidRDefault="00584BC5" w:rsidP="00584BC5">
            <w:pPr>
              <w:widowControl/>
              <w:suppressAutoHyphens w:val="0"/>
              <w:autoSpaceDE w:val="0"/>
              <w:autoSpaceDN w:val="0"/>
              <w:adjustRightInd w:val="0"/>
              <w:rPr>
                <w:rFonts w:ascii="Calibri" w:eastAsiaTheme="minorHAnsi" w:hAnsi="Calibri" w:cs="Calibri"/>
                <w:color w:val="000000"/>
                <w:kern w:val="0"/>
                <w:sz w:val="23"/>
                <w:szCs w:val="23"/>
              </w:rPr>
            </w:pPr>
          </w:p>
          <w:p w:rsidR="0091689C" w:rsidRPr="00584BC5" w:rsidRDefault="0091689C" w:rsidP="00584BC5">
            <w:pPr>
              <w:pStyle w:val="ListParagraph"/>
              <w:widowControl/>
              <w:numPr>
                <w:ilvl w:val="0"/>
                <w:numId w:val="38"/>
              </w:numPr>
              <w:suppressAutoHyphens w:val="0"/>
              <w:autoSpaceDE w:val="0"/>
              <w:autoSpaceDN w:val="0"/>
              <w:adjustRightInd w:val="0"/>
              <w:rPr>
                <w:rFonts w:ascii="Calibri" w:eastAsiaTheme="minorHAnsi" w:hAnsi="Calibri" w:cs="Calibri"/>
                <w:color w:val="000000"/>
                <w:kern w:val="0"/>
                <w:sz w:val="23"/>
                <w:szCs w:val="23"/>
              </w:rPr>
            </w:pPr>
            <w:proofErr w:type="spellStart"/>
            <w:r w:rsidRPr="00584BC5">
              <w:rPr>
                <w:rFonts w:ascii="Calibri" w:hAnsi="Calibri"/>
                <w:color w:val="000000"/>
                <w:sz w:val="23"/>
                <w:szCs w:val="23"/>
              </w:rPr>
              <w:t>Faisnéis</w:t>
            </w:r>
            <w:proofErr w:type="spellEnd"/>
            <w:r w:rsidRPr="00584BC5">
              <w:rPr>
                <w:rFonts w:ascii="Calibri" w:hAnsi="Calibri"/>
                <w:color w:val="000000"/>
                <w:sz w:val="23"/>
                <w:szCs w:val="23"/>
              </w:rPr>
              <w:t xml:space="preserve"> a </w:t>
            </w:r>
            <w:proofErr w:type="spellStart"/>
            <w:r w:rsidRPr="00584BC5">
              <w:rPr>
                <w:rFonts w:ascii="Calibri" w:hAnsi="Calibri"/>
                <w:color w:val="000000"/>
                <w:sz w:val="23"/>
                <w:szCs w:val="23"/>
              </w:rPr>
              <w:t>chur</w:t>
            </w:r>
            <w:proofErr w:type="spellEnd"/>
            <w:r w:rsidRPr="00584BC5">
              <w:rPr>
                <w:rFonts w:ascii="Calibri" w:hAnsi="Calibri"/>
                <w:color w:val="000000"/>
                <w:sz w:val="23"/>
                <w:szCs w:val="23"/>
              </w:rPr>
              <w:t xml:space="preserve"> </w:t>
            </w:r>
            <w:proofErr w:type="spellStart"/>
            <w:r w:rsidRPr="00584BC5">
              <w:rPr>
                <w:rFonts w:ascii="Calibri" w:hAnsi="Calibri"/>
                <w:color w:val="000000"/>
                <w:sz w:val="23"/>
                <w:szCs w:val="23"/>
              </w:rPr>
              <w:t>i</w:t>
            </w:r>
            <w:proofErr w:type="spellEnd"/>
            <w:r w:rsidRPr="00584BC5">
              <w:rPr>
                <w:rFonts w:ascii="Calibri" w:hAnsi="Calibri"/>
                <w:color w:val="000000"/>
                <w:sz w:val="23"/>
                <w:szCs w:val="23"/>
              </w:rPr>
              <w:t xml:space="preserve"> </w:t>
            </w:r>
            <w:proofErr w:type="spellStart"/>
            <w:r w:rsidRPr="00584BC5">
              <w:rPr>
                <w:rFonts w:ascii="Calibri" w:hAnsi="Calibri"/>
                <w:color w:val="000000"/>
                <w:sz w:val="23"/>
                <w:szCs w:val="23"/>
              </w:rPr>
              <w:t>láthair</w:t>
            </w:r>
            <w:proofErr w:type="spellEnd"/>
            <w:r w:rsidRPr="00584BC5">
              <w:rPr>
                <w:rFonts w:ascii="Calibri" w:hAnsi="Calibri"/>
                <w:color w:val="000000"/>
                <w:sz w:val="23"/>
                <w:szCs w:val="23"/>
              </w:rPr>
              <w:t xml:space="preserve"> go </w:t>
            </w:r>
            <w:proofErr w:type="spellStart"/>
            <w:r w:rsidRPr="00584BC5">
              <w:rPr>
                <w:rFonts w:ascii="Calibri" w:hAnsi="Calibri"/>
                <w:color w:val="000000"/>
                <w:sz w:val="23"/>
                <w:szCs w:val="23"/>
              </w:rPr>
              <w:t>soilé</w:t>
            </w:r>
            <w:r w:rsidR="00584BC5" w:rsidRPr="00584BC5">
              <w:rPr>
                <w:rFonts w:ascii="Calibri" w:hAnsi="Calibri"/>
                <w:color w:val="000000"/>
                <w:sz w:val="23"/>
                <w:szCs w:val="23"/>
              </w:rPr>
              <w:t>ir</w:t>
            </w:r>
            <w:proofErr w:type="spellEnd"/>
            <w:r w:rsidR="00584BC5" w:rsidRPr="00584BC5">
              <w:rPr>
                <w:rFonts w:ascii="Calibri" w:hAnsi="Calibri"/>
                <w:color w:val="000000"/>
                <w:sz w:val="23"/>
                <w:szCs w:val="23"/>
              </w:rPr>
              <w:t xml:space="preserve">, go </w:t>
            </w:r>
            <w:proofErr w:type="spellStart"/>
            <w:r w:rsidR="00584BC5" w:rsidRPr="00584BC5">
              <w:rPr>
                <w:rFonts w:ascii="Calibri" w:hAnsi="Calibri"/>
                <w:color w:val="000000"/>
                <w:sz w:val="23"/>
                <w:szCs w:val="23"/>
              </w:rPr>
              <w:t>gonta</w:t>
            </w:r>
            <w:proofErr w:type="spellEnd"/>
            <w:r w:rsidR="00584BC5" w:rsidRPr="00584BC5">
              <w:rPr>
                <w:rFonts w:ascii="Calibri" w:hAnsi="Calibri"/>
                <w:color w:val="000000"/>
                <w:sz w:val="23"/>
                <w:szCs w:val="23"/>
              </w:rPr>
              <w:t xml:space="preserve"> </w:t>
            </w:r>
            <w:proofErr w:type="spellStart"/>
            <w:r w:rsidR="00584BC5" w:rsidRPr="00584BC5">
              <w:rPr>
                <w:rFonts w:ascii="Calibri" w:hAnsi="Calibri"/>
                <w:color w:val="000000"/>
                <w:sz w:val="23"/>
                <w:szCs w:val="23"/>
              </w:rPr>
              <w:t>agus</w:t>
            </w:r>
            <w:proofErr w:type="spellEnd"/>
            <w:r w:rsidR="00584BC5" w:rsidRPr="00584BC5">
              <w:rPr>
                <w:rFonts w:ascii="Calibri" w:hAnsi="Calibri"/>
                <w:color w:val="000000"/>
                <w:sz w:val="23"/>
                <w:szCs w:val="23"/>
              </w:rPr>
              <w:t xml:space="preserve"> go </w:t>
            </w:r>
            <w:proofErr w:type="spellStart"/>
            <w:r w:rsidR="00584BC5" w:rsidRPr="00584BC5">
              <w:rPr>
                <w:rFonts w:ascii="Calibri" w:hAnsi="Calibri"/>
                <w:color w:val="000000"/>
                <w:sz w:val="23"/>
                <w:szCs w:val="23"/>
              </w:rPr>
              <w:t>muiníneach</w:t>
            </w:r>
            <w:proofErr w:type="spellEnd"/>
            <w:r w:rsidR="00584BC5" w:rsidRPr="00584BC5">
              <w:rPr>
                <w:rFonts w:ascii="Calibri" w:hAnsi="Calibri"/>
                <w:color w:val="000000"/>
                <w:sz w:val="23"/>
                <w:szCs w:val="23"/>
              </w:rPr>
              <w:t xml:space="preserve"> </w:t>
            </w:r>
            <w:proofErr w:type="spellStart"/>
            <w:r w:rsidRPr="00584BC5">
              <w:rPr>
                <w:rFonts w:ascii="Calibri" w:hAnsi="Calibri"/>
                <w:color w:val="000000"/>
                <w:sz w:val="23"/>
                <w:szCs w:val="23"/>
              </w:rPr>
              <w:t>agus</w:t>
            </w:r>
            <w:proofErr w:type="spellEnd"/>
            <w:r w:rsidRPr="00584BC5">
              <w:rPr>
                <w:rFonts w:ascii="Calibri" w:hAnsi="Calibri"/>
                <w:color w:val="000000"/>
                <w:sz w:val="23"/>
                <w:szCs w:val="23"/>
              </w:rPr>
              <w:t xml:space="preserve"> í </w:t>
            </w:r>
            <w:proofErr w:type="gramStart"/>
            <w:r w:rsidRPr="00584BC5">
              <w:rPr>
                <w:rFonts w:ascii="Calibri" w:hAnsi="Calibri"/>
                <w:color w:val="000000"/>
                <w:sz w:val="23"/>
                <w:szCs w:val="23"/>
              </w:rPr>
              <w:t>ag</w:t>
            </w:r>
            <w:proofErr w:type="gramEnd"/>
            <w:r w:rsidRPr="00584BC5">
              <w:rPr>
                <w:rFonts w:ascii="Calibri" w:hAnsi="Calibri"/>
                <w:color w:val="000000"/>
                <w:sz w:val="23"/>
                <w:szCs w:val="23"/>
              </w:rPr>
              <w:t xml:space="preserve"> </w:t>
            </w:r>
            <w:proofErr w:type="spellStart"/>
            <w:r w:rsidRPr="00584BC5">
              <w:rPr>
                <w:rFonts w:ascii="Calibri" w:hAnsi="Calibri"/>
                <w:color w:val="000000"/>
                <w:sz w:val="23"/>
                <w:szCs w:val="23"/>
              </w:rPr>
              <w:t>labhairt</w:t>
            </w:r>
            <w:proofErr w:type="spellEnd"/>
            <w:r w:rsidRPr="00584BC5">
              <w:rPr>
                <w:rFonts w:ascii="Calibri" w:hAnsi="Calibri"/>
                <w:color w:val="000000"/>
                <w:sz w:val="23"/>
                <w:szCs w:val="23"/>
              </w:rPr>
              <w:t xml:space="preserve"> </w:t>
            </w:r>
            <w:proofErr w:type="spellStart"/>
            <w:r w:rsidRPr="00584BC5">
              <w:rPr>
                <w:rFonts w:ascii="Calibri" w:hAnsi="Calibri"/>
                <w:color w:val="000000"/>
                <w:sz w:val="23"/>
                <w:szCs w:val="23"/>
              </w:rPr>
              <w:t>agus</w:t>
            </w:r>
            <w:proofErr w:type="spellEnd"/>
            <w:r w:rsidRPr="00584BC5">
              <w:rPr>
                <w:rFonts w:ascii="Calibri" w:hAnsi="Calibri"/>
                <w:color w:val="000000"/>
                <w:sz w:val="23"/>
                <w:szCs w:val="23"/>
              </w:rPr>
              <w:t xml:space="preserve"> </w:t>
            </w:r>
            <w:proofErr w:type="spellStart"/>
            <w:r w:rsidRPr="00584BC5">
              <w:rPr>
                <w:rFonts w:ascii="Calibri" w:hAnsi="Calibri"/>
                <w:color w:val="000000"/>
                <w:sz w:val="23"/>
                <w:szCs w:val="23"/>
              </w:rPr>
              <w:t>i</w:t>
            </w:r>
            <w:proofErr w:type="spellEnd"/>
            <w:r w:rsidRPr="00584BC5">
              <w:rPr>
                <w:rFonts w:ascii="Calibri" w:hAnsi="Calibri"/>
                <w:color w:val="000000"/>
                <w:sz w:val="23"/>
                <w:szCs w:val="23"/>
              </w:rPr>
              <w:t xml:space="preserve"> </w:t>
            </w:r>
            <w:proofErr w:type="spellStart"/>
            <w:r w:rsidRPr="00584BC5">
              <w:rPr>
                <w:rFonts w:ascii="Calibri" w:hAnsi="Calibri"/>
                <w:color w:val="000000"/>
                <w:sz w:val="23"/>
                <w:szCs w:val="23"/>
              </w:rPr>
              <w:t>scríbhinn</w:t>
            </w:r>
            <w:proofErr w:type="spellEnd"/>
            <w:r w:rsidRPr="00584BC5">
              <w:rPr>
                <w:rFonts w:ascii="Calibri" w:hAnsi="Calibri"/>
                <w:color w:val="000000"/>
                <w:sz w:val="23"/>
                <w:szCs w:val="23"/>
              </w:rPr>
              <w:t>.</w:t>
            </w:r>
          </w:p>
          <w:p w:rsidR="00584BC5" w:rsidRPr="00584BC5" w:rsidRDefault="00584BC5" w:rsidP="00584BC5">
            <w:pPr>
              <w:widowControl/>
              <w:suppressAutoHyphens w:val="0"/>
              <w:autoSpaceDE w:val="0"/>
              <w:autoSpaceDN w:val="0"/>
              <w:adjustRightInd w:val="0"/>
              <w:rPr>
                <w:rFonts w:ascii="Calibri" w:eastAsiaTheme="minorHAnsi" w:hAnsi="Calibri" w:cs="Calibri"/>
                <w:color w:val="000000"/>
                <w:kern w:val="0"/>
                <w:sz w:val="23"/>
                <w:szCs w:val="23"/>
              </w:rPr>
            </w:pPr>
          </w:p>
        </w:tc>
      </w:tr>
      <w:tr w:rsidR="005A752D" w:rsidRPr="00A93945" w:rsidTr="009768B4">
        <w:tc>
          <w:tcPr>
            <w:tcW w:w="3114" w:type="dxa"/>
            <w:shd w:val="clear" w:color="auto" w:fill="D9D9D9" w:themeFill="background1" w:themeFillShade="D9"/>
          </w:tcPr>
          <w:p w:rsidR="005A752D" w:rsidRPr="00A93945" w:rsidRDefault="00133101" w:rsidP="008244FC">
            <w:pPr>
              <w:pStyle w:val="BodyText"/>
              <w:rPr>
                <w:rFonts w:asciiTheme="minorHAnsi" w:hAnsiTheme="minorHAnsi"/>
                <w:b/>
                <w:szCs w:val="24"/>
              </w:rPr>
            </w:pPr>
            <w:r>
              <w:rPr>
                <w:rFonts w:asciiTheme="minorHAnsi" w:hAnsiTheme="minorHAnsi"/>
                <w:b/>
                <w:szCs w:val="24"/>
              </w:rPr>
              <w:t>Éifeachtúlacht phearsanta</w:t>
            </w:r>
          </w:p>
        </w:tc>
        <w:tc>
          <w:tcPr>
            <w:tcW w:w="6515" w:type="dxa"/>
          </w:tcPr>
          <w:p w:rsidR="0032631C" w:rsidRPr="00463EEB" w:rsidRDefault="0032631C" w:rsidP="008B7A0A">
            <w:pPr>
              <w:pStyle w:val="ListParagraph"/>
              <w:widowControl/>
              <w:numPr>
                <w:ilvl w:val="0"/>
                <w:numId w:val="31"/>
              </w:numPr>
              <w:suppressAutoHyphens w:val="0"/>
              <w:autoSpaceDE w:val="0"/>
              <w:autoSpaceDN w:val="0"/>
              <w:adjustRightInd w:val="0"/>
              <w:ind w:left="459" w:hanging="284"/>
              <w:jc w:val="both"/>
              <w:rPr>
                <w:rFonts w:asciiTheme="minorHAnsi" w:hAnsiTheme="minorHAnsi" w:cstheme="minorHAnsi"/>
                <w:color w:val="000000"/>
                <w:sz w:val="23"/>
                <w:szCs w:val="23"/>
                <w:lang w:val="ga-IE"/>
              </w:rPr>
            </w:pPr>
            <w:r w:rsidRPr="00463EEB">
              <w:rPr>
                <w:rFonts w:asciiTheme="minorHAnsi" w:hAnsiTheme="minorHAnsi" w:cstheme="minorHAnsi"/>
                <w:color w:val="000000"/>
                <w:sz w:val="23"/>
                <w:szCs w:val="23"/>
                <w:lang w:val="ga-IE"/>
              </w:rPr>
              <w:t>Glacann sé/sí tionscnamh agus bíonn siad réamhghníomhach nuair a fheiceann sé nó sí an deis páirt a ghlacadh.</w:t>
            </w:r>
          </w:p>
          <w:p w:rsidR="005A752D" w:rsidRPr="006F3448" w:rsidRDefault="005A752D" w:rsidP="008244FC">
            <w:pPr>
              <w:pStyle w:val="ListParagraph"/>
              <w:widowControl/>
              <w:suppressAutoHyphens w:val="0"/>
              <w:autoSpaceDE w:val="0"/>
              <w:autoSpaceDN w:val="0"/>
              <w:adjustRightInd w:val="0"/>
              <w:rPr>
                <w:rFonts w:ascii="Calibri" w:eastAsiaTheme="minorHAnsi" w:hAnsi="Calibri" w:cs="Calibri"/>
                <w:color w:val="000000"/>
                <w:kern w:val="0"/>
                <w:sz w:val="16"/>
                <w:szCs w:val="16"/>
                <w:highlight w:val="yellow"/>
                <w:lang w:eastAsia="en-US" w:bidi="ar-SA"/>
              </w:rPr>
            </w:pPr>
          </w:p>
          <w:p w:rsidR="0032631C" w:rsidRPr="00463EEB" w:rsidRDefault="0032631C" w:rsidP="008B7A0A">
            <w:pPr>
              <w:pStyle w:val="ListParagraph"/>
              <w:widowControl/>
              <w:numPr>
                <w:ilvl w:val="0"/>
                <w:numId w:val="31"/>
              </w:numPr>
              <w:suppressAutoHyphens w:val="0"/>
              <w:autoSpaceDE w:val="0"/>
              <w:autoSpaceDN w:val="0"/>
              <w:adjustRightInd w:val="0"/>
              <w:ind w:left="459" w:hanging="284"/>
              <w:jc w:val="both"/>
              <w:rPr>
                <w:rFonts w:asciiTheme="minorHAnsi" w:hAnsiTheme="minorHAnsi" w:cstheme="minorHAnsi"/>
                <w:color w:val="000000"/>
                <w:sz w:val="23"/>
                <w:szCs w:val="23"/>
              </w:rPr>
            </w:pPr>
            <w:r w:rsidRPr="00463EEB">
              <w:rPr>
                <w:rFonts w:asciiTheme="minorHAnsi" w:hAnsiTheme="minorHAnsi" w:cstheme="minorHAnsi"/>
                <w:color w:val="000000"/>
                <w:sz w:val="23"/>
                <w:szCs w:val="23"/>
                <w:lang w:val="ga-IE"/>
              </w:rPr>
              <w:t>Bainistíonn sé/sí am agus ualaí oibre go héifeachtach le tagairt ar leith d’oibleagáidí reachtúla agus do chreataí ama.</w:t>
            </w:r>
          </w:p>
          <w:p w:rsidR="005A752D" w:rsidRPr="006F3448" w:rsidRDefault="005A752D" w:rsidP="008244FC">
            <w:pPr>
              <w:widowControl/>
              <w:suppressAutoHyphens w:val="0"/>
              <w:autoSpaceDE w:val="0"/>
              <w:autoSpaceDN w:val="0"/>
              <w:adjustRightInd w:val="0"/>
              <w:rPr>
                <w:rFonts w:ascii="Calibri" w:eastAsiaTheme="minorHAnsi" w:hAnsi="Calibri" w:cs="Calibri"/>
                <w:color w:val="000000"/>
                <w:kern w:val="0"/>
                <w:sz w:val="16"/>
                <w:szCs w:val="16"/>
                <w:highlight w:val="yellow"/>
                <w:lang w:eastAsia="en-US" w:bidi="ar-SA"/>
              </w:rPr>
            </w:pPr>
          </w:p>
          <w:p w:rsidR="005A752D" w:rsidRPr="00463EEB" w:rsidRDefault="005E04E0" w:rsidP="008B7A0A">
            <w:pPr>
              <w:pStyle w:val="ListParagraph"/>
              <w:widowControl/>
              <w:numPr>
                <w:ilvl w:val="0"/>
                <w:numId w:val="31"/>
              </w:numPr>
              <w:suppressAutoHyphens w:val="0"/>
              <w:autoSpaceDE w:val="0"/>
              <w:autoSpaceDN w:val="0"/>
              <w:adjustRightInd w:val="0"/>
              <w:ind w:left="459" w:hanging="284"/>
              <w:jc w:val="both"/>
              <w:rPr>
                <w:rFonts w:cstheme="minorHAnsi"/>
                <w:color w:val="000000"/>
                <w:sz w:val="23"/>
                <w:szCs w:val="23"/>
              </w:rPr>
            </w:pPr>
            <w:r w:rsidRPr="00463EEB">
              <w:rPr>
                <w:rFonts w:ascii="Calibri" w:hAnsi="Calibri"/>
                <w:sz w:val="23"/>
                <w:szCs w:val="23"/>
              </w:rPr>
              <w:t xml:space="preserve">Bíonn sí/sé dearfa, cuiditheach agus díograiseach i leith a róil.  </w:t>
            </w:r>
            <w:r w:rsidR="0032631C" w:rsidRPr="00463EEB">
              <w:rPr>
                <w:rFonts w:asciiTheme="minorHAnsi" w:hAnsiTheme="minorHAnsi" w:cstheme="minorHAnsi"/>
                <w:sz w:val="23"/>
                <w:szCs w:val="23"/>
                <w:lang w:val="ga-IE"/>
              </w:rPr>
              <w:t>Taispeánann sé solúbthacht agus oscailteacht chun athrú.</w:t>
            </w:r>
          </w:p>
          <w:p w:rsidR="005A752D" w:rsidRPr="006F3448" w:rsidRDefault="005A752D" w:rsidP="008244FC">
            <w:pPr>
              <w:widowControl/>
              <w:suppressAutoHyphens w:val="0"/>
              <w:autoSpaceDE w:val="0"/>
              <w:autoSpaceDN w:val="0"/>
              <w:adjustRightInd w:val="0"/>
              <w:rPr>
                <w:rFonts w:ascii="Calibri" w:eastAsiaTheme="minorHAnsi" w:hAnsi="Calibri" w:cs="Calibri"/>
                <w:color w:val="000000"/>
                <w:kern w:val="0"/>
                <w:sz w:val="16"/>
                <w:szCs w:val="16"/>
                <w:highlight w:val="yellow"/>
                <w:lang w:eastAsia="en-US" w:bidi="ar-SA"/>
              </w:rPr>
            </w:pPr>
          </w:p>
          <w:p w:rsidR="0032631C" w:rsidRPr="00463EEB" w:rsidRDefault="0032631C" w:rsidP="008B7A0A">
            <w:pPr>
              <w:pStyle w:val="ListParagraph"/>
              <w:widowControl/>
              <w:numPr>
                <w:ilvl w:val="0"/>
                <w:numId w:val="31"/>
              </w:numPr>
              <w:suppressAutoHyphens w:val="0"/>
              <w:autoSpaceDE w:val="0"/>
              <w:autoSpaceDN w:val="0"/>
              <w:adjustRightInd w:val="0"/>
              <w:ind w:left="459" w:hanging="284"/>
              <w:jc w:val="both"/>
              <w:rPr>
                <w:rFonts w:asciiTheme="minorHAnsi" w:hAnsiTheme="minorHAnsi" w:cstheme="minorHAnsi"/>
                <w:color w:val="000000"/>
                <w:sz w:val="23"/>
                <w:szCs w:val="23"/>
              </w:rPr>
            </w:pPr>
            <w:r w:rsidRPr="00463EEB">
              <w:rPr>
                <w:rFonts w:asciiTheme="minorHAnsi" w:hAnsiTheme="minorHAnsi" w:cstheme="minorHAnsi"/>
                <w:color w:val="000000"/>
                <w:sz w:val="23"/>
                <w:szCs w:val="23"/>
                <w:lang w:val="ga-IE"/>
              </w:rPr>
              <w:t>Freagairt go dearfach do dhúshláin an róil.</w:t>
            </w:r>
          </w:p>
          <w:p w:rsidR="005A752D" w:rsidRPr="006F3448" w:rsidRDefault="005A752D" w:rsidP="008244FC">
            <w:pPr>
              <w:pStyle w:val="ListParagraph"/>
              <w:rPr>
                <w:rFonts w:ascii="Calibri" w:eastAsiaTheme="minorHAnsi" w:hAnsi="Calibri" w:cs="Calibri"/>
                <w:color w:val="000000"/>
                <w:kern w:val="0"/>
                <w:sz w:val="16"/>
                <w:szCs w:val="16"/>
                <w:highlight w:val="yellow"/>
                <w:lang w:eastAsia="en-US" w:bidi="ar-SA"/>
              </w:rPr>
            </w:pPr>
          </w:p>
          <w:p w:rsidR="0032631C" w:rsidRPr="00463EEB" w:rsidRDefault="0032631C" w:rsidP="008B7A0A">
            <w:pPr>
              <w:pStyle w:val="ListParagraph"/>
              <w:widowControl/>
              <w:numPr>
                <w:ilvl w:val="0"/>
                <w:numId w:val="31"/>
              </w:numPr>
              <w:suppressAutoHyphens w:val="0"/>
              <w:autoSpaceDE w:val="0"/>
              <w:autoSpaceDN w:val="0"/>
              <w:adjustRightInd w:val="0"/>
              <w:ind w:left="459" w:hanging="284"/>
              <w:jc w:val="both"/>
              <w:rPr>
                <w:rFonts w:asciiTheme="minorHAnsi" w:hAnsiTheme="minorHAnsi" w:cstheme="minorHAnsi"/>
                <w:color w:val="000000"/>
                <w:sz w:val="23"/>
                <w:szCs w:val="23"/>
              </w:rPr>
            </w:pPr>
            <w:r w:rsidRPr="00463EEB">
              <w:rPr>
                <w:rFonts w:asciiTheme="minorHAnsi" w:hAnsiTheme="minorHAnsi" w:cstheme="minorHAnsi"/>
                <w:color w:val="000000"/>
                <w:sz w:val="23"/>
                <w:szCs w:val="23"/>
                <w:lang w:val="ga-IE"/>
              </w:rPr>
              <w:t>Foghlaimíonn sé/sí ó thaithí agus féachann siad le feidhmíocht a fheabhsú i gcónaí.</w:t>
            </w:r>
          </w:p>
          <w:p w:rsidR="005A752D" w:rsidRPr="00463EEB" w:rsidRDefault="005A752D" w:rsidP="008244FC">
            <w:pPr>
              <w:pStyle w:val="ListParagraph"/>
              <w:rPr>
                <w:rFonts w:ascii="Calibri" w:eastAsiaTheme="minorHAnsi" w:hAnsi="Calibri" w:cs="Calibri"/>
                <w:color w:val="000000"/>
                <w:kern w:val="0"/>
                <w:sz w:val="16"/>
                <w:szCs w:val="16"/>
                <w:highlight w:val="yellow"/>
                <w:lang w:eastAsia="en-US" w:bidi="ar-SA"/>
              </w:rPr>
            </w:pPr>
          </w:p>
          <w:p w:rsidR="0032631C" w:rsidRPr="00463EEB" w:rsidRDefault="0032631C" w:rsidP="008B7A0A">
            <w:pPr>
              <w:pStyle w:val="ListParagraph"/>
              <w:widowControl/>
              <w:numPr>
                <w:ilvl w:val="0"/>
                <w:numId w:val="31"/>
              </w:numPr>
              <w:suppressAutoHyphens w:val="0"/>
              <w:autoSpaceDE w:val="0"/>
              <w:autoSpaceDN w:val="0"/>
              <w:adjustRightInd w:val="0"/>
              <w:ind w:left="459" w:hanging="284"/>
              <w:jc w:val="both"/>
              <w:rPr>
                <w:rFonts w:asciiTheme="minorHAnsi" w:hAnsiTheme="minorHAnsi" w:cstheme="minorHAnsi"/>
                <w:color w:val="000000"/>
                <w:sz w:val="23"/>
                <w:szCs w:val="23"/>
                <w:lang w:val="ga-IE"/>
              </w:rPr>
            </w:pPr>
            <w:r w:rsidRPr="00463EEB">
              <w:rPr>
                <w:rFonts w:asciiTheme="minorHAnsi" w:hAnsiTheme="minorHAnsi" w:cstheme="minorHAnsi"/>
                <w:color w:val="000000"/>
                <w:sz w:val="23"/>
                <w:szCs w:val="23"/>
                <w:lang w:val="ga-IE"/>
              </w:rPr>
              <w:t>Léiríonn sé/sí tiomantas láidir seirbhís phoiblí éifeachtach a sholáthar.</w:t>
            </w:r>
          </w:p>
          <w:p w:rsidR="005A752D" w:rsidRPr="008B7A0A" w:rsidRDefault="005A752D" w:rsidP="008244FC">
            <w:pPr>
              <w:widowControl/>
              <w:suppressAutoHyphens w:val="0"/>
              <w:autoSpaceDE w:val="0"/>
              <w:autoSpaceDN w:val="0"/>
              <w:adjustRightInd w:val="0"/>
              <w:rPr>
                <w:rFonts w:ascii="Calibri" w:eastAsiaTheme="minorHAnsi" w:hAnsi="Calibri" w:cs="Calibri"/>
                <w:color w:val="000000"/>
                <w:kern w:val="0"/>
                <w:sz w:val="16"/>
                <w:szCs w:val="16"/>
                <w:lang w:eastAsia="en-US" w:bidi="ar-SA"/>
              </w:rPr>
            </w:pPr>
          </w:p>
        </w:tc>
      </w:tr>
    </w:tbl>
    <w:p w:rsidR="006F3448" w:rsidRDefault="006F3448" w:rsidP="00D827C2">
      <w:pPr>
        <w:pStyle w:val="BodyText"/>
        <w:rPr>
          <w:rFonts w:asciiTheme="minorHAnsi" w:hAnsiTheme="minorHAnsi"/>
          <w:b/>
          <w:bCs/>
          <w:i/>
          <w:iCs/>
          <w:color w:val="C0504D" w:themeColor="accent2"/>
          <w:sz w:val="28"/>
          <w:szCs w:val="28"/>
          <w:u w:val="double"/>
          <w:lang w:val="ga"/>
        </w:rPr>
      </w:pPr>
    </w:p>
    <w:p w:rsidR="002A4C6F" w:rsidRDefault="002A4C6F" w:rsidP="00D827C2">
      <w:pPr>
        <w:pStyle w:val="BodyText"/>
        <w:rPr>
          <w:rFonts w:asciiTheme="minorHAnsi" w:hAnsiTheme="minorHAnsi"/>
          <w:b/>
          <w:bCs/>
          <w:i/>
          <w:iCs/>
          <w:color w:val="C0504D" w:themeColor="accent2"/>
          <w:sz w:val="28"/>
          <w:szCs w:val="28"/>
          <w:u w:val="double"/>
          <w:lang w:val="ga"/>
        </w:rPr>
      </w:pPr>
    </w:p>
    <w:p w:rsidR="002A4C6F" w:rsidRDefault="002A4C6F" w:rsidP="00D827C2">
      <w:pPr>
        <w:pStyle w:val="BodyText"/>
        <w:rPr>
          <w:rFonts w:asciiTheme="minorHAnsi" w:hAnsiTheme="minorHAnsi"/>
          <w:b/>
          <w:bCs/>
          <w:i/>
          <w:iCs/>
          <w:color w:val="C0504D" w:themeColor="accent2"/>
          <w:sz w:val="28"/>
          <w:szCs w:val="28"/>
          <w:u w:val="double"/>
          <w:lang w:val="ga"/>
        </w:rPr>
      </w:pPr>
    </w:p>
    <w:p w:rsidR="002A4C6F" w:rsidRDefault="002A4C6F" w:rsidP="00D827C2">
      <w:pPr>
        <w:pStyle w:val="BodyText"/>
        <w:rPr>
          <w:rFonts w:asciiTheme="minorHAnsi" w:hAnsiTheme="minorHAnsi"/>
          <w:b/>
          <w:bCs/>
          <w:i/>
          <w:iCs/>
          <w:color w:val="C0504D" w:themeColor="accent2"/>
          <w:sz w:val="28"/>
          <w:szCs w:val="28"/>
          <w:u w:val="double"/>
          <w:lang w:val="ga"/>
        </w:rPr>
      </w:pPr>
    </w:p>
    <w:p w:rsidR="002A4C6F" w:rsidRDefault="002A4C6F" w:rsidP="00D827C2">
      <w:pPr>
        <w:pStyle w:val="BodyText"/>
        <w:rPr>
          <w:rFonts w:asciiTheme="minorHAnsi" w:hAnsiTheme="minorHAnsi"/>
          <w:b/>
          <w:bCs/>
          <w:i/>
          <w:iCs/>
          <w:color w:val="C0504D" w:themeColor="accent2"/>
          <w:sz w:val="28"/>
          <w:szCs w:val="28"/>
          <w:u w:val="double"/>
          <w:lang w:val="ga"/>
        </w:rPr>
      </w:pPr>
    </w:p>
    <w:p w:rsidR="002A4C6F" w:rsidRDefault="002A4C6F" w:rsidP="00D827C2">
      <w:pPr>
        <w:pStyle w:val="BodyText"/>
        <w:rPr>
          <w:rFonts w:asciiTheme="minorHAnsi" w:hAnsiTheme="minorHAnsi"/>
          <w:b/>
          <w:bCs/>
          <w:i/>
          <w:iCs/>
          <w:color w:val="C0504D" w:themeColor="accent2"/>
          <w:sz w:val="28"/>
          <w:szCs w:val="28"/>
          <w:u w:val="double"/>
          <w:lang w:val="ga"/>
        </w:rPr>
      </w:pPr>
    </w:p>
    <w:p w:rsidR="002A4C6F" w:rsidRDefault="002A4C6F" w:rsidP="00D827C2">
      <w:pPr>
        <w:pStyle w:val="BodyText"/>
        <w:rPr>
          <w:rFonts w:asciiTheme="minorHAnsi" w:hAnsiTheme="minorHAnsi"/>
          <w:b/>
          <w:bCs/>
          <w:i/>
          <w:iCs/>
          <w:color w:val="C0504D" w:themeColor="accent2"/>
          <w:sz w:val="28"/>
          <w:szCs w:val="28"/>
          <w:u w:val="double"/>
          <w:lang w:val="ga"/>
        </w:rPr>
      </w:pPr>
    </w:p>
    <w:p w:rsidR="002A4C6F" w:rsidRDefault="002A4C6F" w:rsidP="00D827C2">
      <w:pPr>
        <w:pStyle w:val="BodyText"/>
        <w:rPr>
          <w:rFonts w:asciiTheme="minorHAnsi" w:hAnsiTheme="minorHAnsi"/>
          <w:b/>
          <w:bCs/>
          <w:i/>
          <w:iCs/>
          <w:color w:val="C0504D" w:themeColor="accent2"/>
          <w:sz w:val="28"/>
          <w:szCs w:val="28"/>
          <w:u w:val="double"/>
          <w:lang w:val="ga"/>
        </w:rPr>
      </w:pPr>
    </w:p>
    <w:p w:rsidR="002A4C6F" w:rsidRDefault="002A4C6F" w:rsidP="00D827C2">
      <w:pPr>
        <w:pStyle w:val="BodyText"/>
        <w:rPr>
          <w:rFonts w:asciiTheme="minorHAnsi" w:hAnsiTheme="minorHAnsi"/>
          <w:b/>
          <w:bCs/>
          <w:i/>
          <w:iCs/>
          <w:color w:val="C0504D" w:themeColor="accent2"/>
          <w:sz w:val="28"/>
          <w:szCs w:val="28"/>
          <w:u w:val="double"/>
          <w:lang w:val="ga"/>
        </w:rPr>
      </w:pPr>
    </w:p>
    <w:p w:rsidR="002A4C6F" w:rsidRDefault="002A4C6F" w:rsidP="00D827C2">
      <w:pPr>
        <w:pStyle w:val="BodyText"/>
        <w:rPr>
          <w:rFonts w:asciiTheme="minorHAnsi" w:hAnsiTheme="minorHAnsi"/>
          <w:b/>
          <w:bCs/>
          <w:i/>
          <w:iCs/>
          <w:color w:val="C0504D" w:themeColor="accent2"/>
          <w:sz w:val="28"/>
          <w:szCs w:val="28"/>
          <w:u w:val="double"/>
          <w:lang w:val="ga"/>
        </w:rPr>
      </w:pPr>
    </w:p>
    <w:p w:rsidR="002A4C6F" w:rsidRDefault="002A4C6F" w:rsidP="00D827C2">
      <w:pPr>
        <w:pStyle w:val="BodyText"/>
        <w:rPr>
          <w:rFonts w:asciiTheme="minorHAnsi" w:hAnsiTheme="minorHAnsi"/>
          <w:b/>
          <w:bCs/>
          <w:i/>
          <w:iCs/>
          <w:color w:val="C0504D" w:themeColor="accent2"/>
          <w:sz w:val="28"/>
          <w:szCs w:val="28"/>
          <w:u w:val="double"/>
          <w:lang w:val="ga"/>
        </w:rPr>
      </w:pPr>
    </w:p>
    <w:p w:rsidR="00D827C2" w:rsidRPr="00D827C2" w:rsidRDefault="00D827C2" w:rsidP="00D827C2">
      <w:pPr>
        <w:pStyle w:val="BodyText"/>
        <w:rPr>
          <w:rFonts w:asciiTheme="minorHAnsi" w:hAnsiTheme="minorHAnsi"/>
          <w:b/>
          <w:i/>
          <w:color w:val="C0504D" w:themeColor="accent2"/>
          <w:sz w:val="28"/>
          <w:szCs w:val="28"/>
          <w:u w:val="double"/>
        </w:rPr>
      </w:pPr>
      <w:r>
        <w:rPr>
          <w:rFonts w:asciiTheme="minorHAnsi" w:hAnsiTheme="minorHAnsi"/>
          <w:b/>
          <w:bCs/>
          <w:i/>
          <w:iCs/>
          <w:color w:val="C0504D" w:themeColor="accent2"/>
          <w:sz w:val="28"/>
          <w:szCs w:val="28"/>
          <w:u w:val="double"/>
          <w:lang w:val="ga"/>
        </w:rPr>
        <w:lastRenderedPageBreak/>
        <w:t>___________________________________________________________________</w:t>
      </w:r>
    </w:p>
    <w:p w:rsidR="00D827C2" w:rsidRPr="00D827C2" w:rsidRDefault="00D827C2" w:rsidP="00D827C2">
      <w:pPr>
        <w:pStyle w:val="BodyText"/>
        <w:jc w:val="center"/>
        <w:rPr>
          <w:rFonts w:asciiTheme="minorHAnsi" w:hAnsiTheme="minorHAnsi"/>
          <w:b/>
          <w:i/>
          <w:color w:val="C0504D" w:themeColor="accent2"/>
          <w:sz w:val="28"/>
          <w:szCs w:val="28"/>
        </w:rPr>
      </w:pPr>
      <w:r>
        <w:rPr>
          <w:rFonts w:asciiTheme="minorHAnsi" w:hAnsiTheme="minorHAnsi"/>
          <w:b/>
          <w:bCs/>
          <w:i/>
          <w:iCs/>
          <w:color w:val="C0504D" w:themeColor="accent2"/>
          <w:sz w:val="28"/>
          <w:szCs w:val="28"/>
          <w:lang w:val="ga"/>
        </w:rPr>
        <w:t>PRÍOMHCHOINNÍOLLACHA NA SEIRBHÍSE</w:t>
      </w:r>
    </w:p>
    <w:p w:rsidR="00D827C2" w:rsidRDefault="00D827C2" w:rsidP="00D827C2">
      <w:pPr>
        <w:rPr>
          <w:rFonts w:asciiTheme="minorHAnsi" w:hAnsiTheme="minorHAnsi"/>
        </w:rPr>
      </w:pPr>
      <w:r>
        <w:rPr>
          <w:rFonts w:asciiTheme="minorHAnsi" w:hAnsiTheme="minorHAnsi"/>
          <w:b/>
          <w:bCs/>
          <w:i/>
          <w:iCs/>
          <w:color w:val="C0504D" w:themeColor="accent2"/>
          <w:sz w:val="28"/>
          <w:szCs w:val="28"/>
          <w:u w:val="double"/>
          <w:lang w:val="ga"/>
        </w:rPr>
        <w:t>____________________________________________________________________</w:t>
      </w:r>
    </w:p>
    <w:p w:rsidR="00341D1C" w:rsidRPr="006A4DBC" w:rsidRDefault="00341D1C" w:rsidP="00D827C2">
      <w:pPr>
        <w:ind w:left="2160" w:hanging="2160"/>
        <w:jc w:val="both"/>
        <w:rPr>
          <w:rFonts w:asciiTheme="minorHAnsi" w:hAnsiTheme="minorHAnsi"/>
          <w:b/>
          <w:bCs/>
          <w:sz w:val="20"/>
          <w:szCs w:val="20"/>
          <w:u w:val="single"/>
        </w:rPr>
      </w:pPr>
    </w:p>
    <w:p w:rsidR="006C510B" w:rsidRDefault="006C510B" w:rsidP="00D827C2">
      <w:pPr>
        <w:ind w:left="2160" w:hanging="2160"/>
        <w:jc w:val="both"/>
        <w:rPr>
          <w:rFonts w:asciiTheme="minorHAnsi" w:hAnsiTheme="minorHAnsi"/>
          <w:b/>
          <w:bCs/>
          <w:u w:val="single"/>
        </w:rPr>
      </w:pPr>
      <w:r>
        <w:rPr>
          <w:rFonts w:asciiTheme="minorHAnsi" w:hAnsiTheme="minorHAnsi"/>
          <w:b/>
          <w:bCs/>
          <w:u w:val="single"/>
          <w:lang w:val="ga"/>
        </w:rPr>
        <w:t xml:space="preserve">An Cineál Poist </w:t>
      </w:r>
    </w:p>
    <w:p w:rsidR="00292D8D" w:rsidRPr="00292D8D" w:rsidRDefault="00292D8D" w:rsidP="006A4DBC">
      <w:pPr>
        <w:jc w:val="both"/>
        <w:rPr>
          <w:rFonts w:asciiTheme="minorHAnsi" w:hAnsiTheme="minorHAnsi"/>
          <w:bCs/>
        </w:rPr>
      </w:pPr>
      <w:r>
        <w:rPr>
          <w:rFonts w:asciiTheme="minorHAnsi" w:hAnsiTheme="minorHAnsi"/>
          <w:lang w:val="ga"/>
        </w:rPr>
        <w:t>Cuirfear painéal le chéile ón líonfar poist bhuana agus shealadacha iomchuí sa todhchaí ón bpainéal le linn saolré an phainéil.  Beidh an post sealadach/buan, lán-aimseartha agus inphinsin.</w:t>
      </w:r>
      <w:r w:rsidR="00E46315">
        <w:rPr>
          <w:rFonts w:asciiTheme="minorHAnsi" w:hAnsiTheme="minorHAnsi"/>
          <w:lang w:val="ga"/>
        </w:rPr>
        <w:t xml:space="preserve">  </w:t>
      </w:r>
      <w:r w:rsidR="00E46315" w:rsidRPr="00764C48">
        <w:rPr>
          <w:rFonts w:asciiTheme="minorHAnsi" w:hAnsiTheme="minorHAnsi"/>
          <w:lang w:val="ga"/>
        </w:rPr>
        <w:t>Mairfidh aon phainéal den sórt sin blia</w:t>
      </w:r>
      <w:r w:rsidR="00764C48" w:rsidRPr="00764C48">
        <w:rPr>
          <w:rFonts w:asciiTheme="minorHAnsi" w:hAnsiTheme="minorHAnsi"/>
          <w:lang w:val="ga"/>
        </w:rPr>
        <w:t>i</w:t>
      </w:r>
      <w:r w:rsidR="00E46315" w:rsidRPr="00764C48">
        <w:rPr>
          <w:rFonts w:asciiTheme="minorHAnsi" w:hAnsiTheme="minorHAnsi"/>
          <w:lang w:val="ga"/>
        </w:rPr>
        <w:t>n amháin.</w:t>
      </w:r>
    </w:p>
    <w:p w:rsidR="00292D8D" w:rsidRPr="006F3448" w:rsidRDefault="00292D8D" w:rsidP="006A4DBC">
      <w:pPr>
        <w:jc w:val="both"/>
        <w:rPr>
          <w:rFonts w:asciiTheme="minorHAnsi" w:hAnsiTheme="minorHAnsi"/>
          <w:b/>
          <w:bCs/>
          <w:sz w:val="22"/>
          <w:szCs w:val="22"/>
          <w:u w:val="single"/>
        </w:rPr>
      </w:pPr>
    </w:p>
    <w:p w:rsidR="00876491" w:rsidRPr="00CA336B" w:rsidRDefault="00D827C2" w:rsidP="006A4DBC">
      <w:pPr>
        <w:jc w:val="both"/>
        <w:rPr>
          <w:rFonts w:ascii="Book Antiqua" w:hAnsi="Book Antiqua"/>
        </w:rPr>
      </w:pPr>
      <w:r>
        <w:rPr>
          <w:rFonts w:asciiTheme="minorHAnsi" w:hAnsiTheme="minorHAnsi"/>
          <w:b/>
          <w:bCs/>
          <w:u w:val="single"/>
          <w:lang w:val="ga"/>
        </w:rPr>
        <w:t xml:space="preserve">Luach Saothair </w:t>
      </w:r>
      <w:r>
        <w:rPr>
          <w:rFonts w:asciiTheme="minorHAnsi" w:hAnsiTheme="minorHAnsi"/>
          <w:lang w:val="ga"/>
        </w:rPr>
        <w:tab/>
      </w:r>
    </w:p>
    <w:p w:rsidR="00D827C2" w:rsidRPr="00A20672" w:rsidRDefault="003E1109" w:rsidP="006A4DBC">
      <w:pPr>
        <w:jc w:val="both"/>
        <w:rPr>
          <w:rFonts w:asciiTheme="minorHAnsi" w:hAnsiTheme="minorHAnsi"/>
          <w:b/>
          <w:bCs/>
        </w:rPr>
      </w:pPr>
      <w:r>
        <w:rPr>
          <w:rFonts w:asciiTheme="minorHAnsi" w:hAnsiTheme="minorHAnsi"/>
          <w:b/>
          <w:bCs/>
          <w:lang w:val="ga"/>
        </w:rPr>
        <w:t>€43,812 - €49,392 le 2 LSIanna €51,008, €52,618</w:t>
      </w:r>
      <w:r w:rsidR="00292D8D">
        <w:rPr>
          <w:rFonts w:asciiTheme="minorHAnsi" w:hAnsiTheme="minorHAnsi"/>
          <w:b/>
          <w:bCs/>
          <w:lang w:val="ga"/>
        </w:rPr>
        <w:t xml:space="preserve"> </w:t>
      </w:r>
      <w:r w:rsidR="00E46315">
        <w:rPr>
          <w:rFonts w:asciiTheme="minorHAnsi" w:hAnsiTheme="minorHAnsi"/>
          <w:b/>
          <w:bCs/>
          <w:lang w:val="ga"/>
        </w:rPr>
        <w:t>(Ciorclán EL 02/2020</w:t>
      </w:r>
      <w:r w:rsidR="00292D8D">
        <w:rPr>
          <w:rFonts w:asciiTheme="minorHAnsi" w:hAnsiTheme="minorHAnsi"/>
          <w:b/>
          <w:bCs/>
          <w:lang w:val="ga"/>
        </w:rPr>
        <w:t>)</w:t>
      </w:r>
    </w:p>
    <w:p w:rsidR="00D827C2" w:rsidRPr="00A20672" w:rsidRDefault="00D827C2" w:rsidP="00CA336B">
      <w:pPr>
        <w:jc w:val="both"/>
        <w:rPr>
          <w:rFonts w:asciiTheme="minorHAnsi" w:hAnsiTheme="minorHAnsi"/>
        </w:rPr>
      </w:pPr>
    </w:p>
    <w:p w:rsidR="003E1109" w:rsidRDefault="00E46315" w:rsidP="00E46315">
      <w:pPr>
        <w:spacing w:line="238" w:lineRule="atLeast"/>
        <w:jc w:val="both"/>
        <w:rPr>
          <w:rFonts w:ascii="Calibri" w:eastAsia="Times New Roman" w:hAnsi="Calibri" w:cs="Calibri"/>
          <w:bCs/>
          <w:color w:val="000000" w:themeColor="text1"/>
          <w:lang w:val="ga-IE" w:eastAsia="en-IE"/>
        </w:rPr>
      </w:pPr>
      <w:r w:rsidRPr="00E9530C">
        <w:rPr>
          <w:rFonts w:ascii="Calibri" w:eastAsia="Times New Roman" w:hAnsi="Calibri" w:cs="Calibri"/>
          <w:b/>
          <w:bCs/>
          <w:color w:val="000000" w:themeColor="text1"/>
          <w:u w:val="single"/>
          <w:lang w:val="ga-IE" w:eastAsia="en-IE"/>
        </w:rPr>
        <w:t>NÓTA TÁBHACHTACH: Ba chóir d’iarrthóirí a thabhairt faoi deara nach bhfuil an tuarastal tosaigh faoi réir caibidlíochta</w:t>
      </w:r>
      <w:r w:rsidRPr="00E9530C">
        <w:rPr>
          <w:rFonts w:ascii="Calibri" w:eastAsia="Times New Roman" w:hAnsi="Calibri" w:cs="Calibri"/>
          <w:b/>
          <w:bCs/>
          <w:color w:val="000000" w:themeColor="text1"/>
          <w:lang w:val="ga-IE" w:eastAsia="en-IE"/>
        </w:rPr>
        <w:t>. </w:t>
      </w:r>
      <w:r w:rsidRPr="00F74C66">
        <w:rPr>
          <w:rFonts w:ascii="Calibri" w:eastAsia="Times New Roman" w:hAnsi="Calibri" w:cs="Calibri"/>
          <w:bCs/>
          <w:color w:val="000000" w:themeColor="text1"/>
          <w:lang w:val="ga-IE" w:eastAsia="en-IE"/>
        </w:rPr>
        <w:t>Ní bhainfidh iontráil sa scála pá os cionn an phointe íosta ach le seirbhísigh phoiblí atá ann cheana i gcomhthéacs na gCiorclán Pá Rialtais ábhartha. Rachaidh iarrthóirí nach bhfuil clúdaithe ag Ciorcláin den sórt sin isteach sa scála pá a</w:t>
      </w:r>
      <w:r w:rsidR="003E1109">
        <w:rPr>
          <w:rFonts w:ascii="Calibri" w:eastAsia="Times New Roman" w:hAnsi="Calibri" w:cs="Calibri"/>
          <w:bCs/>
          <w:color w:val="000000" w:themeColor="text1"/>
          <w:lang w:val="ga-IE" w:eastAsia="en-IE"/>
        </w:rPr>
        <w:t>g an bpointe íosta i.e. €43,812.</w:t>
      </w:r>
      <w:bookmarkStart w:id="0" w:name="_GoBack"/>
      <w:bookmarkEnd w:id="0"/>
    </w:p>
    <w:p w:rsidR="00E46315" w:rsidRPr="006F3448" w:rsidRDefault="00E46315" w:rsidP="00E46315">
      <w:pPr>
        <w:spacing w:line="238" w:lineRule="atLeast"/>
        <w:jc w:val="both"/>
        <w:rPr>
          <w:rFonts w:ascii="Calibri" w:eastAsia="Times New Roman" w:hAnsi="Calibri" w:cs="Calibri"/>
          <w:bCs/>
          <w:color w:val="000000" w:themeColor="text1"/>
          <w:sz w:val="22"/>
          <w:szCs w:val="22"/>
          <w:lang w:val="ga-IE" w:eastAsia="en-IE"/>
        </w:rPr>
      </w:pPr>
    </w:p>
    <w:p w:rsidR="00E46315" w:rsidRDefault="00E46315" w:rsidP="00E46315">
      <w:pPr>
        <w:jc w:val="both"/>
        <w:rPr>
          <w:rFonts w:asciiTheme="minorHAnsi" w:hAnsiTheme="minorHAnsi"/>
          <w:lang w:val="ga"/>
        </w:rPr>
      </w:pPr>
      <w:r>
        <w:rPr>
          <w:rFonts w:asciiTheme="minorHAnsi" w:hAnsiTheme="minorHAnsi"/>
          <w:lang w:val="ga"/>
        </w:rPr>
        <w:t>Féadfar ráta an luach saothair a athrú ó am go chéile ar aon dul le beartas an Rialtais ar phá.</w:t>
      </w:r>
    </w:p>
    <w:p w:rsidR="00E46315" w:rsidRPr="006F3448" w:rsidRDefault="00E46315" w:rsidP="00E46315">
      <w:pPr>
        <w:jc w:val="both"/>
        <w:rPr>
          <w:rFonts w:asciiTheme="minorHAnsi" w:hAnsiTheme="minorHAnsi"/>
          <w:sz w:val="22"/>
          <w:szCs w:val="22"/>
          <w:lang w:val="ga"/>
        </w:rPr>
      </w:pPr>
    </w:p>
    <w:p w:rsidR="00E46315" w:rsidRPr="00A20672" w:rsidRDefault="00E46315" w:rsidP="00E46315">
      <w:pPr>
        <w:jc w:val="both"/>
        <w:rPr>
          <w:rFonts w:asciiTheme="minorHAnsi" w:hAnsiTheme="minorHAnsi"/>
        </w:rPr>
      </w:pPr>
      <w:r>
        <w:rPr>
          <w:rFonts w:asciiTheme="minorHAnsi" w:hAnsiTheme="minorHAnsi"/>
          <w:lang w:val="ga"/>
        </w:rPr>
        <w:t>Ní mór do shealbhóir na hoifige seo leis an údarás áitiúil aon táillí nó airgead eile (seachas a t(h)uarastal cuimsitheach) atá iníoctha leis/léi agus a fhaigheann sé/sí de bhrí a (h)oifige i dtaobh seirbhísí a cheanglaítear air/uirthi a dhéanamh faoi achtú ar bith.</w:t>
      </w:r>
    </w:p>
    <w:p w:rsidR="00C66C05" w:rsidRPr="006F3448" w:rsidRDefault="00C66C05" w:rsidP="00C66C05">
      <w:pPr>
        <w:tabs>
          <w:tab w:val="left" w:pos="990"/>
        </w:tabs>
        <w:jc w:val="both"/>
        <w:rPr>
          <w:rFonts w:ascii="Cambria" w:hAnsi="Cambria"/>
          <w:sz w:val="22"/>
          <w:szCs w:val="22"/>
          <w:u w:val="single"/>
        </w:rPr>
      </w:pPr>
    </w:p>
    <w:p w:rsidR="00C66C05" w:rsidRPr="00C66C05" w:rsidRDefault="00C66C05" w:rsidP="00C66C05">
      <w:pPr>
        <w:tabs>
          <w:tab w:val="left" w:pos="540"/>
        </w:tabs>
        <w:jc w:val="both"/>
        <w:rPr>
          <w:rFonts w:asciiTheme="minorHAnsi" w:hAnsiTheme="minorHAnsi"/>
          <w:b/>
          <w:smallCaps/>
          <w:u w:val="single"/>
        </w:rPr>
      </w:pPr>
      <w:r>
        <w:rPr>
          <w:rFonts w:asciiTheme="minorHAnsi" w:hAnsiTheme="minorHAnsi"/>
          <w:b/>
          <w:bCs/>
          <w:smallCaps/>
          <w:u w:val="single"/>
          <w:lang w:val="ga"/>
        </w:rPr>
        <w:t>Promhadh:</w:t>
      </w:r>
    </w:p>
    <w:p w:rsidR="00C66C05" w:rsidRPr="00C66C05" w:rsidRDefault="00C66C05" w:rsidP="003B43ED">
      <w:pPr>
        <w:widowControl/>
        <w:numPr>
          <w:ilvl w:val="0"/>
          <w:numId w:val="4"/>
        </w:numPr>
        <w:tabs>
          <w:tab w:val="clear" w:pos="1080"/>
          <w:tab w:val="num" w:pos="540"/>
        </w:tabs>
        <w:suppressAutoHyphens w:val="0"/>
        <w:spacing w:before="60"/>
        <w:ind w:left="547" w:hanging="547"/>
        <w:jc w:val="both"/>
        <w:rPr>
          <w:rFonts w:asciiTheme="minorHAnsi" w:hAnsiTheme="minorHAnsi"/>
        </w:rPr>
      </w:pPr>
      <w:r>
        <w:rPr>
          <w:rFonts w:asciiTheme="minorHAnsi" w:hAnsiTheme="minorHAnsi"/>
          <w:lang w:val="ga"/>
        </w:rPr>
        <w:t>beidh tréimhse phromhaidh i gceist i ndiaidh ceapachán den sórt sin teacht i bhfeidhm ina mbeidh an duine a cheapfar ar promhadh,</w:t>
      </w:r>
    </w:p>
    <w:p w:rsidR="00C66C05" w:rsidRPr="00C66C05" w:rsidRDefault="00C66C05" w:rsidP="003B43ED">
      <w:pPr>
        <w:widowControl/>
        <w:numPr>
          <w:ilvl w:val="0"/>
          <w:numId w:val="4"/>
        </w:numPr>
        <w:tabs>
          <w:tab w:val="clear" w:pos="1080"/>
          <w:tab w:val="num" w:pos="540"/>
        </w:tabs>
        <w:suppressAutoHyphens w:val="0"/>
        <w:spacing w:before="60"/>
        <w:ind w:left="547" w:hanging="547"/>
        <w:jc w:val="both"/>
        <w:rPr>
          <w:rFonts w:asciiTheme="minorHAnsi" w:hAnsiTheme="minorHAnsi"/>
        </w:rPr>
      </w:pPr>
      <w:r>
        <w:rPr>
          <w:rFonts w:asciiTheme="minorHAnsi" w:hAnsiTheme="minorHAnsi"/>
          <w:lang w:val="ga"/>
        </w:rPr>
        <w:t>12 mhí a bheidh i gceist leis an tréimhse sin ach féadfaidh an Príomhoifigeach Feidhmiúcháin, dá lánrogha féin, síneadh a chur le tréimhse mar sin,</w:t>
      </w:r>
    </w:p>
    <w:p w:rsidR="00C66C05" w:rsidRPr="00C66C05" w:rsidRDefault="00C66C05" w:rsidP="003B43ED">
      <w:pPr>
        <w:widowControl/>
        <w:numPr>
          <w:ilvl w:val="0"/>
          <w:numId w:val="4"/>
        </w:numPr>
        <w:tabs>
          <w:tab w:val="clear" w:pos="1080"/>
          <w:tab w:val="num" w:pos="540"/>
        </w:tabs>
        <w:suppressAutoHyphens w:val="0"/>
        <w:spacing w:before="60"/>
        <w:ind w:left="547" w:hanging="547"/>
        <w:jc w:val="both"/>
        <w:rPr>
          <w:rFonts w:asciiTheme="minorHAnsi" w:hAnsiTheme="minorHAnsi"/>
        </w:rPr>
      </w:pPr>
      <w:r>
        <w:rPr>
          <w:rFonts w:asciiTheme="minorHAnsi" w:hAnsiTheme="minorHAnsi"/>
          <w:lang w:val="ga"/>
        </w:rPr>
        <w:t>beidh deireadh leis an bhfostaíocht sin ag deireadh na tréimhse promhaidh mura ndeimhneoidh an Príomhoifigeach Feidhmiúcháin le linn na tréimhse sin go bhfuil seirbhís an duine sin sásúil.</w:t>
      </w:r>
    </w:p>
    <w:p w:rsidR="00C66C05" w:rsidRPr="006F3448" w:rsidRDefault="00C66C05" w:rsidP="006C510B">
      <w:pPr>
        <w:jc w:val="both"/>
        <w:rPr>
          <w:rFonts w:asciiTheme="minorHAnsi" w:hAnsiTheme="minorHAnsi" w:cs="Book Antiqua"/>
          <w:b/>
          <w:bCs/>
          <w:sz w:val="22"/>
          <w:szCs w:val="22"/>
        </w:rPr>
      </w:pPr>
    </w:p>
    <w:p w:rsidR="006C510B" w:rsidRPr="00243A59" w:rsidRDefault="006C510B" w:rsidP="006C510B">
      <w:pPr>
        <w:tabs>
          <w:tab w:val="left" w:pos="540"/>
        </w:tabs>
        <w:jc w:val="both"/>
        <w:rPr>
          <w:rFonts w:asciiTheme="minorHAnsi" w:hAnsiTheme="minorHAnsi"/>
          <w:b/>
          <w:smallCaps/>
          <w:u w:val="single"/>
        </w:rPr>
      </w:pPr>
      <w:r>
        <w:rPr>
          <w:rFonts w:asciiTheme="minorHAnsi" w:hAnsiTheme="minorHAnsi"/>
          <w:b/>
          <w:bCs/>
          <w:smallCaps/>
          <w:u w:val="single"/>
          <w:lang w:val="ga"/>
        </w:rPr>
        <w:t xml:space="preserve">Uaire Dualgais </w:t>
      </w:r>
    </w:p>
    <w:p w:rsidR="005F465F" w:rsidRDefault="005F465F" w:rsidP="005F465F">
      <w:pPr>
        <w:tabs>
          <w:tab w:val="left" w:pos="540"/>
        </w:tabs>
        <w:jc w:val="both"/>
        <w:rPr>
          <w:rFonts w:asciiTheme="minorHAnsi" w:hAnsiTheme="minorHAnsi"/>
        </w:rPr>
      </w:pPr>
      <w:r>
        <w:rPr>
          <w:rFonts w:asciiTheme="minorHAnsi" w:hAnsiTheme="minorHAnsi"/>
          <w:lang w:val="ga"/>
        </w:rPr>
        <w:t>Éileofar ar an duine a cheapfar seachtain oibre 37 uair an chloig a dhéanamh. Éileofar ar an iarrthóir a n-éireoidh leis/léi a c(h)uid uaire oibre a logáil de réir cheanglais an Achta um Eagrú Ama Oibre, 1997 agus éileofar air/uirthi comhoibriú le húsáid teicneolaíochtaí chun uaire mar sin a thaifead.</w:t>
      </w:r>
    </w:p>
    <w:p w:rsidR="00341D1C" w:rsidRPr="006F3448" w:rsidRDefault="00341D1C" w:rsidP="005F465F">
      <w:pPr>
        <w:tabs>
          <w:tab w:val="left" w:pos="540"/>
        </w:tabs>
        <w:jc w:val="both"/>
        <w:rPr>
          <w:rFonts w:asciiTheme="minorHAnsi" w:hAnsiTheme="minorHAnsi"/>
          <w:sz w:val="22"/>
          <w:szCs w:val="22"/>
        </w:rPr>
      </w:pPr>
    </w:p>
    <w:p w:rsidR="006C510B" w:rsidRPr="00243A59" w:rsidRDefault="006C510B" w:rsidP="003B43ED">
      <w:pPr>
        <w:pStyle w:val="BodyTextIndent"/>
        <w:numPr>
          <w:ilvl w:val="0"/>
          <w:numId w:val="3"/>
        </w:numPr>
        <w:tabs>
          <w:tab w:val="clear" w:pos="1418"/>
          <w:tab w:val="num" w:pos="0"/>
        </w:tabs>
        <w:spacing w:after="0"/>
        <w:ind w:left="709" w:hanging="709"/>
        <w:jc w:val="both"/>
        <w:rPr>
          <w:rFonts w:asciiTheme="minorHAnsi" w:hAnsiTheme="minorHAnsi"/>
          <w:b/>
          <w:u w:val="single"/>
        </w:rPr>
      </w:pPr>
      <w:r>
        <w:rPr>
          <w:rFonts w:asciiTheme="minorHAnsi" w:hAnsiTheme="minorHAnsi"/>
          <w:b/>
          <w:bCs/>
          <w:u w:val="single"/>
          <w:lang w:val="ga"/>
        </w:rPr>
        <w:t>Saoire Bhliantúil:</w:t>
      </w:r>
    </w:p>
    <w:p w:rsidR="006C510B" w:rsidRDefault="006C510B" w:rsidP="006C510B">
      <w:pPr>
        <w:pStyle w:val="BodyTextIndent"/>
        <w:spacing w:after="0"/>
        <w:ind w:left="0"/>
        <w:jc w:val="both"/>
        <w:rPr>
          <w:rFonts w:asciiTheme="minorHAnsi" w:hAnsiTheme="minorHAnsi"/>
        </w:rPr>
      </w:pPr>
      <w:r>
        <w:rPr>
          <w:rFonts w:asciiTheme="minorHAnsi" w:hAnsiTheme="minorHAnsi"/>
          <w:lang w:val="ga"/>
        </w:rPr>
        <w:t>30 lá sa bhliain an teidlíocht saoire bhliantúil.</w:t>
      </w:r>
    </w:p>
    <w:p w:rsidR="00CC41F9" w:rsidRPr="006F3448" w:rsidRDefault="00CC41F9" w:rsidP="006C510B">
      <w:pPr>
        <w:pStyle w:val="BodyTextIndent"/>
        <w:spacing w:after="0"/>
        <w:ind w:left="0"/>
        <w:jc w:val="both"/>
        <w:rPr>
          <w:rFonts w:asciiTheme="minorHAnsi" w:hAnsiTheme="minorHAnsi"/>
          <w:sz w:val="22"/>
          <w:szCs w:val="22"/>
        </w:rPr>
      </w:pPr>
    </w:p>
    <w:p w:rsidR="00CC41F9" w:rsidRPr="008F7090" w:rsidRDefault="00CC41F9" w:rsidP="006C510B">
      <w:pPr>
        <w:pStyle w:val="BodyTextIndent"/>
        <w:spacing w:after="0"/>
        <w:ind w:left="0"/>
        <w:jc w:val="both"/>
        <w:rPr>
          <w:rFonts w:asciiTheme="minorHAnsi" w:hAnsiTheme="minorHAnsi"/>
          <w:b/>
          <w:u w:val="single"/>
        </w:rPr>
      </w:pPr>
      <w:r>
        <w:rPr>
          <w:rFonts w:asciiTheme="minorHAnsi" w:hAnsiTheme="minorHAnsi"/>
          <w:b/>
          <w:bCs/>
          <w:u w:val="single"/>
          <w:lang w:val="ga"/>
        </w:rPr>
        <w:t>Ceadúnas Tiomána:</w:t>
      </w:r>
    </w:p>
    <w:p w:rsidR="008F7090" w:rsidRPr="00CC41F9" w:rsidRDefault="008F7090" w:rsidP="008F7090">
      <w:pPr>
        <w:jc w:val="both"/>
        <w:rPr>
          <w:rFonts w:asciiTheme="minorHAnsi" w:hAnsiTheme="minorHAnsi"/>
          <w:b/>
          <w:bCs/>
        </w:rPr>
      </w:pPr>
      <w:r>
        <w:rPr>
          <w:rFonts w:asciiTheme="minorHAnsi" w:hAnsiTheme="minorHAnsi"/>
          <w:lang w:val="ga"/>
        </w:rPr>
        <w:t>Tá sé riachtanach go mbeadh ceadúnas tiomána iomlán glan ag an té a cheapfar. Ní mór don iarrthóir a n-éireoidh leis/léi a bhealach iompair féin a sholáthar. Déanfar costais a thabhaítear ag taisteal don obair a chúiteamh chun teacht le ciorcláin na roinne.</w:t>
      </w:r>
      <w:r>
        <w:rPr>
          <w:rFonts w:asciiTheme="minorHAnsi" w:hAnsiTheme="minorHAnsi"/>
          <w:b/>
          <w:bCs/>
          <w:lang w:val="ga"/>
        </w:rPr>
        <w:t xml:space="preserve">  </w:t>
      </w:r>
    </w:p>
    <w:p w:rsidR="006C510B" w:rsidRPr="006F3448" w:rsidRDefault="006C510B" w:rsidP="0041630B">
      <w:pPr>
        <w:pStyle w:val="BodyTextIndent"/>
        <w:spacing w:after="0"/>
        <w:ind w:left="0"/>
        <w:jc w:val="both"/>
        <w:rPr>
          <w:rFonts w:asciiTheme="minorHAnsi" w:hAnsiTheme="minorHAnsi"/>
          <w:sz w:val="22"/>
          <w:szCs w:val="22"/>
        </w:rPr>
      </w:pPr>
    </w:p>
    <w:p w:rsidR="006C510B" w:rsidRPr="00243A59" w:rsidRDefault="006C510B" w:rsidP="006C510B">
      <w:pPr>
        <w:jc w:val="both"/>
        <w:rPr>
          <w:rFonts w:asciiTheme="minorHAnsi" w:hAnsiTheme="minorHAnsi"/>
          <w:b/>
          <w:u w:val="single"/>
        </w:rPr>
      </w:pPr>
      <w:r>
        <w:rPr>
          <w:rFonts w:asciiTheme="minorHAnsi" w:hAnsiTheme="minorHAnsi"/>
          <w:b/>
          <w:bCs/>
          <w:u w:val="single"/>
          <w:lang w:val="ga"/>
        </w:rPr>
        <w:t>Grinnfhiosrúchán an Gharda Síochána:</w:t>
      </w:r>
    </w:p>
    <w:p w:rsidR="008447B1" w:rsidRPr="006F3448" w:rsidRDefault="006C510B" w:rsidP="006F3448">
      <w:pPr>
        <w:numPr>
          <w:ilvl w:val="0"/>
          <w:numId w:val="3"/>
        </w:numPr>
        <w:tabs>
          <w:tab w:val="clear" w:pos="1418"/>
          <w:tab w:val="num" w:pos="0"/>
        </w:tabs>
        <w:ind w:left="0" w:firstLine="0"/>
        <w:jc w:val="both"/>
        <w:rPr>
          <w:rFonts w:asciiTheme="minorHAnsi" w:hAnsiTheme="minorHAnsi"/>
        </w:rPr>
      </w:pPr>
      <w:r>
        <w:rPr>
          <w:rFonts w:asciiTheme="minorHAnsi" w:hAnsiTheme="minorHAnsi"/>
          <w:lang w:val="ga"/>
        </w:rPr>
        <w:t>Éileofar ar an iarratasóir a n-éireoidh leis nó léi dul faoi Ghrinnfhiosrúcháin an Gharda Síochána sula gceapfar é/í.</w:t>
      </w:r>
    </w:p>
    <w:p w:rsidR="00C66C05" w:rsidRPr="00243A59" w:rsidRDefault="00C66C05" w:rsidP="00C66C05">
      <w:pPr>
        <w:pStyle w:val="BodyTextIndent"/>
        <w:spacing w:after="0"/>
        <w:ind w:left="0"/>
        <w:jc w:val="both"/>
        <w:rPr>
          <w:rFonts w:asciiTheme="minorHAnsi" w:hAnsiTheme="minorHAnsi"/>
          <w:b/>
          <w:bCs/>
        </w:rPr>
      </w:pPr>
      <w:r>
        <w:rPr>
          <w:rFonts w:asciiTheme="minorHAnsi" w:hAnsiTheme="minorHAnsi"/>
          <w:b/>
          <w:bCs/>
          <w:u w:val="single"/>
          <w:lang w:val="ga"/>
        </w:rPr>
        <w:lastRenderedPageBreak/>
        <w:t>Ranníocaíocht Aoisliúntais:</w:t>
      </w:r>
      <w:r>
        <w:rPr>
          <w:rFonts w:asciiTheme="minorHAnsi" w:hAnsiTheme="minorHAnsi"/>
          <w:b/>
          <w:bCs/>
          <w:lang w:val="ga"/>
        </w:rPr>
        <w:t xml:space="preserve"> </w:t>
      </w:r>
    </w:p>
    <w:p w:rsidR="00C66C05" w:rsidRPr="00243A59" w:rsidRDefault="00C66C05" w:rsidP="00C66C05">
      <w:pPr>
        <w:ind w:right="-17"/>
        <w:jc w:val="both"/>
        <w:rPr>
          <w:rFonts w:asciiTheme="minorHAnsi" w:hAnsiTheme="minorHAnsi"/>
        </w:rPr>
      </w:pPr>
      <w:r>
        <w:rPr>
          <w:rFonts w:asciiTheme="minorHAnsi" w:hAnsiTheme="minorHAnsi"/>
          <w:lang w:val="ga"/>
        </w:rPr>
        <w:t>Éileofar ar dhaoine a bheidh ina n-oifigigh inphinsin d’údarás áitiúil agus a bheidh incháilithe ráta Aicme A de ranníocaíocht ÁSPC a íoc i ndáil lena n-aoisliúntas ranníocaíocht a dhéanamh leis an údarás áitiúil ag ráta 1.5% dá luach saothair inphinsin móide 3.5% den ghlan-luach saothair inphinsin (i.e. luach saothair inphinsin lúide dhá oiread an ráta bliantúil den Phinsean Stáit Ranníocach).</w:t>
      </w:r>
    </w:p>
    <w:p w:rsidR="00C66C05" w:rsidRPr="00243A59" w:rsidRDefault="00C66C05" w:rsidP="00C66C05">
      <w:pPr>
        <w:ind w:right="-17"/>
        <w:jc w:val="both"/>
        <w:rPr>
          <w:rFonts w:asciiTheme="minorHAnsi" w:hAnsiTheme="minorHAnsi"/>
        </w:rPr>
      </w:pPr>
    </w:p>
    <w:p w:rsidR="00C66C05" w:rsidRPr="00243A59" w:rsidRDefault="00C66C05" w:rsidP="00C66C05">
      <w:pPr>
        <w:ind w:right="-17"/>
        <w:jc w:val="both"/>
        <w:rPr>
          <w:rFonts w:asciiTheme="minorHAnsi" w:hAnsiTheme="minorHAnsi"/>
        </w:rPr>
      </w:pPr>
      <w:r>
        <w:rPr>
          <w:rFonts w:asciiTheme="minorHAnsi" w:hAnsiTheme="minorHAnsi"/>
          <w:lang w:val="ga"/>
        </w:rPr>
        <w:t xml:space="preserve">Éileofar ar dhaoine a bheidh ina n-oifigigh inphinsin d’údarás áitiúil agus a bheidh incháilithe ráta Aicme D de ranníocaíocht ÁSPC a íoc i ndáil lena n-aoisliúntas ranníocaíocht a dhéanamh leis an údarás áitiúil ag ráta 5% dá luach saothair inphinsin.  </w:t>
      </w:r>
    </w:p>
    <w:p w:rsidR="00C66C05" w:rsidRPr="00243A59" w:rsidRDefault="00C66C05" w:rsidP="00C66C05">
      <w:pPr>
        <w:ind w:right="-17"/>
        <w:jc w:val="both"/>
        <w:rPr>
          <w:rFonts w:asciiTheme="minorHAnsi" w:hAnsiTheme="minorHAnsi"/>
        </w:rPr>
      </w:pPr>
    </w:p>
    <w:p w:rsidR="00C66C05" w:rsidRPr="00243A59" w:rsidRDefault="00C66C05" w:rsidP="00C66C05">
      <w:pPr>
        <w:ind w:right="-17"/>
        <w:jc w:val="both"/>
        <w:rPr>
          <w:rFonts w:asciiTheme="minorHAnsi" w:hAnsiTheme="minorHAnsi"/>
          <w:b/>
          <w:u w:val="single"/>
        </w:rPr>
      </w:pPr>
      <w:r>
        <w:rPr>
          <w:rFonts w:asciiTheme="minorHAnsi" w:hAnsiTheme="minorHAnsi"/>
          <w:b/>
          <w:bCs/>
          <w:u w:val="single"/>
          <w:lang w:val="ga"/>
        </w:rPr>
        <w:t>Scéim Baintrí agus Dílleachta/ Céilí agus Leanaí</w:t>
      </w:r>
    </w:p>
    <w:p w:rsidR="00C66C05" w:rsidRPr="00243A59" w:rsidRDefault="00C66C05" w:rsidP="00C66C05">
      <w:pPr>
        <w:ind w:right="-17"/>
        <w:jc w:val="both"/>
        <w:rPr>
          <w:rFonts w:asciiTheme="minorHAnsi" w:hAnsiTheme="minorHAnsi"/>
        </w:rPr>
      </w:pPr>
      <w:r>
        <w:rPr>
          <w:rFonts w:asciiTheme="minorHAnsi" w:hAnsiTheme="minorHAnsi"/>
          <w:lang w:val="ga"/>
        </w:rPr>
        <w:t>Éileofar ar gach duine a bheidh ina n-oifigigh inphinsin d’Údarás Áitiúil i ndáil le Scéim Rialtais Áitiúil (Pinsean Ranníoc Céilí agus Leanaí), 1986 ranníoc ag ráta 1.5% dá luach saothair inphinsin a íoc leis an údarás áitiúil de réir théarmaí na Scéime.</w:t>
      </w:r>
    </w:p>
    <w:p w:rsidR="00C66C05" w:rsidRDefault="00C66C05" w:rsidP="00C66C05">
      <w:pPr>
        <w:ind w:left="720"/>
        <w:jc w:val="both"/>
        <w:rPr>
          <w:rFonts w:ascii="Book Antiqua" w:hAnsi="Book Antiqua"/>
        </w:rPr>
      </w:pPr>
    </w:p>
    <w:p w:rsidR="00C66C05" w:rsidRPr="00243A59" w:rsidRDefault="00C66C05" w:rsidP="00C66C05">
      <w:pPr>
        <w:ind w:right="-315"/>
        <w:jc w:val="both"/>
        <w:rPr>
          <w:rFonts w:asciiTheme="minorHAnsi" w:hAnsiTheme="minorHAnsi"/>
          <w:b/>
          <w:u w:val="single"/>
        </w:rPr>
      </w:pPr>
      <w:r>
        <w:rPr>
          <w:rFonts w:asciiTheme="minorHAnsi" w:hAnsiTheme="minorHAnsi"/>
          <w:b/>
          <w:bCs/>
          <w:u w:val="single"/>
          <w:lang w:val="ga"/>
        </w:rPr>
        <w:t>Iontrálaithe Nua ón 1 Eanáir 2013 - Scéim Pinsean Seirbhíse Poiblí Aonair</w:t>
      </w:r>
    </w:p>
    <w:p w:rsidR="00C66C05" w:rsidRPr="00243A59" w:rsidRDefault="00C66C05" w:rsidP="00C66C05">
      <w:pPr>
        <w:jc w:val="both"/>
        <w:rPr>
          <w:rFonts w:asciiTheme="minorHAnsi" w:hAnsiTheme="minorHAnsi"/>
          <w:bCs/>
          <w:iCs/>
        </w:rPr>
      </w:pPr>
      <w:r>
        <w:rPr>
          <w:rFonts w:asciiTheme="minorHAnsi" w:hAnsiTheme="minorHAnsi"/>
          <w:b/>
          <w:bCs/>
          <w:lang w:val="ga"/>
        </w:rPr>
        <w:t>MAIDIR LE hIONTRÁLAITHE NUA a earcaítear an 1 Eanáir, 2013 nó ina dhiaidh sin, chomh maith le hiar-sheirbhísigh poiblí a bheadh ag filleadh ar an tseirbhís phoiblí tar éis briseadh níos mó ná 26 seachtain.</w:t>
      </w:r>
      <w:r>
        <w:rPr>
          <w:rFonts w:asciiTheme="minorHAnsi" w:hAnsiTheme="minorHAnsi"/>
          <w:lang w:val="ga"/>
        </w:rPr>
        <w:t xml:space="preserve">  Tá feidhm leis an Acht um Pinsin na Seirbhíse Poiblí (Scéim Aonair agus Forálacha Eile) 2012 le d’fhostaíocht. Éilítear ar bhaill den Scéim seo i ndáil le haoisliúntas ranníocaíocht a dhéanamh ag ráta 3% den luach saothair inphinsin móide 3.5% den ghlan-luach saothair inphinsin (i.e. luach saothair inphinsin lúide dhá oiread an ráta bliantúil den Phinsean Stáit Ranníocach) agus tá tú incháilithe an ráta Aicme A den ranníocaíocht ÁSPC a íoc.</w:t>
      </w:r>
    </w:p>
    <w:p w:rsidR="00C66C05" w:rsidRPr="00243A59" w:rsidRDefault="00C66C05" w:rsidP="00C66C05">
      <w:pPr>
        <w:jc w:val="both"/>
        <w:rPr>
          <w:rFonts w:asciiTheme="minorHAnsi" w:hAnsiTheme="minorHAnsi"/>
        </w:rPr>
      </w:pPr>
    </w:p>
    <w:p w:rsidR="00C66C05" w:rsidRPr="00243A59" w:rsidRDefault="00C66C05" w:rsidP="00C66C05">
      <w:pPr>
        <w:jc w:val="both"/>
        <w:rPr>
          <w:rFonts w:asciiTheme="minorHAnsi" w:hAnsiTheme="minorHAnsi"/>
          <w:b/>
          <w:u w:val="single"/>
        </w:rPr>
      </w:pPr>
      <w:r>
        <w:rPr>
          <w:rFonts w:asciiTheme="minorHAnsi" w:hAnsiTheme="minorHAnsi"/>
          <w:b/>
          <w:bCs/>
          <w:u w:val="single"/>
          <w:lang w:val="ga"/>
        </w:rPr>
        <w:t xml:space="preserve">Aois Scoir: </w:t>
      </w:r>
    </w:p>
    <w:p w:rsidR="00C66C05" w:rsidRDefault="00C66C05" w:rsidP="00C66C05">
      <w:pPr>
        <w:jc w:val="both"/>
        <w:rPr>
          <w:rFonts w:asciiTheme="minorHAnsi" w:hAnsiTheme="minorHAnsi"/>
        </w:rPr>
      </w:pPr>
      <w:r>
        <w:rPr>
          <w:rFonts w:asciiTheme="minorHAnsi" w:hAnsiTheme="minorHAnsi"/>
          <w:lang w:val="ga"/>
        </w:rPr>
        <w:t>Cinnfear aois scoir maidir le Seirbhís na hEarnála Poiblí roimhe seo (más ann) agus tabharfar comhairle ina leith nuair a cheapfar an duine.</w:t>
      </w:r>
    </w:p>
    <w:p w:rsidR="00C66C05" w:rsidRDefault="00C66C05" w:rsidP="00C66C05">
      <w:pPr>
        <w:jc w:val="both"/>
        <w:rPr>
          <w:rFonts w:asciiTheme="minorHAnsi" w:hAnsiTheme="minorHAnsi"/>
        </w:rPr>
      </w:pPr>
    </w:p>
    <w:p w:rsidR="00C66C05" w:rsidRPr="00E32475" w:rsidRDefault="00C66C05" w:rsidP="00C66C05">
      <w:pPr>
        <w:pStyle w:val="Default"/>
        <w:rPr>
          <w:rFonts w:asciiTheme="minorHAnsi" w:hAnsiTheme="minorHAnsi"/>
          <w:iCs/>
          <w:u w:val="single"/>
        </w:rPr>
      </w:pPr>
      <w:r>
        <w:rPr>
          <w:rFonts w:asciiTheme="minorHAnsi" w:hAnsiTheme="minorHAnsi"/>
          <w:b/>
          <w:bCs/>
          <w:u w:val="single"/>
          <w:lang w:val="ga"/>
        </w:rPr>
        <w:t xml:space="preserve">Iar-Fhostaithe den tSeirbhís Phoiblí </w:t>
      </w:r>
    </w:p>
    <w:p w:rsidR="00C66C05" w:rsidRPr="00E32475" w:rsidRDefault="00C66C05" w:rsidP="00C66C05">
      <w:pPr>
        <w:pStyle w:val="Default"/>
        <w:jc w:val="both"/>
        <w:rPr>
          <w:rFonts w:asciiTheme="minorHAnsi" w:hAnsiTheme="minorHAnsi"/>
        </w:rPr>
      </w:pPr>
      <w:r>
        <w:rPr>
          <w:rFonts w:asciiTheme="minorHAnsi" w:hAnsiTheme="minorHAnsi"/>
          <w:lang w:val="ga"/>
        </w:rPr>
        <w:t>D’fhéadfadh tionchar a bheith ar incháilitheacht chun a bheith san iomaíocht sa chás go raibh iarratasóirí fostaithe roimhe seo sa tSeirbhís Phoiblí in Éirinn agus gur baineadh leas as Scéim Seirbhíse Poiblí na hÉireann lena n-áirítear:</w:t>
      </w:r>
    </w:p>
    <w:p w:rsidR="00C66C05" w:rsidRPr="00E32475" w:rsidRDefault="00C66C05" w:rsidP="003B43ED">
      <w:pPr>
        <w:pStyle w:val="Default"/>
        <w:numPr>
          <w:ilvl w:val="0"/>
          <w:numId w:val="6"/>
        </w:numPr>
        <w:ind w:left="1440"/>
        <w:jc w:val="both"/>
        <w:rPr>
          <w:rFonts w:asciiTheme="minorHAnsi" w:hAnsiTheme="minorHAnsi"/>
          <w:i/>
          <w:iCs/>
        </w:rPr>
      </w:pPr>
      <w:r>
        <w:rPr>
          <w:rFonts w:asciiTheme="minorHAnsi" w:hAnsiTheme="minorHAnsi"/>
          <w:i/>
          <w:iCs/>
          <w:lang w:val="ga"/>
        </w:rPr>
        <w:t>Scéim Dhreasaithe don Luathscor (ISER)</w:t>
      </w:r>
    </w:p>
    <w:p w:rsidR="00C66C05" w:rsidRPr="00E32475" w:rsidRDefault="00C66C05" w:rsidP="003B43ED">
      <w:pPr>
        <w:pStyle w:val="Default"/>
        <w:numPr>
          <w:ilvl w:val="0"/>
          <w:numId w:val="6"/>
        </w:numPr>
        <w:ind w:left="1440"/>
        <w:jc w:val="both"/>
        <w:rPr>
          <w:rFonts w:asciiTheme="minorHAnsi" w:hAnsiTheme="minorHAnsi"/>
          <w:i/>
          <w:iCs/>
          <w:color w:val="auto"/>
        </w:rPr>
      </w:pPr>
      <w:r>
        <w:rPr>
          <w:rFonts w:asciiTheme="minorHAnsi" w:hAnsiTheme="minorHAnsi"/>
          <w:i/>
          <w:iCs/>
          <w:color w:val="auto"/>
          <w:lang w:val="ga"/>
        </w:rPr>
        <w:t>Ciorclán na Roinne Sláinte agus Leanaí (7/2010)</w:t>
      </w:r>
      <w:r>
        <w:rPr>
          <w:rFonts w:asciiTheme="minorHAnsi" w:hAnsiTheme="minorHAnsi"/>
          <w:b/>
          <w:bCs/>
          <w:i/>
          <w:iCs/>
          <w:color w:val="auto"/>
          <w:lang w:val="ga"/>
        </w:rPr>
        <w:t xml:space="preserve"> </w:t>
      </w:r>
    </w:p>
    <w:p w:rsidR="00C66C05" w:rsidRPr="00E32475" w:rsidRDefault="00C66C05" w:rsidP="003B43ED">
      <w:pPr>
        <w:pStyle w:val="Default"/>
        <w:numPr>
          <w:ilvl w:val="0"/>
          <w:numId w:val="6"/>
        </w:numPr>
        <w:ind w:left="1440"/>
        <w:jc w:val="both"/>
        <w:rPr>
          <w:rFonts w:asciiTheme="minorHAnsi" w:hAnsiTheme="minorHAnsi"/>
          <w:i/>
          <w:iCs/>
        </w:rPr>
      </w:pPr>
      <w:r>
        <w:rPr>
          <w:rFonts w:asciiTheme="minorHAnsi" w:hAnsiTheme="minorHAnsi"/>
          <w:i/>
          <w:iCs/>
          <w:lang w:val="ga"/>
        </w:rPr>
        <w:t xml:space="preserve">Comhaontú Comhchoiteann: Íocaíochtaí Iomarcaíochta d’Fhostaithe sa tSeirbhís Phoiblí </w:t>
      </w:r>
    </w:p>
    <w:p w:rsidR="00C66C05" w:rsidRPr="00E32475" w:rsidRDefault="00C66C05" w:rsidP="00C66C05">
      <w:pPr>
        <w:pStyle w:val="Default"/>
        <w:ind w:left="1440"/>
        <w:jc w:val="both"/>
        <w:rPr>
          <w:rFonts w:asciiTheme="minorHAnsi" w:hAnsiTheme="minorHAnsi"/>
          <w:i/>
          <w:iCs/>
          <w:sz w:val="22"/>
          <w:szCs w:val="22"/>
        </w:rPr>
      </w:pPr>
    </w:p>
    <w:p w:rsidR="00C66C05" w:rsidRPr="00E32475" w:rsidRDefault="00C66C05" w:rsidP="00C66C05">
      <w:pPr>
        <w:pStyle w:val="Default"/>
        <w:jc w:val="both"/>
        <w:rPr>
          <w:rFonts w:asciiTheme="minorHAnsi" w:hAnsiTheme="minorHAnsi"/>
        </w:rPr>
      </w:pPr>
      <w:r>
        <w:rPr>
          <w:rFonts w:asciiTheme="minorHAnsi" w:hAnsiTheme="minorHAnsi"/>
          <w:lang w:val="ga"/>
        </w:rPr>
        <w:t xml:space="preserve">Ba chóir d’iarratasóirí a chinntiú nach bhfuil cosc orthu ó dul isteach sa tSeirbhís Phoiblí in Éirinn arís faoi théarmaí Scéimeanna den sórt sin.  Ní liosta críochnaitheach é sin agus ba chóir aon fhiosrúcháin a bheadh agat a dhíriú ar Iar-Fhostóir an iarratasóra sa tSeirbhís Phoiblí in Éirinn, ar an gcéad dul síos.  </w:t>
      </w:r>
    </w:p>
    <w:p w:rsidR="00C66C05" w:rsidRPr="00E32475" w:rsidRDefault="00C66C05" w:rsidP="00C66C05">
      <w:pPr>
        <w:pStyle w:val="Default"/>
        <w:jc w:val="both"/>
        <w:rPr>
          <w:rFonts w:asciiTheme="minorHAnsi" w:hAnsiTheme="minorHAnsi"/>
        </w:rPr>
      </w:pPr>
    </w:p>
    <w:p w:rsidR="00C66C05" w:rsidRPr="00E32475" w:rsidRDefault="00C66C05" w:rsidP="00C66C05">
      <w:pPr>
        <w:pStyle w:val="Default"/>
        <w:jc w:val="both"/>
        <w:rPr>
          <w:rFonts w:asciiTheme="minorHAnsi" w:hAnsiTheme="minorHAnsi"/>
          <w:b/>
          <w:iCs/>
          <w:u w:val="single"/>
        </w:rPr>
      </w:pPr>
      <w:r>
        <w:rPr>
          <w:rFonts w:asciiTheme="minorHAnsi" w:hAnsiTheme="minorHAnsi"/>
          <w:b/>
          <w:bCs/>
          <w:u w:val="single"/>
          <w:lang w:val="ga"/>
        </w:rPr>
        <w:t xml:space="preserve">Dearbhú: </w:t>
      </w:r>
    </w:p>
    <w:p w:rsidR="000B5850" w:rsidRDefault="00C66C05" w:rsidP="00243A59">
      <w:pPr>
        <w:jc w:val="both"/>
        <w:rPr>
          <w:rFonts w:asciiTheme="minorHAnsi" w:hAnsiTheme="minorHAnsi"/>
          <w:lang w:val="ga"/>
        </w:rPr>
      </w:pPr>
      <w:r>
        <w:rPr>
          <w:rFonts w:asciiTheme="minorHAnsi" w:hAnsiTheme="minorHAnsi"/>
          <w:lang w:val="ga"/>
        </w:rPr>
        <w:t>Éilítear ar iarratasóirí a dhearbhú má bhain siad leas roimhe seo as scéim seirbhíse poiblí dreasachta luathscoir agus/nó as comhaontú comhchoiteann mar a luaitear thuas. Éilítear ar iarratasóirí freisin aon teidlíochtaí ar shochar pinsin Seirbhíse Poiblí (in íocaíocht nó coinnithe) ó aon fhostaíocht eile sa tSeirbhís Phoiblí agus/nó áit a bhfuil íocaíocht-in-lieu faighte aige/aici as seirbhís in aon fhostaíocht sa tSeirbhís Phoiblí a chur in iúl.</w:t>
      </w:r>
    </w:p>
    <w:p w:rsidR="002A4C6F" w:rsidRDefault="002A4C6F" w:rsidP="00243A59">
      <w:pPr>
        <w:jc w:val="both"/>
        <w:rPr>
          <w:rFonts w:asciiTheme="minorHAnsi" w:hAnsiTheme="minorHAnsi"/>
          <w:lang w:val="ga"/>
        </w:rPr>
      </w:pPr>
    </w:p>
    <w:p w:rsidR="002A4C6F" w:rsidRDefault="002A4C6F" w:rsidP="002A4C6F">
      <w:pPr>
        <w:jc w:val="both"/>
        <w:rPr>
          <w:rFonts w:asciiTheme="minorHAnsi" w:hAnsiTheme="minorHAnsi" w:cstheme="minorBidi"/>
          <w:snapToGrid w:val="0"/>
          <w:lang w:val="ga-IE" w:eastAsia="en-GB" w:bidi="ar-SA"/>
        </w:rPr>
      </w:pPr>
    </w:p>
    <w:p w:rsidR="002A4C6F" w:rsidRPr="00CC6A65" w:rsidRDefault="002A4C6F" w:rsidP="002A4C6F">
      <w:pPr>
        <w:pStyle w:val="NoSpacing"/>
        <w:jc w:val="both"/>
        <w:rPr>
          <w:rFonts w:asciiTheme="minorHAnsi" w:hAnsiTheme="minorHAnsi" w:cstheme="minorHAnsi"/>
          <w:b/>
          <w:u w:val="single"/>
        </w:rPr>
      </w:pPr>
      <w:r>
        <w:rPr>
          <w:rFonts w:asciiTheme="minorHAnsi" w:hAnsiTheme="minorHAnsi" w:cstheme="minorHAnsi"/>
          <w:b/>
          <w:bCs/>
          <w:u w:val="single"/>
          <w:lang w:val="ga"/>
        </w:rPr>
        <w:t xml:space="preserve">Tairiscint Cheapacháin </w:t>
      </w:r>
    </w:p>
    <w:p w:rsidR="002A4C6F" w:rsidRDefault="002A4C6F" w:rsidP="002A4C6F">
      <w:pPr>
        <w:pStyle w:val="NoSpacing"/>
        <w:jc w:val="both"/>
        <w:rPr>
          <w:rFonts w:asciiTheme="minorHAnsi" w:hAnsiTheme="minorHAnsi" w:cstheme="minorHAnsi"/>
          <w:lang w:val="ga"/>
        </w:rPr>
      </w:pPr>
      <w:r>
        <w:rPr>
          <w:rFonts w:asciiTheme="minorHAnsi" w:hAnsiTheme="minorHAnsi" w:cstheme="minorHAnsi"/>
          <w:lang w:val="ga"/>
        </w:rPr>
        <w:t xml:space="preserve">Éileoidh Comhairle Cathrach na Gaillimhe ar dhaoine a dtairgfear ceapachán dóibh glacadh leis an gceapachán sin laistigh de </w:t>
      </w:r>
      <w:r>
        <w:rPr>
          <w:rFonts w:asciiTheme="minorHAnsi" w:hAnsiTheme="minorHAnsi" w:cstheme="minorHAnsi"/>
          <w:b/>
          <w:bCs/>
          <w:u w:val="single"/>
          <w:lang w:val="ga"/>
        </w:rPr>
        <w:t>thréimhse nach mó ná mí amháin</w:t>
      </w:r>
      <w:r>
        <w:rPr>
          <w:rFonts w:asciiTheme="minorHAnsi" w:hAnsiTheme="minorHAnsi" w:cstheme="minorHAnsi"/>
          <w:lang w:val="ga"/>
        </w:rPr>
        <w:t xml:space="preserve"> ón dáta a ndéantar an tairiscint.  Mura nglacann siad leis an gceapachán laistigh den tréimhse sin, nó den tréimhse níos faide a chinnfidh an Chomhairle faoina lánrogha féin, ní cheapfaidh an Chomhairle iad. </w:t>
      </w:r>
    </w:p>
    <w:p w:rsidR="002A4C6F" w:rsidRDefault="002A4C6F" w:rsidP="002A4C6F">
      <w:pPr>
        <w:pStyle w:val="NoSpacing"/>
        <w:jc w:val="both"/>
        <w:rPr>
          <w:rFonts w:asciiTheme="minorHAnsi" w:hAnsiTheme="minorHAnsi" w:cstheme="minorHAnsi"/>
          <w:lang w:val="ga"/>
        </w:rPr>
      </w:pPr>
    </w:p>
    <w:p w:rsidR="002A4C6F" w:rsidRPr="00CC6A65" w:rsidRDefault="002A4C6F" w:rsidP="002A4C6F">
      <w:pPr>
        <w:pStyle w:val="NoSpacing"/>
        <w:jc w:val="both"/>
        <w:rPr>
          <w:rFonts w:asciiTheme="minorHAnsi" w:hAnsiTheme="minorHAnsi" w:cstheme="minorHAnsi"/>
        </w:rPr>
      </w:pPr>
      <w:r>
        <w:rPr>
          <w:rFonts w:asciiTheme="minorHAnsi" w:hAnsiTheme="minorHAnsi" w:cstheme="minorHAnsi"/>
          <w:lang w:val="ga"/>
        </w:rPr>
        <w:t>Déantar gach ceapachán faoi réir teistiméireachtaí sásúla a fháil agus d’fhéadfadh sé go mbeadh orthu fianaise cháipéisíochta a sholáthar de cháilíochtaí nó taithí a luaitear ina n-iarratais.</w:t>
      </w:r>
    </w:p>
    <w:p w:rsidR="006F3448" w:rsidRDefault="006F3448" w:rsidP="00243A59">
      <w:pPr>
        <w:pStyle w:val="BodyText"/>
        <w:rPr>
          <w:rFonts w:asciiTheme="minorHAnsi" w:eastAsia="Arial Unicode MS" w:hAnsiTheme="minorHAnsi" w:cs="Tahoma"/>
          <w:kern w:val="1"/>
          <w:szCs w:val="24"/>
          <w:lang w:val="en-GB" w:eastAsia="hi-IN" w:bidi="hi-IN"/>
        </w:rPr>
      </w:pPr>
    </w:p>
    <w:p w:rsidR="00243A59" w:rsidRPr="00D827C2" w:rsidRDefault="00243A59" w:rsidP="00243A59">
      <w:pPr>
        <w:pStyle w:val="BodyText"/>
        <w:rPr>
          <w:rFonts w:asciiTheme="minorHAnsi" w:hAnsiTheme="minorHAnsi"/>
          <w:b/>
          <w:i/>
          <w:color w:val="C0504D" w:themeColor="accent2"/>
          <w:sz w:val="28"/>
          <w:szCs w:val="28"/>
          <w:u w:val="double"/>
        </w:rPr>
      </w:pPr>
      <w:r>
        <w:rPr>
          <w:rFonts w:asciiTheme="minorHAnsi" w:hAnsiTheme="minorHAnsi"/>
          <w:b/>
          <w:bCs/>
          <w:i/>
          <w:iCs/>
          <w:color w:val="C0504D" w:themeColor="accent2"/>
          <w:sz w:val="28"/>
          <w:szCs w:val="28"/>
          <w:u w:val="double"/>
          <w:lang w:val="ga"/>
        </w:rPr>
        <w:t>____________________________________________________________________</w:t>
      </w:r>
    </w:p>
    <w:p w:rsidR="00243A59" w:rsidRPr="00D827C2" w:rsidRDefault="00243A59" w:rsidP="006F3448">
      <w:pPr>
        <w:pStyle w:val="BodyText"/>
        <w:spacing w:after="0"/>
        <w:jc w:val="center"/>
        <w:rPr>
          <w:rFonts w:asciiTheme="minorHAnsi" w:hAnsiTheme="minorHAnsi"/>
          <w:b/>
          <w:i/>
          <w:color w:val="C0504D" w:themeColor="accent2"/>
          <w:sz w:val="28"/>
          <w:szCs w:val="28"/>
        </w:rPr>
      </w:pPr>
      <w:r>
        <w:rPr>
          <w:rFonts w:asciiTheme="minorHAnsi" w:hAnsiTheme="minorHAnsi"/>
          <w:b/>
          <w:bCs/>
          <w:i/>
          <w:iCs/>
          <w:color w:val="C0504D" w:themeColor="accent2"/>
          <w:sz w:val="28"/>
          <w:szCs w:val="28"/>
          <w:lang w:val="ga"/>
        </w:rPr>
        <w:t xml:space="preserve">LEAGAN AMACH AN CHOMÓRTAIS </w:t>
      </w:r>
    </w:p>
    <w:p w:rsidR="00243A59" w:rsidRDefault="00243A59" w:rsidP="006F3448">
      <w:pPr>
        <w:rPr>
          <w:rFonts w:asciiTheme="minorHAnsi" w:hAnsiTheme="minorHAnsi"/>
        </w:rPr>
      </w:pPr>
      <w:r>
        <w:rPr>
          <w:rFonts w:asciiTheme="minorHAnsi" w:hAnsiTheme="minorHAnsi"/>
          <w:b/>
          <w:bCs/>
          <w:i/>
          <w:iCs/>
          <w:color w:val="C0504D" w:themeColor="accent2"/>
          <w:sz w:val="28"/>
          <w:szCs w:val="28"/>
          <w:u w:val="double"/>
          <w:lang w:val="ga"/>
        </w:rPr>
        <w:t>____________________________________________________________________</w:t>
      </w:r>
    </w:p>
    <w:p w:rsidR="00243A59" w:rsidRPr="00746C82" w:rsidRDefault="00243A59" w:rsidP="00243A59">
      <w:pPr>
        <w:tabs>
          <w:tab w:val="center" w:pos="4513"/>
        </w:tabs>
        <w:jc w:val="both"/>
        <w:rPr>
          <w:rFonts w:asciiTheme="minorHAnsi" w:hAnsiTheme="minorHAnsi"/>
          <w:sz w:val="12"/>
          <w:szCs w:val="12"/>
        </w:rPr>
      </w:pPr>
    </w:p>
    <w:p w:rsidR="00243A59" w:rsidRPr="002A4C6F" w:rsidRDefault="00243A59" w:rsidP="00243A59">
      <w:pPr>
        <w:tabs>
          <w:tab w:val="left" w:pos="-720"/>
          <w:tab w:val="left" w:pos="0"/>
          <w:tab w:val="left" w:pos="720"/>
          <w:tab w:val="left" w:pos="1440"/>
        </w:tabs>
        <w:ind w:right="-9"/>
        <w:jc w:val="both"/>
        <w:rPr>
          <w:rFonts w:asciiTheme="minorHAnsi" w:hAnsiTheme="minorHAnsi"/>
        </w:rPr>
      </w:pPr>
      <w:r w:rsidRPr="002A4C6F">
        <w:rPr>
          <w:rFonts w:asciiTheme="minorHAnsi" w:hAnsiTheme="minorHAnsi"/>
          <w:lang w:val="ga"/>
        </w:rPr>
        <w:t xml:space="preserve">Caithfear iarratais a dhéanamh ar fhoirmeacha iarratais oifigiúla agus orthu sin amháin agus ní mór gach cuid a chomhlánú go hiomlán. Agus an fhoirm iarratais seo á comhlánú agat, tá sé ríthábhachtach go mbeifear cruinn mar go n-úsáidfear í mar cháipéis ionchuir ríomhaire.  Beidh an fhaisnéis a sholáthróidh tú ar an bhfoirm iarratais seo ina cuid lárnach den phróiseas gearrliostaithe.  D’fhéadfadh cinneadh Chomhairle Cathrach na Gaillimhe tú a chur san áireamh ar an ngearrliosta d’iarrthóirí a rachaidh chun cinn go dtí céim a dó den phróiseas, a bheith bunaithe ar an bhfaisnéis seo. </w:t>
      </w:r>
    </w:p>
    <w:p w:rsidR="00243A59" w:rsidRPr="002A4C6F" w:rsidRDefault="00243A59" w:rsidP="00243A59">
      <w:pPr>
        <w:tabs>
          <w:tab w:val="left" w:pos="-720"/>
          <w:tab w:val="left" w:pos="0"/>
          <w:tab w:val="left" w:pos="720"/>
          <w:tab w:val="left" w:pos="1440"/>
        </w:tabs>
        <w:ind w:right="-225"/>
        <w:jc w:val="both"/>
        <w:rPr>
          <w:rFonts w:asciiTheme="minorHAnsi" w:hAnsiTheme="minorHAnsi"/>
        </w:rPr>
      </w:pPr>
    </w:p>
    <w:p w:rsidR="00243A59" w:rsidRPr="002A4C6F" w:rsidRDefault="00243A59" w:rsidP="0090767F">
      <w:pPr>
        <w:pStyle w:val="BodyText3"/>
        <w:spacing w:after="0"/>
        <w:ind w:right="-17"/>
        <w:jc w:val="both"/>
        <w:rPr>
          <w:rFonts w:asciiTheme="minorHAnsi" w:hAnsiTheme="minorHAnsi"/>
          <w:sz w:val="24"/>
          <w:szCs w:val="24"/>
        </w:rPr>
      </w:pPr>
      <w:r w:rsidRPr="002A4C6F">
        <w:rPr>
          <w:rFonts w:asciiTheme="minorHAnsi" w:hAnsiTheme="minorHAnsi"/>
          <w:sz w:val="24"/>
          <w:szCs w:val="24"/>
          <w:lang w:val="ga"/>
        </w:rPr>
        <w:t>Sa chás, go mbreithneoidh Comhairle Cathrach na Gaillimhe, bunaithe ar an líon daoine a bheidh ag lorg iontrála chuig an gcomórtas agus caighdeán eolais, oiliúna nó taithí go ginearálta na ndaoine sin, gan gach duine a ligean ar aghaidh chuig an gcomórtas, féadfaidh Comhairle Cathrach na Gaillimhe daoine a ligean ar aghaidh chuig an gcomórtas ar dóigh leo a bhainfidh amach caighdeán dóthanach lena roghnú agus lena moladh don cheapachán agus iad sin amháin.</w:t>
      </w:r>
    </w:p>
    <w:p w:rsidR="00243A59" w:rsidRPr="002A4C6F" w:rsidRDefault="00243A59" w:rsidP="0090767F">
      <w:pPr>
        <w:tabs>
          <w:tab w:val="left" w:pos="-720"/>
          <w:tab w:val="left" w:pos="0"/>
          <w:tab w:val="left" w:pos="720"/>
          <w:tab w:val="left" w:pos="1440"/>
        </w:tabs>
        <w:ind w:right="-225"/>
        <w:jc w:val="both"/>
        <w:rPr>
          <w:rFonts w:asciiTheme="minorHAnsi" w:hAnsiTheme="minorHAnsi"/>
        </w:rPr>
      </w:pPr>
    </w:p>
    <w:p w:rsidR="00243A59" w:rsidRPr="002A4C6F" w:rsidRDefault="00243A59" w:rsidP="00243A59">
      <w:pPr>
        <w:tabs>
          <w:tab w:val="left" w:pos="-720"/>
          <w:tab w:val="left" w:pos="0"/>
          <w:tab w:val="left" w:pos="720"/>
          <w:tab w:val="left" w:pos="1440"/>
        </w:tabs>
        <w:ind w:right="-17"/>
        <w:jc w:val="both"/>
        <w:rPr>
          <w:rFonts w:asciiTheme="minorHAnsi" w:hAnsiTheme="minorHAnsi"/>
        </w:rPr>
      </w:pPr>
      <w:r w:rsidRPr="002A4C6F">
        <w:rPr>
          <w:rFonts w:asciiTheme="minorHAnsi" w:hAnsiTheme="minorHAnsi"/>
          <w:lang w:val="ga"/>
        </w:rPr>
        <w:t>Ní ionann duine a scaoileadh ar aghaidh chuig comórtas nó cuireadh a fháil chun freastal ar agallamh, agus a thabhairt le fios go bhfuil Comhairle Cathrach na Gaillimhe sásta go gcomhlíonann an duine sin riachtanais na Rialachán nó nach bhfuil sé/sí dícháilithe de réir an dlí ó phost a choimeád agus ní ionann agus barántas é go mbreithneofar d’iarratas tuilleadh.  Tá sé tábhachtach mar sin, go dtabharfá ar aird go bhfuil an dualgas ortsa a chinntiú go gcomhlíonann tú na riachtanais incháilitheachta don chomórtas sula bhfreastalaíonn tú ar agallamh.  Mura gcomhlíonann tú na riachtanais iontrála riachtanacha ach mar sin féin go bhfreastalaíonn tú ar agallamh, beidh tú ag cur costais gan ghá ort féin mar nach mbeidh Comhairle Cathrach na Gaillimhe freagrach as aon chostais a thabhófar a aisíoc.</w:t>
      </w:r>
    </w:p>
    <w:p w:rsidR="00243A59" w:rsidRPr="002A4C6F" w:rsidRDefault="00243A59" w:rsidP="00243A59">
      <w:pPr>
        <w:ind w:right="-9"/>
        <w:jc w:val="both"/>
        <w:rPr>
          <w:rFonts w:asciiTheme="minorHAnsi" w:hAnsiTheme="minorHAnsi"/>
        </w:rPr>
      </w:pPr>
    </w:p>
    <w:p w:rsidR="00243A59" w:rsidRPr="002A4C6F" w:rsidRDefault="00243A59" w:rsidP="00243A59">
      <w:pPr>
        <w:ind w:right="-9"/>
        <w:jc w:val="both"/>
        <w:rPr>
          <w:rFonts w:asciiTheme="minorHAnsi" w:hAnsiTheme="minorHAnsi"/>
        </w:rPr>
      </w:pPr>
      <w:r w:rsidRPr="002A4C6F">
        <w:rPr>
          <w:rFonts w:asciiTheme="minorHAnsi" w:hAnsiTheme="minorHAnsi"/>
          <w:lang w:val="ga"/>
        </w:rPr>
        <w:t>D’fhéadfadh gur próiseas dhá chéim a bheidh i gceist leis an gcomórtas:</w:t>
      </w:r>
    </w:p>
    <w:p w:rsidR="00243A59" w:rsidRPr="002A4C6F" w:rsidRDefault="00243A59" w:rsidP="003B43ED">
      <w:pPr>
        <w:widowControl/>
        <w:numPr>
          <w:ilvl w:val="0"/>
          <w:numId w:val="5"/>
        </w:numPr>
        <w:tabs>
          <w:tab w:val="left" w:pos="-720"/>
        </w:tabs>
        <w:jc w:val="both"/>
        <w:rPr>
          <w:rFonts w:asciiTheme="minorHAnsi" w:hAnsiTheme="minorHAnsi"/>
          <w:b/>
        </w:rPr>
      </w:pPr>
      <w:r w:rsidRPr="002A4C6F">
        <w:rPr>
          <w:rFonts w:asciiTheme="minorHAnsi" w:hAnsiTheme="minorHAnsi"/>
          <w:b/>
          <w:bCs/>
          <w:lang w:val="ga"/>
        </w:rPr>
        <w:t>Gearrliostú</w:t>
      </w:r>
    </w:p>
    <w:p w:rsidR="00243A59" w:rsidRPr="002A4C6F" w:rsidRDefault="00243A59" w:rsidP="003B43ED">
      <w:pPr>
        <w:widowControl/>
        <w:numPr>
          <w:ilvl w:val="0"/>
          <w:numId w:val="5"/>
        </w:numPr>
        <w:tabs>
          <w:tab w:val="left" w:pos="-720"/>
        </w:tabs>
        <w:jc w:val="both"/>
        <w:rPr>
          <w:rFonts w:asciiTheme="minorHAnsi" w:hAnsiTheme="minorHAnsi"/>
          <w:b/>
        </w:rPr>
      </w:pPr>
      <w:r w:rsidRPr="002A4C6F">
        <w:rPr>
          <w:rFonts w:asciiTheme="minorHAnsi" w:hAnsiTheme="minorHAnsi"/>
          <w:b/>
          <w:bCs/>
          <w:lang w:val="ga"/>
        </w:rPr>
        <w:t xml:space="preserve">Agallamh Iomaíoch </w:t>
      </w:r>
    </w:p>
    <w:p w:rsidR="00243A59" w:rsidRPr="002A4C6F" w:rsidRDefault="00243A59" w:rsidP="00243A59">
      <w:pPr>
        <w:tabs>
          <w:tab w:val="left" w:pos="-720"/>
        </w:tabs>
        <w:jc w:val="both"/>
        <w:rPr>
          <w:rFonts w:asciiTheme="minorHAnsi" w:hAnsiTheme="minorHAnsi"/>
        </w:rPr>
      </w:pPr>
    </w:p>
    <w:p w:rsidR="00243A59" w:rsidRPr="002A4C6F" w:rsidRDefault="00243A59" w:rsidP="0090767F">
      <w:pPr>
        <w:pStyle w:val="BodyText3"/>
        <w:spacing w:after="0"/>
        <w:jc w:val="both"/>
        <w:rPr>
          <w:rFonts w:asciiTheme="minorHAnsi" w:hAnsiTheme="minorHAnsi"/>
          <w:sz w:val="24"/>
          <w:szCs w:val="24"/>
          <w:lang w:val="ga"/>
        </w:rPr>
      </w:pPr>
      <w:r w:rsidRPr="002A4C6F">
        <w:rPr>
          <w:rFonts w:asciiTheme="minorHAnsi" w:hAnsiTheme="minorHAnsi"/>
          <w:sz w:val="24"/>
          <w:szCs w:val="24"/>
          <w:lang w:val="ga"/>
        </w:rPr>
        <w:t xml:space="preserve">Féadfaidh Comhairle Cathrach na Gaillimhe, dá lánrogha féin iarraidh ar iarrthóirí freastal ar réamhagallamh agus sa chás sin bheadh cead isteach chuig an agallamh iomaíoch ag brath ar iarrthóirí ag baint amach caighdeáin a bhreithníonn Comhairle Cathrach na Gaillimhe a bheith riachtanach sa réamhagallamh. </w:t>
      </w:r>
    </w:p>
    <w:p w:rsidR="0090767F" w:rsidRPr="002A4C6F" w:rsidRDefault="0090767F" w:rsidP="0090767F">
      <w:pPr>
        <w:pStyle w:val="BodyText3"/>
        <w:spacing w:after="0"/>
        <w:jc w:val="both"/>
        <w:rPr>
          <w:rFonts w:asciiTheme="minorHAnsi" w:hAnsiTheme="minorHAnsi"/>
          <w:sz w:val="24"/>
          <w:szCs w:val="24"/>
        </w:rPr>
      </w:pPr>
    </w:p>
    <w:p w:rsidR="00243A59" w:rsidRPr="002A4C6F" w:rsidRDefault="00243A59" w:rsidP="004D0B49">
      <w:pPr>
        <w:pStyle w:val="BodyText3"/>
        <w:suppressAutoHyphens w:val="0"/>
        <w:spacing w:after="0"/>
        <w:ind w:right="-11"/>
        <w:jc w:val="both"/>
        <w:rPr>
          <w:rFonts w:asciiTheme="minorHAnsi" w:hAnsiTheme="minorHAnsi"/>
          <w:sz w:val="24"/>
          <w:szCs w:val="24"/>
          <w:lang w:val="ga"/>
        </w:rPr>
      </w:pPr>
      <w:r w:rsidRPr="002A4C6F">
        <w:rPr>
          <w:rFonts w:asciiTheme="minorHAnsi" w:hAnsiTheme="minorHAnsi"/>
          <w:sz w:val="24"/>
          <w:szCs w:val="24"/>
          <w:lang w:val="ga"/>
        </w:rPr>
        <w:t xml:space="preserve">Is Bord (boird) a bheidh curtha le chéile ag Comhairle Cathrach na Gaillimhe a thabharfaidh faoi na </w:t>
      </w:r>
      <w:r w:rsidRPr="002A4C6F">
        <w:rPr>
          <w:rFonts w:asciiTheme="minorHAnsi" w:hAnsiTheme="minorHAnsi"/>
          <w:sz w:val="24"/>
          <w:szCs w:val="24"/>
          <w:lang w:val="ga"/>
        </w:rPr>
        <w:lastRenderedPageBreak/>
        <w:t xml:space="preserve">hagallaimh.  Déanfaidh an Bord (na Boird) fiúntas na n-iarrthóirí a mheas (ach amháin an méid is féidir iad a mheas) i ndáil le nithe dá dtagraítear sna Cáilíochtaí forordaithe agus aon ábhar iomchuí eile. </w:t>
      </w:r>
    </w:p>
    <w:p w:rsidR="0090767F" w:rsidRPr="002A4C6F" w:rsidRDefault="0090767F" w:rsidP="004D0B49">
      <w:pPr>
        <w:pStyle w:val="BodyText3"/>
        <w:suppressAutoHyphens w:val="0"/>
        <w:spacing w:after="0"/>
        <w:ind w:right="-11"/>
        <w:jc w:val="both"/>
        <w:rPr>
          <w:rFonts w:asciiTheme="minorHAnsi" w:hAnsiTheme="minorHAnsi"/>
          <w:sz w:val="24"/>
          <w:szCs w:val="24"/>
          <w:vertAlign w:val="subscript"/>
        </w:rPr>
      </w:pPr>
    </w:p>
    <w:p w:rsidR="00243A59" w:rsidRPr="002A4C6F" w:rsidRDefault="00243A59" w:rsidP="00243A59">
      <w:pPr>
        <w:tabs>
          <w:tab w:val="left" w:pos="-720"/>
        </w:tabs>
        <w:jc w:val="both"/>
        <w:rPr>
          <w:rFonts w:asciiTheme="minorHAnsi" w:hAnsiTheme="minorHAnsi"/>
        </w:rPr>
      </w:pPr>
      <w:r w:rsidRPr="002A4C6F">
        <w:rPr>
          <w:rFonts w:asciiTheme="minorHAnsi" w:hAnsiTheme="minorHAnsi"/>
          <w:lang w:val="ga"/>
        </w:rPr>
        <w:t>Sula molfar é/í lena c(h)eapadh ní mór d’iarrthóir Comhairle Cathrach na Gaillimhe a shásamh go bhfuil an t-eolas agus an cumas cuí aige/aici (lena n-áirítear, ardchaighdeán oiriúnachta agus sa chás go mbeadh taithí riaracháin riachtanach, ní mór ardchumas riaracháin a bheith aige/aici ag an leibhéal cuí) chun go bhféadfar dualgais an phoist a chomhlíonadh mar is ceart.  Féadfaidh Comhairle Cathrach na Gaillimhe, dá lánrogha féin, duine (daoine) eile a roghnú agus a mholadh don cheapachán bunaithe ar thorthaí an chomórtais seo sa chás nach nglacfaidh an duine atá molta don cheapachán leis an gceapachán, nó ach a nglacfaidh sé/sí leis, go dtugann sé/sí suas é nó sa chás go dtiocfaidh folúntas breise chun cinn.</w:t>
      </w:r>
    </w:p>
    <w:p w:rsidR="00243A59" w:rsidRPr="002A4C6F" w:rsidRDefault="00243A59" w:rsidP="00243A59">
      <w:pPr>
        <w:tabs>
          <w:tab w:val="left" w:pos="-720"/>
        </w:tabs>
        <w:jc w:val="both"/>
        <w:rPr>
          <w:rFonts w:asciiTheme="minorHAnsi" w:hAnsiTheme="minorHAnsi"/>
        </w:rPr>
      </w:pPr>
    </w:p>
    <w:p w:rsidR="00243A59" w:rsidRPr="002A4C6F" w:rsidRDefault="00243A59" w:rsidP="00243A59">
      <w:pPr>
        <w:tabs>
          <w:tab w:val="left" w:pos="-720"/>
          <w:tab w:val="left" w:pos="0"/>
          <w:tab w:val="left" w:pos="720"/>
          <w:tab w:val="left" w:pos="1440"/>
        </w:tabs>
        <w:ind w:right="-17"/>
        <w:jc w:val="both"/>
        <w:rPr>
          <w:rFonts w:asciiTheme="minorHAnsi" w:hAnsiTheme="minorHAnsi"/>
          <w:lang w:val="ga"/>
        </w:rPr>
      </w:pPr>
      <w:r w:rsidRPr="002A4C6F">
        <w:rPr>
          <w:rFonts w:asciiTheme="minorHAnsi" w:hAnsiTheme="minorHAnsi"/>
          <w:lang w:val="ga"/>
        </w:rPr>
        <w:t xml:space="preserve">Tá gach iarrthóir freagrach as iad féin a bheith ar fáil don tástáil éigeantach (do na tástálacha éigeantacha) ar an dáta (na dátaí) a shonróidh Comhairle Cathrach na Gaillimhe agus as cibé socruithe atá riachtanach a dhéanamh chun a chinntiú go bhfaighfear an chumarsáid a sheolfar chucu ag an seoladh a bheidh sonraithe ar an bhfoirm iarratais. </w:t>
      </w:r>
    </w:p>
    <w:p w:rsidR="00FA5819" w:rsidRPr="002A4C6F" w:rsidRDefault="00FA5819" w:rsidP="00243A59">
      <w:pPr>
        <w:tabs>
          <w:tab w:val="left" w:pos="-720"/>
          <w:tab w:val="left" w:pos="0"/>
          <w:tab w:val="left" w:pos="720"/>
          <w:tab w:val="left" w:pos="1440"/>
        </w:tabs>
        <w:ind w:right="-17"/>
        <w:jc w:val="both"/>
        <w:rPr>
          <w:rFonts w:asciiTheme="minorHAnsi" w:hAnsiTheme="minorHAnsi"/>
          <w:lang w:val="ga"/>
        </w:rPr>
      </w:pPr>
    </w:p>
    <w:p w:rsidR="00FA5819" w:rsidRPr="002A4C6F" w:rsidRDefault="00FA5819" w:rsidP="00243A59">
      <w:pPr>
        <w:tabs>
          <w:tab w:val="left" w:pos="-720"/>
          <w:tab w:val="left" w:pos="0"/>
          <w:tab w:val="left" w:pos="720"/>
          <w:tab w:val="left" w:pos="1440"/>
        </w:tabs>
        <w:ind w:right="-17"/>
        <w:jc w:val="both"/>
        <w:rPr>
          <w:rFonts w:asciiTheme="minorHAnsi" w:hAnsiTheme="minorHAnsi"/>
          <w:lang w:val="ga"/>
        </w:rPr>
      </w:pPr>
      <w:r w:rsidRPr="002A4C6F">
        <w:rPr>
          <w:rFonts w:asciiTheme="minorHAnsi" w:hAnsiTheme="minorHAnsi"/>
          <w:lang w:val="ga"/>
        </w:rPr>
        <w:t>Forchoimeádann Comhairle Cathrach na Gaillimhe an ceart agallaimh</w:t>
      </w:r>
      <w:r w:rsidR="00764C48" w:rsidRPr="002A4C6F">
        <w:rPr>
          <w:rFonts w:asciiTheme="minorHAnsi" w:hAnsiTheme="minorHAnsi"/>
          <w:lang w:val="ga"/>
        </w:rPr>
        <w:t xml:space="preserve"> (Gearrliosta agus/nó Agaillaimh Deiridh)</w:t>
      </w:r>
      <w:r w:rsidRPr="002A4C6F">
        <w:rPr>
          <w:rFonts w:asciiTheme="minorHAnsi" w:hAnsiTheme="minorHAnsi"/>
          <w:lang w:val="ga"/>
        </w:rPr>
        <w:t xml:space="preserve"> a dhéanamh  trí ardán fíorúil i.e. </w:t>
      </w:r>
      <w:r w:rsidR="00764C48" w:rsidRPr="002A4C6F">
        <w:rPr>
          <w:rFonts w:asciiTheme="minorHAnsi" w:hAnsiTheme="minorHAnsi"/>
          <w:lang w:val="ga"/>
        </w:rPr>
        <w:t>Microsoft Teams</w:t>
      </w:r>
    </w:p>
    <w:p w:rsidR="0090767F" w:rsidRPr="002A4C6F" w:rsidRDefault="0090767F" w:rsidP="00243A59">
      <w:pPr>
        <w:tabs>
          <w:tab w:val="left" w:pos="-720"/>
          <w:tab w:val="left" w:pos="0"/>
          <w:tab w:val="left" w:pos="720"/>
          <w:tab w:val="left" w:pos="1440"/>
        </w:tabs>
        <w:ind w:right="-17"/>
        <w:jc w:val="both"/>
        <w:rPr>
          <w:rFonts w:asciiTheme="minorHAnsi" w:hAnsiTheme="minorHAnsi"/>
        </w:rPr>
      </w:pPr>
    </w:p>
    <w:p w:rsidR="00243A59" w:rsidRPr="002A4C6F" w:rsidRDefault="00243A59" w:rsidP="00243A59">
      <w:pPr>
        <w:tabs>
          <w:tab w:val="left" w:pos="-720"/>
        </w:tabs>
        <w:ind w:right="-225"/>
        <w:jc w:val="both"/>
        <w:rPr>
          <w:rFonts w:asciiTheme="minorHAnsi" w:hAnsiTheme="minorHAnsi"/>
          <w:b/>
        </w:rPr>
      </w:pPr>
      <w:r w:rsidRPr="002A4C6F">
        <w:rPr>
          <w:rFonts w:asciiTheme="minorHAnsi" w:hAnsiTheme="minorHAnsi"/>
          <w:b/>
          <w:bCs/>
          <w:lang w:val="ga"/>
        </w:rPr>
        <w:t>Dícháileofar tú má dhéantar canbhasáil.</w:t>
      </w:r>
    </w:p>
    <w:p w:rsidR="00243A59" w:rsidRPr="002A4C6F" w:rsidRDefault="00243A59" w:rsidP="00243A59">
      <w:pPr>
        <w:tabs>
          <w:tab w:val="left" w:pos="-720"/>
        </w:tabs>
        <w:ind w:right="-225"/>
        <w:jc w:val="both"/>
        <w:rPr>
          <w:rFonts w:asciiTheme="minorHAnsi" w:hAnsiTheme="minorHAnsi"/>
          <w:b/>
        </w:rPr>
      </w:pPr>
    </w:p>
    <w:p w:rsidR="00243A59" w:rsidRDefault="00243A59" w:rsidP="001C4430">
      <w:pPr>
        <w:jc w:val="center"/>
        <w:rPr>
          <w:rFonts w:asciiTheme="minorHAnsi" w:hAnsiTheme="minorHAnsi"/>
          <w:b/>
          <w:bCs/>
          <w:i/>
          <w:iCs/>
          <w:lang w:val="ga"/>
        </w:rPr>
      </w:pPr>
      <w:r w:rsidRPr="002A4C6F">
        <w:rPr>
          <w:rFonts w:asciiTheme="minorHAnsi" w:hAnsiTheme="minorHAnsi"/>
          <w:b/>
          <w:bCs/>
          <w:i/>
          <w:iCs/>
          <w:lang w:val="ga"/>
        </w:rPr>
        <w:t xml:space="preserve">Is fostóir comhdheiseanna í Comhairle Cathrach na Gaillimhe </w:t>
      </w:r>
    </w:p>
    <w:p w:rsidR="002A4C6F" w:rsidRDefault="002A4C6F" w:rsidP="001C4430">
      <w:pPr>
        <w:jc w:val="center"/>
        <w:rPr>
          <w:rFonts w:asciiTheme="minorHAnsi" w:hAnsiTheme="minorHAnsi"/>
          <w:b/>
          <w:bCs/>
          <w:i/>
          <w:iCs/>
          <w:lang w:val="ga"/>
        </w:rPr>
      </w:pPr>
    </w:p>
    <w:p w:rsidR="002A4C6F" w:rsidRDefault="002A4C6F" w:rsidP="001C4430">
      <w:pPr>
        <w:jc w:val="center"/>
        <w:rPr>
          <w:rFonts w:asciiTheme="minorHAnsi" w:hAnsiTheme="minorHAnsi"/>
          <w:b/>
          <w:bCs/>
          <w:i/>
          <w:iCs/>
          <w:lang w:val="ga"/>
        </w:rPr>
      </w:pPr>
    </w:p>
    <w:p w:rsidR="002A4C6F" w:rsidRDefault="002A4C6F" w:rsidP="001C4430">
      <w:pPr>
        <w:jc w:val="center"/>
        <w:rPr>
          <w:rFonts w:asciiTheme="minorHAnsi" w:hAnsiTheme="minorHAnsi"/>
          <w:b/>
          <w:bCs/>
          <w:i/>
          <w:iCs/>
          <w:lang w:val="ga"/>
        </w:rPr>
      </w:pPr>
    </w:p>
    <w:p w:rsidR="002A4C6F" w:rsidRDefault="002A4C6F" w:rsidP="001C4430">
      <w:pPr>
        <w:jc w:val="center"/>
        <w:rPr>
          <w:rFonts w:asciiTheme="minorHAnsi" w:hAnsiTheme="minorHAnsi"/>
          <w:b/>
          <w:bCs/>
          <w:i/>
          <w:iCs/>
          <w:lang w:val="ga"/>
        </w:rPr>
      </w:pPr>
    </w:p>
    <w:p w:rsidR="002A4C6F" w:rsidRDefault="002A4C6F" w:rsidP="001C4430">
      <w:pPr>
        <w:jc w:val="center"/>
        <w:rPr>
          <w:rFonts w:asciiTheme="minorHAnsi" w:hAnsiTheme="minorHAnsi"/>
          <w:b/>
          <w:bCs/>
          <w:i/>
          <w:iCs/>
          <w:lang w:val="ga"/>
        </w:rPr>
      </w:pPr>
    </w:p>
    <w:p w:rsidR="002A4C6F" w:rsidRDefault="002A4C6F" w:rsidP="001C4430">
      <w:pPr>
        <w:jc w:val="center"/>
        <w:rPr>
          <w:rFonts w:asciiTheme="minorHAnsi" w:hAnsiTheme="minorHAnsi"/>
          <w:b/>
          <w:bCs/>
          <w:i/>
          <w:iCs/>
          <w:lang w:val="ga"/>
        </w:rPr>
      </w:pPr>
    </w:p>
    <w:p w:rsidR="002A4C6F" w:rsidRDefault="002A4C6F" w:rsidP="001C4430">
      <w:pPr>
        <w:jc w:val="center"/>
        <w:rPr>
          <w:rFonts w:asciiTheme="minorHAnsi" w:hAnsiTheme="minorHAnsi"/>
          <w:b/>
          <w:bCs/>
          <w:i/>
          <w:iCs/>
          <w:lang w:val="ga"/>
        </w:rPr>
      </w:pPr>
    </w:p>
    <w:p w:rsidR="002A4C6F" w:rsidRDefault="002A4C6F" w:rsidP="001C4430">
      <w:pPr>
        <w:jc w:val="center"/>
        <w:rPr>
          <w:rFonts w:asciiTheme="minorHAnsi" w:hAnsiTheme="minorHAnsi"/>
          <w:b/>
          <w:bCs/>
          <w:i/>
          <w:iCs/>
          <w:lang w:val="ga"/>
        </w:rPr>
      </w:pPr>
    </w:p>
    <w:p w:rsidR="002A4C6F" w:rsidRDefault="002A4C6F" w:rsidP="001C4430">
      <w:pPr>
        <w:jc w:val="center"/>
        <w:rPr>
          <w:rFonts w:asciiTheme="minorHAnsi" w:hAnsiTheme="minorHAnsi"/>
          <w:b/>
          <w:bCs/>
          <w:i/>
          <w:iCs/>
          <w:lang w:val="ga"/>
        </w:rPr>
      </w:pPr>
    </w:p>
    <w:p w:rsidR="002A4C6F" w:rsidRDefault="002A4C6F" w:rsidP="001C4430">
      <w:pPr>
        <w:jc w:val="center"/>
        <w:rPr>
          <w:rFonts w:asciiTheme="minorHAnsi" w:hAnsiTheme="minorHAnsi"/>
          <w:b/>
          <w:bCs/>
          <w:i/>
          <w:iCs/>
          <w:lang w:val="ga"/>
        </w:rPr>
      </w:pPr>
    </w:p>
    <w:p w:rsidR="002A4C6F" w:rsidRDefault="002A4C6F" w:rsidP="001C4430">
      <w:pPr>
        <w:jc w:val="center"/>
        <w:rPr>
          <w:rFonts w:asciiTheme="minorHAnsi" w:hAnsiTheme="minorHAnsi"/>
          <w:b/>
          <w:bCs/>
          <w:i/>
          <w:iCs/>
          <w:lang w:val="ga"/>
        </w:rPr>
      </w:pPr>
    </w:p>
    <w:p w:rsidR="002A4C6F" w:rsidRDefault="002A4C6F" w:rsidP="001C4430">
      <w:pPr>
        <w:jc w:val="center"/>
        <w:rPr>
          <w:rFonts w:asciiTheme="minorHAnsi" w:hAnsiTheme="minorHAnsi"/>
          <w:b/>
          <w:bCs/>
          <w:i/>
          <w:iCs/>
          <w:lang w:val="ga"/>
        </w:rPr>
      </w:pPr>
    </w:p>
    <w:p w:rsidR="002A4C6F" w:rsidRDefault="002A4C6F" w:rsidP="001C4430">
      <w:pPr>
        <w:jc w:val="center"/>
        <w:rPr>
          <w:rFonts w:asciiTheme="minorHAnsi" w:hAnsiTheme="minorHAnsi"/>
          <w:b/>
          <w:bCs/>
          <w:i/>
          <w:iCs/>
          <w:lang w:val="ga"/>
        </w:rPr>
      </w:pPr>
    </w:p>
    <w:p w:rsidR="002A4C6F" w:rsidRDefault="002A4C6F" w:rsidP="001C4430">
      <w:pPr>
        <w:jc w:val="center"/>
        <w:rPr>
          <w:rFonts w:asciiTheme="minorHAnsi" w:hAnsiTheme="minorHAnsi"/>
          <w:b/>
          <w:bCs/>
          <w:i/>
          <w:iCs/>
          <w:lang w:val="ga"/>
        </w:rPr>
      </w:pPr>
    </w:p>
    <w:p w:rsidR="002A4C6F" w:rsidRDefault="002A4C6F" w:rsidP="001C4430">
      <w:pPr>
        <w:jc w:val="center"/>
        <w:rPr>
          <w:rFonts w:asciiTheme="minorHAnsi" w:hAnsiTheme="minorHAnsi"/>
          <w:b/>
          <w:bCs/>
          <w:i/>
          <w:iCs/>
          <w:lang w:val="ga"/>
        </w:rPr>
      </w:pPr>
    </w:p>
    <w:p w:rsidR="002A4C6F" w:rsidRDefault="002A4C6F" w:rsidP="001C4430">
      <w:pPr>
        <w:jc w:val="center"/>
        <w:rPr>
          <w:rFonts w:asciiTheme="minorHAnsi" w:hAnsiTheme="minorHAnsi"/>
          <w:b/>
          <w:bCs/>
          <w:i/>
          <w:iCs/>
          <w:lang w:val="ga"/>
        </w:rPr>
      </w:pPr>
    </w:p>
    <w:p w:rsidR="002A4C6F" w:rsidRDefault="002A4C6F" w:rsidP="001C4430">
      <w:pPr>
        <w:jc w:val="center"/>
        <w:rPr>
          <w:rFonts w:asciiTheme="minorHAnsi" w:hAnsiTheme="minorHAnsi"/>
          <w:b/>
          <w:bCs/>
          <w:i/>
          <w:iCs/>
          <w:lang w:val="ga"/>
        </w:rPr>
      </w:pPr>
    </w:p>
    <w:p w:rsidR="002A4C6F" w:rsidRDefault="002A4C6F" w:rsidP="001C4430">
      <w:pPr>
        <w:jc w:val="center"/>
        <w:rPr>
          <w:rFonts w:asciiTheme="minorHAnsi" w:hAnsiTheme="minorHAnsi"/>
          <w:b/>
          <w:bCs/>
          <w:i/>
          <w:iCs/>
          <w:lang w:val="ga"/>
        </w:rPr>
      </w:pPr>
    </w:p>
    <w:p w:rsidR="002A4C6F" w:rsidRDefault="002A4C6F" w:rsidP="001C4430">
      <w:pPr>
        <w:jc w:val="center"/>
        <w:rPr>
          <w:rFonts w:asciiTheme="minorHAnsi" w:hAnsiTheme="minorHAnsi"/>
          <w:b/>
          <w:bCs/>
          <w:i/>
          <w:iCs/>
          <w:lang w:val="ga"/>
        </w:rPr>
      </w:pPr>
    </w:p>
    <w:p w:rsidR="002A4C6F" w:rsidRDefault="002A4C6F" w:rsidP="001C4430">
      <w:pPr>
        <w:jc w:val="center"/>
        <w:rPr>
          <w:rFonts w:asciiTheme="minorHAnsi" w:hAnsiTheme="minorHAnsi"/>
          <w:b/>
          <w:bCs/>
          <w:i/>
          <w:iCs/>
          <w:lang w:val="ga"/>
        </w:rPr>
      </w:pPr>
    </w:p>
    <w:p w:rsidR="002A4C6F" w:rsidRDefault="002A4C6F" w:rsidP="001C4430">
      <w:pPr>
        <w:jc w:val="center"/>
        <w:rPr>
          <w:rFonts w:asciiTheme="minorHAnsi" w:hAnsiTheme="minorHAnsi"/>
          <w:b/>
          <w:bCs/>
          <w:i/>
          <w:iCs/>
          <w:lang w:val="ga"/>
        </w:rPr>
      </w:pPr>
    </w:p>
    <w:p w:rsidR="002A4C6F" w:rsidRDefault="002A4C6F" w:rsidP="001C4430">
      <w:pPr>
        <w:jc w:val="center"/>
        <w:rPr>
          <w:rFonts w:asciiTheme="minorHAnsi" w:hAnsiTheme="minorHAnsi"/>
          <w:b/>
          <w:bCs/>
          <w:i/>
          <w:iCs/>
          <w:lang w:val="ga"/>
        </w:rPr>
      </w:pPr>
    </w:p>
    <w:p w:rsidR="002A4C6F" w:rsidRDefault="002A4C6F" w:rsidP="001C4430">
      <w:pPr>
        <w:jc w:val="center"/>
        <w:rPr>
          <w:rFonts w:asciiTheme="minorHAnsi" w:hAnsiTheme="minorHAnsi"/>
          <w:b/>
          <w:bCs/>
          <w:i/>
          <w:iCs/>
          <w:lang w:val="ga"/>
        </w:rPr>
      </w:pPr>
    </w:p>
    <w:p w:rsidR="002A4C6F" w:rsidRDefault="002A4C6F" w:rsidP="001C4430">
      <w:pPr>
        <w:jc w:val="center"/>
        <w:rPr>
          <w:rFonts w:asciiTheme="minorHAnsi" w:hAnsiTheme="minorHAnsi"/>
          <w:b/>
          <w:bCs/>
          <w:i/>
          <w:iCs/>
          <w:lang w:val="ga"/>
        </w:rPr>
      </w:pPr>
    </w:p>
    <w:p w:rsidR="002A4C6F" w:rsidRPr="002A4C6F" w:rsidRDefault="002A4C6F" w:rsidP="001C4430">
      <w:pPr>
        <w:jc w:val="center"/>
        <w:rPr>
          <w:rFonts w:asciiTheme="minorHAnsi" w:hAnsiTheme="minorHAnsi"/>
          <w:b/>
          <w:bCs/>
          <w:i/>
          <w:iCs/>
        </w:rPr>
      </w:pPr>
    </w:p>
    <w:p w:rsidR="00243A59" w:rsidRPr="00D827C2" w:rsidRDefault="001C4430" w:rsidP="00243A59">
      <w:pPr>
        <w:pStyle w:val="BodyText"/>
        <w:rPr>
          <w:rFonts w:asciiTheme="minorHAnsi" w:hAnsiTheme="minorHAnsi"/>
          <w:b/>
          <w:i/>
          <w:color w:val="C0504D" w:themeColor="accent2"/>
          <w:sz w:val="28"/>
          <w:szCs w:val="28"/>
          <w:u w:val="double"/>
        </w:rPr>
      </w:pPr>
      <w:r>
        <w:rPr>
          <w:rFonts w:asciiTheme="minorHAnsi" w:hAnsiTheme="minorHAnsi"/>
          <w:b/>
          <w:bCs/>
          <w:i/>
          <w:iCs/>
          <w:color w:val="C0504D" w:themeColor="accent2"/>
          <w:sz w:val="28"/>
          <w:szCs w:val="28"/>
          <w:u w:val="double"/>
          <w:lang w:val="ga"/>
        </w:rPr>
        <w:lastRenderedPageBreak/>
        <w:t>____________________________________________________________________</w:t>
      </w:r>
    </w:p>
    <w:p w:rsidR="00243A59" w:rsidRPr="00D827C2" w:rsidRDefault="00243A59" w:rsidP="00D30393">
      <w:pPr>
        <w:pStyle w:val="BodyText"/>
        <w:jc w:val="center"/>
        <w:rPr>
          <w:rFonts w:asciiTheme="minorHAnsi" w:hAnsiTheme="minorHAnsi"/>
          <w:b/>
          <w:i/>
          <w:color w:val="C0504D" w:themeColor="accent2"/>
          <w:sz w:val="28"/>
          <w:szCs w:val="28"/>
        </w:rPr>
      </w:pPr>
      <w:r>
        <w:rPr>
          <w:rFonts w:asciiTheme="minorHAnsi" w:hAnsiTheme="minorHAnsi"/>
          <w:b/>
          <w:bCs/>
          <w:i/>
          <w:iCs/>
          <w:color w:val="C0504D" w:themeColor="accent2"/>
          <w:sz w:val="28"/>
          <w:szCs w:val="28"/>
          <w:lang w:val="ga"/>
        </w:rPr>
        <w:t>EOLAS GINEARÁLTA</w:t>
      </w:r>
    </w:p>
    <w:p w:rsidR="00243A59" w:rsidRDefault="00243A59" w:rsidP="00243A59">
      <w:pPr>
        <w:rPr>
          <w:rFonts w:asciiTheme="minorHAnsi" w:hAnsiTheme="minorHAnsi"/>
        </w:rPr>
      </w:pPr>
      <w:r>
        <w:rPr>
          <w:rFonts w:asciiTheme="minorHAnsi" w:hAnsiTheme="minorHAnsi"/>
          <w:b/>
          <w:bCs/>
          <w:i/>
          <w:iCs/>
          <w:color w:val="C0504D" w:themeColor="accent2"/>
          <w:sz w:val="28"/>
          <w:szCs w:val="28"/>
          <w:u w:val="double"/>
          <w:lang w:val="ga"/>
        </w:rPr>
        <w:t>____________________________________________________________________</w:t>
      </w:r>
    </w:p>
    <w:p w:rsidR="00243A59" w:rsidRDefault="00243A59" w:rsidP="00243A59">
      <w:pPr>
        <w:pStyle w:val="BodyText3"/>
        <w:ind w:right="-17"/>
        <w:jc w:val="both"/>
        <w:rPr>
          <w:rFonts w:ascii="Cambria" w:hAnsi="Cambria"/>
          <w:sz w:val="24"/>
        </w:rPr>
      </w:pPr>
    </w:p>
    <w:p w:rsidR="00243A59" w:rsidRPr="00BA332C" w:rsidRDefault="00243A59" w:rsidP="00243A59">
      <w:pPr>
        <w:pStyle w:val="BodyText3"/>
        <w:ind w:right="-17"/>
        <w:jc w:val="both"/>
        <w:rPr>
          <w:rFonts w:asciiTheme="minorHAnsi" w:hAnsiTheme="minorHAnsi"/>
          <w:sz w:val="24"/>
        </w:rPr>
      </w:pPr>
      <w:r>
        <w:rPr>
          <w:rFonts w:asciiTheme="minorHAnsi" w:hAnsiTheme="minorHAnsi"/>
          <w:sz w:val="24"/>
          <w:lang w:val="ga"/>
        </w:rPr>
        <w:t>Ní bheidh Comhairle Cathrach na Gaillimhe freagrach as aon chostas, costais taistil san áireamh, a bheidh ar iarrthóirí maidir le é/í a bheith ina iarrthóir.</w:t>
      </w:r>
    </w:p>
    <w:p w:rsidR="00243A59" w:rsidRPr="00BA332C" w:rsidRDefault="00243A59" w:rsidP="00243A59">
      <w:pPr>
        <w:jc w:val="both"/>
        <w:rPr>
          <w:rStyle w:val="Strong"/>
          <w:rFonts w:asciiTheme="minorHAnsi" w:hAnsiTheme="minorHAnsi"/>
          <w:u w:val="single"/>
        </w:rPr>
      </w:pPr>
    </w:p>
    <w:p w:rsidR="00243A59" w:rsidRPr="00BA332C" w:rsidRDefault="00F10257" w:rsidP="000B4B85">
      <w:pPr>
        <w:rPr>
          <w:rFonts w:asciiTheme="minorHAnsi" w:hAnsiTheme="minorHAnsi"/>
          <w:u w:val="single"/>
        </w:rPr>
      </w:pPr>
      <w:r>
        <w:rPr>
          <w:rStyle w:val="Strong"/>
          <w:rFonts w:asciiTheme="minorHAnsi" w:hAnsiTheme="minorHAnsi"/>
          <w:u w:val="single"/>
          <w:lang w:val="ga"/>
        </w:rPr>
        <w:t>Dáta Deiridh:</w:t>
      </w:r>
    </w:p>
    <w:p w:rsidR="00D30393" w:rsidRPr="00BA332C" w:rsidRDefault="00D30393" w:rsidP="00D30393">
      <w:pPr>
        <w:jc w:val="both"/>
        <w:rPr>
          <w:rFonts w:asciiTheme="minorHAnsi" w:hAnsiTheme="minorHAnsi"/>
          <w:i/>
        </w:rPr>
      </w:pPr>
      <w:r>
        <w:rPr>
          <w:rFonts w:asciiTheme="minorHAnsi" w:hAnsiTheme="minorHAnsi"/>
          <w:lang w:val="ga"/>
        </w:rPr>
        <w:t xml:space="preserve">Ní mór an fhoirm iarratais chomhlánaithe a sheoladh/a sheachadadh ionas go sroichfidh sé an </w:t>
      </w:r>
      <w:r>
        <w:rPr>
          <w:rFonts w:asciiTheme="minorHAnsi" w:hAnsiTheme="minorHAnsi"/>
          <w:b/>
          <w:bCs/>
          <w:lang w:val="ga"/>
        </w:rPr>
        <w:t>Rannóg Acmhainní Daonna, Comhairle Cathrach na Gaillimhe, Halla na Cathrach, Bóthar an Choláiste, Gaillimh,</w:t>
      </w:r>
      <w:r>
        <w:rPr>
          <w:rFonts w:asciiTheme="minorHAnsi" w:hAnsiTheme="minorHAnsi"/>
          <w:lang w:val="ga"/>
        </w:rPr>
        <w:t xml:space="preserve"> tráth nach déanaí ná </w:t>
      </w:r>
      <w:r w:rsidRPr="00835C55">
        <w:rPr>
          <w:rFonts w:asciiTheme="minorHAnsi" w:hAnsiTheme="minorHAnsi"/>
          <w:b/>
          <w:bCs/>
          <w:lang w:val="ga"/>
        </w:rPr>
        <w:t>4:00pm</w:t>
      </w:r>
      <w:r w:rsidRPr="00F74C66">
        <w:rPr>
          <w:rFonts w:asciiTheme="minorHAnsi" w:hAnsiTheme="minorHAnsi"/>
          <w:b/>
          <w:bCs/>
          <w:lang w:val="ga"/>
        </w:rPr>
        <w:t xml:space="preserve">, </w:t>
      </w:r>
      <w:r w:rsidR="002A4C6F" w:rsidRPr="0091689C">
        <w:rPr>
          <w:rFonts w:asciiTheme="minorHAnsi" w:hAnsiTheme="minorHAnsi" w:cstheme="minorHAnsi"/>
          <w:b/>
          <w:u w:val="single"/>
          <w:lang w:val="ga"/>
        </w:rPr>
        <w:t>Déardaoin, 8 I</w:t>
      </w:r>
      <w:proofErr w:type="spellStart"/>
      <w:r w:rsidR="002A4C6F" w:rsidRPr="0091689C">
        <w:rPr>
          <w:rFonts w:asciiTheme="minorHAnsi" w:hAnsiTheme="minorHAnsi" w:cstheme="minorHAnsi"/>
          <w:b/>
          <w:u w:val="single"/>
        </w:rPr>
        <w:t>úil</w:t>
      </w:r>
      <w:proofErr w:type="spellEnd"/>
      <w:r w:rsidR="002A4C6F" w:rsidRPr="0091689C">
        <w:rPr>
          <w:rFonts w:asciiTheme="minorHAnsi" w:hAnsiTheme="minorHAnsi" w:cstheme="minorHAnsi"/>
          <w:b/>
          <w:u w:val="single"/>
          <w:lang w:val="ga"/>
        </w:rPr>
        <w:t xml:space="preserve"> 2021</w:t>
      </w:r>
      <w:r>
        <w:rPr>
          <w:rFonts w:asciiTheme="minorHAnsi" w:hAnsiTheme="minorHAnsi"/>
          <w:b/>
          <w:bCs/>
          <w:lang w:val="ga"/>
        </w:rPr>
        <w:t xml:space="preserve">.  </w:t>
      </w:r>
      <w:r>
        <w:rPr>
          <w:rFonts w:asciiTheme="minorHAnsi" w:hAnsiTheme="minorHAnsi"/>
          <w:i/>
          <w:iCs/>
          <w:lang w:val="ga"/>
        </w:rPr>
        <w:t>Ní thógfar san áireamh aon mhaíomh gur cailleadh nó gur cuireadh moill le haon fhoirm iarratais ná litir a bhaineann leis sa phost ach má thaispeántar Teastas poist ó Oifig an Phoist chun tacú leis an maíomh sin.  Fágtar faoin iarratasóir teagmháil a dhéanamh le An Post maidir le haon mhoilleanna.</w:t>
      </w:r>
    </w:p>
    <w:p w:rsidR="00AA1F2B" w:rsidRDefault="00AA1F2B" w:rsidP="00AA1F2B">
      <w:pPr>
        <w:rPr>
          <w:rStyle w:val="Strong"/>
          <w:rFonts w:asciiTheme="minorHAnsi" w:hAnsiTheme="minorHAnsi"/>
          <w:u w:val="single"/>
          <w:lang w:val="ga"/>
        </w:rPr>
      </w:pPr>
    </w:p>
    <w:p w:rsidR="00AA1F2B" w:rsidRPr="00BA332C" w:rsidRDefault="00AA1F2B" w:rsidP="00AA1F2B">
      <w:pPr>
        <w:rPr>
          <w:rStyle w:val="Strong"/>
          <w:rFonts w:asciiTheme="minorHAnsi" w:hAnsiTheme="minorHAnsi"/>
          <w:u w:val="single"/>
        </w:rPr>
      </w:pPr>
      <w:r>
        <w:rPr>
          <w:rStyle w:val="Strong"/>
          <w:rFonts w:asciiTheme="minorHAnsi" w:hAnsiTheme="minorHAnsi"/>
          <w:u w:val="single"/>
          <w:lang w:val="ga"/>
        </w:rPr>
        <w:t>Iarrthóirí a Mheas mar bheith Tarraingthe Siar:</w:t>
      </w:r>
    </w:p>
    <w:p w:rsidR="00AA1F2B" w:rsidRDefault="00AA1F2B" w:rsidP="00AA1F2B">
      <w:pPr>
        <w:pStyle w:val="BodyText3"/>
        <w:ind w:right="-17"/>
        <w:jc w:val="both"/>
        <w:rPr>
          <w:rFonts w:asciiTheme="minorHAnsi" w:hAnsiTheme="minorHAnsi"/>
          <w:sz w:val="24"/>
        </w:rPr>
      </w:pPr>
      <w:r>
        <w:rPr>
          <w:rFonts w:asciiTheme="minorHAnsi" w:hAnsiTheme="minorHAnsi"/>
          <w:sz w:val="24"/>
          <w:lang w:val="ga"/>
        </w:rPr>
        <w:t>Maidir le hiarrthóirí nach bhfreastalaíonn le haghaidh agallaimh nó trialacha cibé uair agus áit a n-iarrann Comhairle Cathrach na Gaillimhe, nó nach dtaispeánann siad, áit a iarrtar orthu, cibé fianaise a chur ar fáil a d’fhéadfadh Comhairle Cathrach na Gaillimhe a iarraidh maidir le haon ábhar atá ábhartha dá n-iarrthóireacht, ní bheidh aon éileamh eile acu ar bheith curtha san áireamh.</w:t>
      </w:r>
    </w:p>
    <w:p w:rsidR="00AA1F2B" w:rsidRPr="00BA332C" w:rsidRDefault="00AA1F2B" w:rsidP="00AA1F2B">
      <w:pPr>
        <w:pStyle w:val="BodyText3"/>
        <w:ind w:right="-17"/>
        <w:jc w:val="both"/>
        <w:rPr>
          <w:rFonts w:asciiTheme="minorHAnsi" w:hAnsiTheme="minorHAnsi"/>
          <w:sz w:val="24"/>
        </w:rPr>
      </w:pPr>
    </w:p>
    <w:p w:rsidR="00AA1F2B" w:rsidRPr="00BA332C" w:rsidRDefault="00AA1F2B" w:rsidP="00AA1F2B">
      <w:pPr>
        <w:rPr>
          <w:rFonts w:asciiTheme="minorHAnsi" w:hAnsiTheme="minorHAnsi"/>
        </w:rPr>
      </w:pPr>
      <w:r>
        <w:rPr>
          <w:rStyle w:val="Strong"/>
          <w:rFonts w:asciiTheme="minorHAnsi" w:hAnsiTheme="minorHAnsi"/>
          <w:u w:val="single"/>
          <w:lang w:val="ga"/>
        </w:rPr>
        <w:t>Na hAchtanna um Chosaint Sonraí 1988 – 2018 agus an Rialachán Ginearálta maidir le Cosaint Sonraí:</w:t>
      </w:r>
    </w:p>
    <w:p w:rsidR="00AA1F2B" w:rsidRPr="00BA332C" w:rsidRDefault="00AA1F2B" w:rsidP="00AA1F2B">
      <w:pPr>
        <w:tabs>
          <w:tab w:val="left" w:pos="-720"/>
        </w:tabs>
        <w:ind w:right="-17"/>
        <w:jc w:val="both"/>
        <w:rPr>
          <w:rFonts w:asciiTheme="minorHAnsi" w:hAnsiTheme="minorHAnsi"/>
        </w:rPr>
      </w:pPr>
      <w:r>
        <w:rPr>
          <w:rFonts w:asciiTheme="minorHAnsi" w:hAnsiTheme="minorHAnsi"/>
          <w:lang w:val="ga"/>
        </w:rPr>
        <w:t>Nuair a fhaightear d’fhoirm iarratais, cruthaímid taifead ríomhaire i d’ainm, ina bhfuil cuid mhór den eolas pearsanta a chuir tú ar fáil.  I gcás go ndéanfaí d’ainm a mheas le haghaidh poist, cruthófar comhad láimhe.  Úsáidtear na taifid phearsanta chun críocha próiseáil d’iarrthóireachta amháin.  Tá an fhaisnéis sin a choimeádtar ar ríomhaire faoi réir na gceart agus na n-oibleagáidí atá leagtha amach sna Rialacháin Ghinearálta ar Chosaint Sonraí.</w:t>
      </w:r>
    </w:p>
    <w:p w:rsidR="00AA1F2B" w:rsidRPr="00D178BD" w:rsidRDefault="00AA1F2B" w:rsidP="00AA1F2B">
      <w:pPr>
        <w:tabs>
          <w:tab w:val="left" w:pos="-720"/>
          <w:tab w:val="left" w:pos="720"/>
          <w:tab w:val="left" w:pos="1440"/>
        </w:tabs>
        <w:ind w:right="-17"/>
        <w:jc w:val="both"/>
        <w:rPr>
          <w:rFonts w:asciiTheme="minorHAnsi" w:hAnsiTheme="minorHAnsi"/>
          <w:b/>
          <w:smallCaps/>
          <w:u w:val="single"/>
        </w:rPr>
      </w:pPr>
    </w:p>
    <w:p w:rsidR="00AA1F2B" w:rsidRPr="00D178BD" w:rsidRDefault="00AA1F2B" w:rsidP="00AA1F2B">
      <w:pPr>
        <w:ind w:right="-17"/>
        <w:jc w:val="both"/>
        <w:rPr>
          <w:rFonts w:asciiTheme="minorHAnsi" w:hAnsiTheme="minorHAnsi"/>
        </w:rPr>
      </w:pPr>
      <w:r>
        <w:rPr>
          <w:rStyle w:val="Strong"/>
          <w:rFonts w:asciiTheme="minorHAnsi" w:hAnsiTheme="minorHAnsi"/>
          <w:u w:val="single"/>
          <w:lang w:val="ga"/>
        </w:rPr>
        <w:t>Rúndacht:</w:t>
      </w:r>
    </w:p>
    <w:p w:rsidR="00AA1F2B" w:rsidRDefault="00AA1F2B" w:rsidP="00AA1F2B">
      <w:pPr>
        <w:pStyle w:val="BodyText3"/>
        <w:ind w:right="-17"/>
        <w:jc w:val="both"/>
        <w:rPr>
          <w:rFonts w:asciiTheme="minorHAnsi" w:hAnsiTheme="minorHAnsi"/>
          <w:sz w:val="24"/>
        </w:rPr>
      </w:pPr>
      <w:r>
        <w:rPr>
          <w:rFonts w:asciiTheme="minorHAnsi" w:hAnsiTheme="minorHAnsi"/>
          <w:sz w:val="24"/>
          <w:lang w:val="ga"/>
        </w:rPr>
        <w:t>Faoi réir fhorálacha an Achta um Chosaint Sonraí, 1997 agus 2003; déileálfar go huile is go hiomlán faoi rún le hiarratais.</w:t>
      </w:r>
    </w:p>
    <w:p w:rsidR="00AA1F2B" w:rsidRDefault="00AA1F2B" w:rsidP="00AA1F2B">
      <w:pPr>
        <w:pStyle w:val="BodyText3"/>
        <w:ind w:right="-17"/>
        <w:jc w:val="both"/>
        <w:rPr>
          <w:rFonts w:asciiTheme="minorHAnsi" w:hAnsiTheme="minorHAnsi"/>
          <w:sz w:val="24"/>
        </w:rPr>
      </w:pPr>
    </w:p>
    <w:p w:rsidR="00AA1F2B" w:rsidRDefault="00AA1F2B" w:rsidP="00AA1F2B">
      <w:pPr>
        <w:pStyle w:val="BodyText3"/>
        <w:ind w:right="-17"/>
        <w:jc w:val="both"/>
        <w:rPr>
          <w:rFonts w:asciiTheme="minorHAnsi" w:hAnsiTheme="minorHAnsi"/>
          <w:sz w:val="24"/>
        </w:rPr>
      </w:pPr>
    </w:p>
    <w:p w:rsidR="00AA1F2B" w:rsidRDefault="00AA1F2B" w:rsidP="00AA1F2B">
      <w:pPr>
        <w:pStyle w:val="BodyText3"/>
        <w:ind w:right="-17"/>
        <w:jc w:val="both"/>
        <w:rPr>
          <w:rFonts w:asciiTheme="minorHAnsi" w:hAnsiTheme="minorHAnsi"/>
          <w:sz w:val="24"/>
        </w:rPr>
      </w:pPr>
    </w:p>
    <w:p w:rsidR="00AA1F2B" w:rsidRDefault="00AA1F2B" w:rsidP="00AA1F2B">
      <w:pPr>
        <w:pStyle w:val="BodyText3"/>
        <w:ind w:right="-17"/>
        <w:jc w:val="both"/>
        <w:rPr>
          <w:rFonts w:asciiTheme="minorHAnsi" w:hAnsiTheme="minorHAnsi"/>
          <w:sz w:val="24"/>
        </w:rPr>
      </w:pPr>
    </w:p>
    <w:p w:rsidR="00AA1F2B" w:rsidRDefault="00AA1F2B" w:rsidP="00AA1F2B">
      <w:pPr>
        <w:pStyle w:val="BodyText3"/>
        <w:ind w:right="-17"/>
        <w:jc w:val="both"/>
        <w:rPr>
          <w:rFonts w:asciiTheme="minorHAnsi" w:hAnsiTheme="minorHAnsi"/>
          <w:sz w:val="24"/>
        </w:rPr>
      </w:pPr>
    </w:p>
    <w:p w:rsidR="00AA1F2B" w:rsidRDefault="00AA1F2B" w:rsidP="00AA1F2B">
      <w:pPr>
        <w:pStyle w:val="BodyText3"/>
        <w:ind w:right="-17"/>
        <w:jc w:val="both"/>
        <w:rPr>
          <w:rFonts w:asciiTheme="minorHAnsi" w:hAnsiTheme="minorHAnsi"/>
          <w:sz w:val="24"/>
        </w:rPr>
      </w:pPr>
    </w:p>
    <w:p w:rsidR="00AA1F2B" w:rsidRPr="00DF1DF6" w:rsidRDefault="00AA1F2B" w:rsidP="00243A59">
      <w:pPr>
        <w:pStyle w:val="BodyText3"/>
        <w:ind w:right="-17"/>
        <w:jc w:val="both"/>
        <w:rPr>
          <w:rFonts w:asciiTheme="minorHAnsi" w:hAnsiTheme="minorHAnsi"/>
          <w:b/>
          <w:sz w:val="40"/>
          <w:szCs w:val="40"/>
        </w:rPr>
      </w:pPr>
      <w:r>
        <w:rPr>
          <w:rFonts w:asciiTheme="minorHAnsi" w:hAnsiTheme="minorHAnsi"/>
          <w:b/>
          <w:bCs/>
          <w:sz w:val="40"/>
          <w:szCs w:val="40"/>
          <w:lang w:val="ga"/>
        </w:rPr>
        <w:t xml:space="preserve">TABHAIR FAOI DEARA: </w:t>
      </w:r>
      <w:r>
        <w:rPr>
          <w:rFonts w:asciiTheme="minorHAnsi" w:hAnsiTheme="minorHAnsi"/>
          <w:b/>
          <w:bCs/>
          <w:sz w:val="40"/>
          <w:szCs w:val="40"/>
          <w:u w:val="single"/>
          <w:lang w:val="ga"/>
        </w:rPr>
        <w:t xml:space="preserve">NÁ FILL ACH </w:t>
      </w:r>
      <w:r>
        <w:rPr>
          <w:rFonts w:asciiTheme="minorHAnsi" w:hAnsiTheme="minorHAnsi"/>
          <w:b/>
          <w:bCs/>
          <w:sz w:val="40"/>
          <w:szCs w:val="40"/>
          <w:lang w:val="ga"/>
        </w:rPr>
        <w:t>AN FHOIRM IARRATAIS AGUS COIMEÁD AN LEABHRÁN EOLAIS LE HAGHAIDH DO CHUID TAIFEAD FÉIN.</w:t>
      </w:r>
    </w:p>
    <w:sectPr w:rsidR="00AA1F2B" w:rsidRPr="00DF1DF6" w:rsidSect="00C32902">
      <w:footerReference w:type="default" r:id="rId9"/>
      <w:pgSz w:w="11906" w:h="16838"/>
      <w:pgMar w:top="1134" w:right="1133" w:bottom="1134" w:left="1134"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14382" w:rsidRDefault="00814382" w:rsidP="004E7A8C">
      <w:pPr>
        <w:pStyle w:val="BlockText"/>
      </w:pPr>
      <w:r>
        <w:separator/>
      </w:r>
    </w:p>
  </w:endnote>
  <w:endnote w:type="continuationSeparator" w:id="0">
    <w:p w:rsidR="00814382" w:rsidRDefault="00814382" w:rsidP="004E7A8C">
      <w:pPr>
        <w:pStyle w:val="BlockText"/>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Arial Unicode MS"/>
    <w:charset w:val="00"/>
    <w:family w:val="auto"/>
    <w:pitch w:val="variable"/>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angal">
    <w:altName w:val="Courier New"/>
    <w:panose1 w:val="00000400000000000000"/>
    <w:charset w:val="01"/>
    <w:family w:val="roman"/>
    <w:notTrueType/>
    <w:pitch w:val="variable"/>
    <w:sig w:usb0="00002000" w:usb1="00000000" w:usb2="00000000" w:usb3="00000000" w:csb0="00000000" w:csb1="00000000"/>
  </w:font>
  <w:font w:name="Garamond">
    <w:panose1 w:val="02020404030301010803"/>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Aparajita">
    <w:charset w:val="00"/>
    <w:family w:val="swiss"/>
    <w:pitch w:val="variable"/>
    <w:sig w:usb0="00008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0399069"/>
      <w:docPartObj>
        <w:docPartGallery w:val="Page Numbers (Bottom of Page)"/>
        <w:docPartUnique/>
      </w:docPartObj>
    </w:sdtPr>
    <w:sdtEndPr>
      <w:rPr>
        <w:noProof/>
      </w:rPr>
    </w:sdtEndPr>
    <w:sdtContent>
      <w:p w:rsidR="00F14444" w:rsidRDefault="00F14444">
        <w:pPr>
          <w:pStyle w:val="Footer"/>
          <w:jc w:val="right"/>
        </w:pPr>
        <w:r>
          <w:fldChar w:fldCharType="begin"/>
        </w:r>
        <w:r>
          <w:instrText xml:space="preserve"> PAGE   \* MERGEFORMAT </w:instrText>
        </w:r>
        <w:r>
          <w:fldChar w:fldCharType="separate"/>
        </w:r>
        <w:r w:rsidR="003E1109">
          <w:rPr>
            <w:noProof/>
          </w:rPr>
          <w:t>12</w:t>
        </w:r>
        <w:r>
          <w:rPr>
            <w:noProof/>
          </w:rPr>
          <w:fldChar w:fldCharType="end"/>
        </w:r>
      </w:p>
    </w:sdtContent>
  </w:sdt>
  <w:p w:rsidR="00F14444" w:rsidRDefault="00F1444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14382" w:rsidRDefault="00814382" w:rsidP="004E7A8C">
      <w:pPr>
        <w:pStyle w:val="BlockText"/>
      </w:pPr>
      <w:r>
        <w:separator/>
      </w:r>
    </w:p>
  </w:footnote>
  <w:footnote w:type="continuationSeparator" w:id="0">
    <w:p w:rsidR="00814382" w:rsidRDefault="00814382" w:rsidP="004E7A8C">
      <w:pPr>
        <w:pStyle w:val="BlockText"/>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suff w:val="nothing"/>
      <w:lvlText w:val=""/>
      <w:lvlJc w:val="left"/>
      <w:pPr>
        <w:tabs>
          <w:tab w:val="num" w:pos="1418"/>
        </w:tabs>
        <w:ind w:left="1850" w:hanging="432"/>
      </w:pPr>
    </w:lvl>
    <w:lvl w:ilvl="1">
      <w:start w:val="1"/>
      <w:numFmt w:val="none"/>
      <w:suff w:val="nothing"/>
      <w:lvlText w:val=""/>
      <w:lvlJc w:val="left"/>
      <w:pPr>
        <w:tabs>
          <w:tab w:val="num" w:pos="1418"/>
        </w:tabs>
        <w:ind w:left="1994" w:hanging="576"/>
      </w:pPr>
    </w:lvl>
    <w:lvl w:ilvl="2">
      <w:start w:val="1"/>
      <w:numFmt w:val="none"/>
      <w:suff w:val="nothing"/>
      <w:lvlText w:val=""/>
      <w:lvlJc w:val="left"/>
      <w:pPr>
        <w:tabs>
          <w:tab w:val="num" w:pos="1418"/>
        </w:tabs>
        <w:ind w:left="2138" w:hanging="720"/>
      </w:pPr>
    </w:lvl>
    <w:lvl w:ilvl="3">
      <w:start w:val="1"/>
      <w:numFmt w:val="none"/>
      <w:suff w:val="nothing"/>
      <w:lvlText w:val=""/>
      <w:lvlJc w:val="left"/>
      <w:pPr>
        <w:tabs>
          <w:tab w:val="num" w:pos="1418"/>
        </w:tabs>
        <w:ind w:left="2282" w:hanging="864"/>
      </w:pPr>
    </w:lvl>
    <w:lvl w:ilvl="4">
      <w:start w:val="1"/>
      <w:numFmt w:val="none"/>
      <w:suff w:val="nothing"/>
      <w:lvlText w:val=""/>
      <w:lvlJc w:val="left"/>
      <w:pPr>
        <w:tabs>
          <w:tab w:val="num" w:pos="1418"/>
        </w:tabs>
        <w:ind w:left="2426" w:hanging="1008"/>
      </w:pPr>
    </w:lvl>
    <w:lvl w:ilvl="5">
      <w:start w:val="1"/>
      <w:numFmt w:val="none"/>
      <w:suff w:val="nothing"/>
      <w:lvlText w:val=""/>
      <w:lvlJc w:val="left"/>
      <w:pPr>
        <w:tabs>
          <w:tab w:val="num" w:pos="1418"/>
        </w:tabs>
        <w:ind w:left="2570" w:hanging="1152"/>
      </w:pPr>
    </w:lvl>
    <w:lvl w:ilvl="6">
      <w:start w:val="1"/>
      <w:numFmt w:val="none"/>
      <w:suff w:val="nothing"/>
      <w:lvlText w:val=""/>
      <w:lvlJc w:val="left"/>
      <w:pPr>
        <w:tabs>
          <w:tab w:val="num" w:pos="1418"/>
        </w:tabs>
        <w:ind w:left="2714" w:hanging="1296"/>
      </w:pPr>
    </w:lvl>
    <w:lvl w:ilvl="7">
      <w:start w:val="1"/>
      <w:numFmt w:val="none"/>
      <w:suff w:val="nothing"/>
      <w:lvlText w:val=""/>
      <w:lvlJc w:val="left"/>
      <w:pPr>
        <w:tabs>
          <w:tab w:val="num" w:pos="1418"/>
        </w:tabs>
        <w:ind w:left="2858" w:hanging="1440"/>
      </w:pPr>
    </w:lvl>
    <w:lvl w:ilvl="8">
      <w:start w:val="1"/>
      <w:numFmt w:val="none"/>
      <w:suff w:val="nothing"/>
      <w:lvlText w:val=""/>
      <w:lvlJc w:val="left"/>
      <w:pPr>
        <w:tabs>
          <w:tab w:val="num" w:pos="1418"/>
        </w:tabs>
        <w:ind w:left="3002" w:hanging="1584"/>
      </w:pPr>
    </w:lvl>
  </w:abstractNum>
  <w:abstractNum w:abstractNumId="1" w15:restartNumberingAfterBreak="0">
    <w:nsid w:val="00000002"/>
    <w:multiLevelType w:val="multilevel"/>
    <w:tmpl w:val="6D5CDD8C"/>
    <w:name w:val="WW8Num2"/>
    <w:lvl w:ilvl="0">
      <w:start w:val="1"/>
      <w:numFmt w:val="bullet"/>
      <w:lvlText w:val=""/>
      <w:lvlJc w:val="left"/>
      <w:pPr>
        <w:tabs>
          <w:tab w:val="num" w:pos="720"/>
        </w:tabs>
        <w:ind w:left="720" w:hanging="360"/>
      </w:pPr>
      <w:rPr>
        <w:rFonts w:ascii="Wingdings" w:hAnsi="Wingdings"/>
        <w:color w:val="000000" w:themeColor="text1"/>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 w15:restartNumberingAfterBreak="0">
    <w:nsid w:val="00000003"/>
    <w:multiLevelType w:val="multilevel"/>
    <w:tmpl w:val="00000003"/>
    <w:name w:val="WW8Num3"/>
    <w:lvl w:ilvl="0">
      <w:start w:val="1"/>
      <w:numFmt w:val="bullet"/>
      <w:lvlText w:val=""/>
      <w:lvlJc w:val="left"/>
      <w:pPr>
        <w:tabs>
          <w:tab w:val="num" w:pos="229"/>
        </w:tabs>
        <w:ind w:left="229" w:hanging="360"/>
      </w:pPr>
      <w:rPr>
        <w:rFonts w:ascii="Symbol" w:hAnsi="Symbol"/>
      </w:rPr>
    </w:lvl>
    <w:lvl w:ilvl="1">
      <w:start w:val="1"/>
      <w:numFmt w:val="bullet"/>
      <w:lvlText w:val="◦"/>
      <w:lvlJc w:val="left"/>
      <w:pPr>
        <w:tabs>
          <w:tab w:val="num" w:pos="589"/>
        </w:tabs>
        <w:ind w:left="589" w:hanging="360"/>
      </w:pPr>
      <w:rPr>
        <w:rFonts w:ascii="OpenSymbol" w:hAnsi="OpenSymbol" w:cs="OpenSymbol"/>
      </w:rPr>
    </w:lvl>
    <w:lvl w:ilvl="2">
      <w:start w:val="1"/>
      <w:numFmt w:val="bullet"/>
      <w:lvlText w:val="▪"/>
      <w:lvlJc w:val="left"/>
      <w:pPr>
        <w:tabs>
          <w:tab w:val="num" w:pos="949"/>
        </w:tabs>
        <w:ind w:left="949" w:hanging="360"/>
      </w:pPr>
      <w:rPr>
        <w:rFonts w:ascii="OpenSymbol" w:hAnsi="OpenSymbol" w:cs="OpenSymbol"/>
      </w:rPr>
    </w:lvl>
    <w:lvl w:ilvl="3">
      <w:start w:val="1"/>
      <w:numFmt w:val="bullet"/>
      <w:lvlText w:val=""/>
      <w:lvlJc w:val="left"/>
      <w:pPr>
        <w:tabs>
          <w:tab w:val="num" w:pos="1309"/>
        </w:tabs>
        <w:ind w:left="1309" w:hanging="360"/>
      </w:pPr>
      <w:rPr>
        <w:rFonts w:ascii="Symbol" w:hAnsi="Symbol"/>
      </w:rPr>
    </w:lvl>
    <w:lvl w:ilvl="4">
      <w:start w:val="1"/>
      <w:numFmt w:val="bullet"/>
      <w:lvlText w:val="◦"/>
      <w:lvlJc w:val="left"/>
      <w:pPr>
        <w:tabs>
          <w:tab w:val="num" w:pos="1669"/>
        </w:tabs>
        <w:ind w:left="1669" w:hanging="360"/>
      </w:pPr>
      <w:rPr>
        <w:rFonts w:ascii="OpenSymbol" w:hAnsi="OpenSymbol" w:cs="OpenSymbol"/>
      </w:rPr>
    </w:lvl>
    <w:lvl w:ilvl="5">
      <w:start w:val="1"/>
      <w:numFmt w:val="bullet"/>
      <w:lvlText w:val="▪"/>
      <w:lvlJc w:val="left"/>
      <w:pPr>
        <w:tabs>
          <w:tab w:val="num" w:pos="2029"/>
        </w:tabs>
        <w:ind w:left="2029" w:hanging="360"/>
      </w:pPr>
      <w:rPr>
        <w:rFonts w:ascii="OpenSymbol" w:hAnsi="OpenSymbol" w:cs="OpenSymbol"/>
      </w:rPr>
    </w:lvl>
    <w:lvl w:ilvl="6">
      <w:start w:val="1"/>
      <w:numFmt w:val="bullet"/>
      <w:lvlText w:val=""/>
      <w:lvlJc w:val="left"/>
      <w:pPr>
        <w:tabs>
          <w:tab w:val="num" w:pos="2389"/>
        </w:tabs>
        <w:ind w:left="2389" w:hanging="360"/>
      </w:pPr>
      <w:rPr>
        <w:rFonts w:ascii="Symbol" w:hAnsi="Symbol"/>
      </w:rPr>
    </w:lvl>
    <w:lvl w:ilvl="7">
      <w:start w:val="1"/>
      <w:numFmt w:val="bullet"/>
      <w:lvlText w:val="◦"/>
      <w:lvlJc w:val="left"/>
      <w:pPr>
        <w:tabs>
          <w:tab w:val="num" w:pos="2749"/>
        </w:tabs>
        <w:ind w:left="2749" w:hanging="360"/>
      </w:pPr>
      <w:rPr>
        <w:rFonts w:ascii="OpenSymbol" w:hAnsi="OpenSymbol" w:cs="OpenSymbol"/>
      </w:rPr>
    </w:lvl>
    <w:lvl w:ilvl="8">
      <w:start w:val="1"/>
      <w:numFmt w:val="bullet"/>
      <w:lvlText w:val="▪"/>
      <w:lvlJc w:val="left"/>
      <w:pPr>
        <w:tabs>
          <w:tab w:val="num" w:pos="3109"/>
        </w:tabs>
        <w:ind w:left="3109" w:hanging="360"/>
      </w:pPr>
      <w:rPr>
        <w:rFonts w:ascii="OpenSymbol" w:hAnsi="OpenSymbol" w:cs="OpenSymbol"/>
      </w:rPr>
    </w:lvl>
  </w:abstractNum>
  <w:abstractNum w:abstractNumId="3" w15:restartNumberingAfterBreak="0">
    <w:nsid w:val="04206B61"/>
    <w:multiLevelType w:val="hybridMultilevel"/>
    <w:tmpl w:val="D6C4C2BE"/>
    <w:lvl w:ilvl="0" w:tplc="1CCC4128">
      <w:start w:val="1"/>
      <w:numFmt w:val="lowerLetter"/>
      <w:lvlText w:val="(%1)"/>
      <w:lvlJc w:val="left"/>
      <w:pPr>
        <w:ind w:left="1440" w:hanging="360"/>
      </w:pPr>
      <w:rPr>
        <w:rFonts w:hint="default"/>
      </w:rPr>
    </w:lvl>
    <w:lvl w:ilvl="1" w:tplc="18090019" w:tentative="1">
      <w:start w:val="1"/>
      <w:numFmt w:val="lowerLetter"/>
      <w:lvlText w:val="%2."/>
      <w:lvlJc w:val="left"/>
      <w:pPr>
        <w:ind w:left="2160" w:hanging="360"/>
      </w:pPr>
    </w:lvl>
    <w:lvl w:ilvl="2" w:tplc="1809001B" w:tentative="1">
      <w:start w:val="1"/>
      <w:numFmt w:val="lowerRoman"/>
      <w:lvlText w:val="%3."/>
      <w:lvlJc w:val="right"/>
      <w:pPr>
        <w:ind w:left="2880" w:hanging="180"/>
      </w:pPr>
    </w:lvl>
    <w:lvl w:ilvl="3" w:tplc="1809000F" w:tentative="1">
      <w:start w:val="1"/>
      <w:numFmt w:val="decimal"/>
      <w:lvlText w:val="%4."/>
      <w:lvlJc w:val="left"/>
      <w:pPr>
        <w:ind w:left="3600" w:hanging="360"/>
      </w:pPr>
    </w:lvl>
    <w:lvl w:ilvl="4" w:tplc="18090019" w:tentative="1">
      <w:start w:val="1"/>
      <w:numFmt w:val="lowerLetter"/>
      <w:lvlText w:val="%5."/>
      <w:lvlJc w:val="left"/>
      <w:pPr>
        <w:ind w:left="4320" w:hanging="360"/>
      </w:pPr>
    </w:lvl>
    <w:lvl w:ilvl="5" w:tplc="1809001B" w:tentative="1">
      <w:start w:val="1"/>
      <w:numFmt w:val="lowerRoman"/>
      <w:lvlText w:val="%6."/>
      <w:lvlJc w:val="right"/>
      <w:pPr>
        <w:ind w:left="5040" w:hanging="180"/>
      </w:pPr>
    </w:lvl>
    <w:lvl w:ilvl="6" w:tplc="1809000F" w:tentative="1">
      <w:start w:val="1"/>
      <w:numFmt w:val="decimal"/>
      <w:lvlText w:val="%7."/>
      <w:lvlJc w:val="left"/>
      <w:pPr>
        <w:ind w:left="5760" w:hanging="360"/>
      </w:pPr>
    </w:lvl>
    <w:lvl w:ilvl="7" w:tplc="18090019" w:tentative="1">
      <w:start w:val="1"/>
      <w:numFmt w:val="lowerLetter"/>
      <w:lvlText w:val="%8."/>
      <w:lvlJc w:val="left"/>
      <w:pPr>
        <w:ind w:left="6480" w:hanging="360"/>
      </w:pPr>
    </w:lvl>
    <w:lvl w:ilvl="8" w:tplc="1809001B" w:tentative="1">
      <w:start w:val="1"/>
      <w:numFmt w:val="lowerRoman"/>
      <w:lvlText w:val="%9."/>
      <w:lvlJc w:val="right"/>
      <w:pPr>
        <w:ind w:left="7200" w:hanging="180"/>
      </w:pPr>
    </w:lvl>
  </w:abstractNum>
  <w:abstractNum w:abstractNumId="4" w15:restartNumberingAfterBreak="0">
    <w:nsid w:val="048E68B7"/>
    <w:multiLevelType w:val="singleLevel"/>
    <w:tmpl w:val="1CCC4128"/>
    <w:lvl w:ilvl="0">
      <w:start w:val="1"/>
      <w:numFmt w:val="lowerLetter"/>
      <w:lvlText w:val="(%1)"/>
      <w:lvlJc w:val="left"/>
      <w:pPr>
        <w:tabs>
          <w:tab w:val="num" w:pos="1080"/>
        </w:tabs>
        <w:ind w:left="1080" w:hanging="540"/>
      </w:pPr>
      <w:rPr>
        <w:rFonts w:hint="default"/>
      </w:rPr>
    </w:lvl>
  </w:abstractNum>
  <w:abstractNum w:abstractNumId="5" w15:restartNumberingAfterBreak="0">
    <w:nsid w:val="059D7FFE"/>
    <w:multiLevelType w:val="hybridMultilevel"/>
    <w:tmpl w:val="4C3ADEF8"/>
    <w:lvl w:ilvl="0" w:tplc="6268CCF2">
      <w:start w:val="1"/>
      <w:numFmt w:val="lowerLetter"/>
      <w:lvlText w:val="(%1)"/>
      <w:lvlJc w:val="left"/>
      <w:pPr>
        <w:ind w:left="1080" w:hanging="360"/>
      </w:pPr>
      <w:rPr>
        <w:rFonts w:asciiTheme="minorHAnsi" w:hAnsiTheme="minorHAnsi" w:hint="default"/>
        <w:b w:val="0"/>
        <w:color w:val="auto"/>
        <w:sz w:val="22"/>
        <w:szCs w:val="22"/>
      </w:rPr>
    </w:lvl>
    <w:lvl w:ilvl="1" w:tplc="18090019">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6" w15:restartNumberingAfterBreak="0">
    <w:nsid w:val="071157BE"/>
    <w:multiLevelType w:val="hybridMultilevel"/>
    <w:tmpl w:val="D65AB9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7160944"/>
    <w:multiLevelType w:val="hybridMultilevel"/>
    <w:tmpl w:val="2D9E8C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A227C9A"/>
    <w:multiLevelType w:val="hybridMultilevel"/>
    <w:tmpl w:val="CDAE2DE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0EE63A45"/>
    <w:multiLevelType w:val="hybridMultilevel"/>
    <w:tmpl w:val="44DE7AB2"/>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11B74622"/>
    <w:multiLevelType w:val="hybridMultilevel"/>
    <w:tmpl w:val="AC7244C0"/>
    <w:lvl w:ilvl="0" w:tplc="3440C244">
      <w:start w:val="1"/>
      <w:numFmt w:val="decimal"/>
      <w:lvlText w:val="%1."/>
      <w:lvlJc w:val="left"/>
      <w:pPr>
        <w:tabs>
          <w:tab w:val="num" w:pos="1080"/>
        </w:tabs>
        <w:ind w:left="1080" w:hanging="720"/>
      </w:pPr>
      <w:rPr>
        <w:rFonts w:hint="default"/>
      </w:rPr>
    </w:lvl>
    <w:lvl w:ilvl="1" w:tplc="04090019">
      <w:start w:val="1"/>
      <w:numFmt w:val="lowerLetter"/>
      <w:lvlText w:val="%2."/>
      <w:lvlJc w:val="left"/>
      <w:pPr>
        <w:tabs>
          <w:tab w:val="num" w:pos="1440"/>
        </w:tabs>
        <w:ind w:left="1440" w:hanging="360"/>
      </w:pPr>
    </w:lvl>
    <w:lvl w:ilvl="2" w:tplc="A87E7A2E">
      <w:start w:val="16"/>
      <w:numFmt w:val="decimal"/>
      <w:lvlText w:val="%3."/>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18A0654A"/>
    <w:multiLevelType w:val="hybridMultilevel"/>
    <w:tmpl w:val="0FBE35D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192E4162"/>
    <w:multiLevelType w:val="hybridMultilevel"/>
    <w:tmpl w:val="21226680"/>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13" w15:restartNumberingAfterBreak="0">
    <w:nsid w:val="19910BD5"/>
    <w:multiLevelType w:val="hybridMultilevel"/>
    <w:tmpl w:val="54362A20"/>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14" w15:restartNumberingAfterBreak="0">
    <w:nsid w:val="1ABC50EA"/>
    <w:multiLevelType w:val="hybridMultilevel"/>
    <w:tmpl w:val="CCF8CAC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5" w15:restartNumberingAfterBreak="0">
    <w:nsid w:val="1B140C7D"/>
    <w:multiLevelType w:val="hybridMultilevel"/>
    <w:tmpl w:val="840A1720"/>
    <w:lvl w:ilvl="0" w:tplc="FFFFFFFF">
      <w:start w:val="1"/>
      <w:numFmt w:val="bullet"/>
      <w:lvlText w:val="•"/>
      <w:lvlJc w:val="left"/>
      <w:pPr>
        <w:ind w:left="720" w:hanging="360"/>
      </w:p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6" w15:restartNumberingAfterBreak="0">
    <w:nsid w:val="2A4E2F5D"/>
    <w:multiLevelType w:val="hybridMultilevel"/>
    <w:tmpl w:val="68B45BF2"/>
    <w:lvl w:ilvl="0" w:tplc="04090001">
      <w:start w:val="1"/>
      <w:numFmt w:val="bullet"/>
      <w:lvlText w:val=""/>
      <w:lvlJc w:val="left"/>
      <w:pPr>
        <w:tabs>
          <w:tab w:val="num" w:pos="720"/>
        </w:tabs>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7" w15:restartNumberingAfterBreak="0">
    <w:nsid w:val="2D7220B4"/>
    <w:multiLevelType w:val="hybridMultilevel"/>
    <w:tmpl w:val="86EEBDCC"/>
    <w:lvl w:ilvl="0" w:tplc="FFFFFFFF">
      <w:start w:val="1"/>
      <w:numFmt w:val="bullet"/>
      <w:lvlText w:val="•"/>
      <w:lvlJc w:val="left"/>
      <w:pPr>
        <w:ind w:left="720" w:hanging="360"/>
      </w:p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8" w15:restartNumberingAfterBreak="0">
    <w:nsid w:val="2EAF3EC2"/>
    <w:multiLevelType w:val="hybridMultilevel"/>
    <w:tmpl w:val="C324F724"/>
    <w:lvl w:ilvl="0" w:tplc="7004D994">
      <w:start w:val="1"/>
      <w:numFmt w:val="lowerLetter"/>
      <w:lvlText w:val="(%1)"/>
      <w:lvlJc w:val="left"/>
      <w:pPr>
        <w:ind w:left="1069" w:hanging="360"/>
      </w:pPr>
      <w:rPr>
        <w:rFonts w:hint="default"/>
      </w:rPr>
    </w:lvl>
    <w:lvl w:ilvl="1" w:tplc="18090019" w:tentative="1">
      <w:start w:val="1"/>
      <w:numFmt w:val="lowerLetter"/>
      <w:lvlText w:val="%2."/>
      <w:lvlJc w:val="left"/>
      <w:pPr>
        <w:ind w:left="1789" w:hanging="360"/>
      </w:pPr>
    </w:lvl>
    <w:lvl w:ilvl="2" w:tplc="1809001B" w:tentative="1">
      <w:start w:val="1"/>
      <w:numFmt w:val="lowerRoman"/>
      <w:lvlText w:val="%3."/>
      <w:lvlJc w:val="right"/>
      <w:pPr>
        <w:ind w:left="2509" w:hanging="180"/>
      </w:pPr>
    </w:lvl>
    <w:lvl w:ilvl="3" w:tplc="1809000F" w:tentative="1">
      <w:start w:val="1"/>
      <w:numFmt w:val="decimal"/>
      <w:lvlText w:val="%4."/>
      <w:lvlJc w:val="left"/>
      <w:pPr>
        <w:ind w:left="3229" w:hanging="360"/>
      </w:pPr>
    </w:lvl>
    <w:lvl w:ilvl="4" w:tplc="18090019" w:tentative="1">
      <w:start w:val="1"/>
      <w:numFmt w:val="lowerLetter"/>
      <w:lvlText w:val="%5."/>
      <w:lvlJc w:val="left"/>
      <w:pPr>
        <w:ind w:left="3949" w:hanging="360"/>
      </w:pPr>
    </w:lvl>
    <w:lvl w:ilvl="5" w:tplc="1809001B" w:tentative="1">
      <w:start w:val="1"/>
      <w:numFmt w:val="lowerRoman"/>
      <w:lvlText w:val="%6."/>
      <w:lvlJc w:val="right"/>
      <w:pPr>
        <w:ind w:left="4669" w:hanging="180"/>
      </w:pPr>
    </w:lvl>
    <w:lvl w:ilvl="6" w:tplc="1809000F" w:tentative="1">
      <w:start w:val="1"/>
      <w:numFmt w:val="decimal"/>
      <w:lvlText w:val="%7."/>
      <w:lvlJc w:val="left"/>
      <w:pPr>
        <w:ind w:left="5389" w:hanging="360"/>
      </w:pPr>
    </w:lvl>
    <w:lvl w:ilvl="7" w:tplc="18090019" w:tentative="1">
      <w:start w:val="1"/>
      <w:numFmt w:val="lowerLetter"/>
      <w:lvlText w:val="%8."/>
      <w:lvlJc w:val="left"/>
      <w:pPr>
        <w:ind w:left="6109" w:hanging="360"/>
      </w:pPr>
    </w:lvl>
    <w:lvl w:ilvl="8" w:tplc="1809001B" w:tentative="1">
      <w:start w:val="1"/>
      <w:numFmt w:val="lowerRoman"/>
      <w:lvlText w:val="%9."/>
      <w:lvlJc w:val="right"/>
      <w:pPr>
        <w:ind w:left="6829" w:hanging="180"/>
      </w:pPr>
    </w:lvl>
  </w:abstractNum>
  <w:abstractNum w:abstractNumId="19" w15:restartNumberingAfterBreak="0">
    <w:nsid w:val="30E463F0"/>
    <w:multiLevelType w:val="hybridMultilevel"/>
    <w:tmpl w:val="8430C2A4"/>
    <w:lvl w:ilvl="0" w:tplc="1809001B">
      <w:start w:val="1"/>
      <w:numFmt w:val="lowerRoman"/>
      <w:lvlText w:val="%1."/>
      <w:lvlJc w:val="righ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0" w15:restartNumberingAfterBreak="0">
    <w:nsid w:val="31857EFF"/>
    <w:multiLevelType w:val="hybridMultilevel"/>
    <w:tmpl w:val="B3C89A04"/>
    <w:lvl w:ilvl="0" w:tplc="1809001B">
      <w:start w:val="1"/>
      <w:numFmt w:val="lowerRoman"/>
      <w:lvlText w:val="%1."/>
      <w:lvlJc w:val="righ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1" w15:restartNumberingAfterBreak="0">
    <w:nsid w:val="323C624B"/>
    <w:multiLevelType w:val="singleLevel"/>
    <w:tmpl w:val="4F1EC460"/>
    <w:lvl w:ilvl="0">
      <w:start w:val="1"/>
      <w:numFmt w:val="lowerRoman"/>
      <w:lvlText w:val="(%1)"/>
      <w:lvlJc w:val="left"/>
      <w:pPr>
        <w:tabs>
          <w:tab w:val="num" w:pos="720"/>
        </w:tabs>
        <w:ind w:left="720" w:hanging="720"/>
      </w:pPr>
      <w:rPr>
        <w:rFonts w:hint="default"/>
      </w:rPr>
    </w:lvl>
  </w:abstractNum>
  <w:abstractNum w:abstractNumId="22" w15:restartNumberingAfterBreak="0">
    <w:nsid w:val="347D51FC"/>
    <w:multiLevelType w:val="hybridMultilevel"/>
    <w:tmpl w:val="F2703E70"/>
    <w:lvl w:ilvl="0" w:tplc="FFFFFFFF">
      <w:start w:val="1"/>
      <w:numFmt w:val="bullet"/>
      <w:lvlText w:val="•"/>
      <w:lvlJc w:val="left"/>
      <w:pPr>
        <w:ind w:left="720" w:hanging="360"/>
      </w:p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3" w15:restartNumberingAfterBreak="0">
    <w:nsid w:val="3507028A"/>
    <w:multiLevelType w:val="hybridMultilevel"/>
    <w:tmpl w:val="27F09568"/>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Times New Roman"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Times New Roman"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Times New Roman"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B1422C2"/>
    <w:multiLevelType w:val="hybridMultilevel"/>
    <w:tmpl w:val="9BB4B2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1FB7637"/>
    <w:multiLevelType w:val="hybridMultilevel"/>
    <w:tmpl w:val="8AB0FB3C"/>
    <w:lvl w:ilvl="0" w:tplc="B68A844E">
      <w:start w:val="1"/>
      <w:numFmt w:val="bullet"/>
      <w:lvlText w:val=""/>
      <w:lvlJc w:val="left"/>
      <w:pPr>
        <w:ind w:left="720" w:hanging="360"/>
      </w:pPr>
      <w:rPr>
        <w:rFonts w:ascii="Symbol" w:hAnsi="Symbol" w:hint="default"/>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D5D22F3"/>
    <w:multiLevelType w:val="hybridMultilevel"/>
    <w:tmpl w:val="E7E6EF84"/>
    <w:lvl w:ilvl="0" w:tplc="FFFFFFFF">
      <w:start w:val="1"/>
      <w:numFmt w:val="bullet"/>
      <w:lvlText w:val="•"/>
      <w:lvlJc w:val="left"/>
      <w:pPr>
        <w:ind w:left="720" w:hanging="360"/>
      </w:p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7" w15:restartNumberingAfterBreak="0">
    <w:nsid w:val="4F291BF0"/>
    <w:multiLevelType w:val="hybridMultilevel"/>
    <w:tmpl w:val="D69A6CF2"/>
    <w:lvl w:ilvl="0" w:tplc="18090001">
      <w:start w:val="1"/>
      <w:numFmt w:val="bullet"/>
      <w:lvlText w:val=""/>
      <w:lvlJc w:val="left"/>
      <w:pPr>
        <w:ind w:left="2880" w:hanging="360"/>
      </w:pPr>
      <w:rPr>
        <w:rFonts w:ascii="Symbol" w:hAnsi="Symbol" w:hint="default"/>
      </w:rPr>
    </w:lvl>
    <w:lvl w:ilvl="1" w:tplc="18090003" w:tentative="1">
      <w:start w:val="1"/>
      <w:numFmt w:val="bullet"/>
      <w:lvlText w:val="o"/>
      <w:lvlJc w:val="left"/>
      <w:pPr>
        <w:ind w:left="3600" w:hanging="360"/>
      </w:pPr>
      <w:rPr>
        <w:rFonts w:ascii="Courier New" w:hAnsi="Courier New" w:cs="Courier New" w:hint="default"/>
      </w:rPr>
    </w:lvl>
    <w:lvl w:ilvl="2" w:tplc="18090005" w:tentative="1">
      <w:start w:val="1"/>
      <w:numFmt w:val="bullet"/>
      <w:lvlText w:val=""/>
      <w:lvlJc w:val="left"/>
      <w:pPr>
        <w:ind w:left="4320" w:hanging="360"/>
      </w:pPr>
      <w:rPr>
        <w:rFonts w:ascii="Wingdings" w:hAnsi="Wingdings" w:hint="default"/>
      </w:rPr>
    </w:lvl>
    <w:lvl w:ilvl="3" w:tplc="18090001" w:tentative="1">
      <w:start w:val="1"/>
      <w:numFmt w:val="bullet"/>
      <w:lvlText w:val=""/>
      <w:lvlJc w:val="left"/>
      <w:pPr>
        <w:ind w:left="5040" w:hanging="360"/>
      </w:pPr>
      <w:rPr>
        <w:rFonts w:ascii="Symbol" w:hAnsi="Symbol" w:hint="default"/>
      </w:rPr>
    </w:lvl>
    <w:lvl w:ilvl="4" w:tplc="18090003" w:tentative="1">
      <w:start w:val="1"/>
      <w:numFmt w:val="bullet"/>
      <w:lvlText w:val="o"/>
      <w:lvlJc w:val="left"/>
      <w:pPr>
        <w:ind w:left="5760" w:hanging="360"/>
      </w:pPr>
      <w:rPr>
        <w:rFonts w:ascii="Courier New" w:hAnsi="Courier New" w:cs="Courier New" w:hint="default"/>
      </w:rPr>
    </w:lvl>
    <w:lvl w:ilvl="5" w:tplc="18090005" w:tentative="1">
      <w:start w:val="1"/>
      <w:numFmt w:val="bullet"/>
      <w:lvlText w:val=""/>
      <w:lvlJc w:val="left"/>
      <w:pPr>
        <w:ind w:left="6480" w:hanging="360"/>
      </w:pPr>
      <w:rPr>
        <w:rFonts w:ascii="Wingdings" w:hAnsi="Wingdings" w:hint="default"/>
      </w:rPr>
    </w:lvl>
    <w:lvl w:ilvl="6" w:tplc="18090001" w:tentative="1">
      <w:start w:val="1"/>
      <w:numFmt w:val="bullet"/>
      <w:lvlText w:val=""/>
      <w:lvlJc w:val="left"/>
      <w:pPr>
        <w:ind w:left="7200" w:hanging="360"/>
      </w:pPr>
      <w:rPr>
        <w:rFonts w:ascii="Symbol" w:hAnsi="Symbol" w:hint="default"/>
      </w:rPr>
    </w:lvl>
    <w:lvl w:ilvl="7" w:tplc="18090003" w:tentative="1">
      <w:start w:val="1"/>
      <w:numFmt w:val="bullet"/>
      <w:lvlText w:val="o"/>
      <w:lvlJc w:val="left"/>
      <w:pPr>
        <w:ind w:left="7920" w:hanging="360"/>
      </w:pPr>
      <w:rPr>
        <w:rFonts w:ascii="Courier New" w:hAnsi="Courier New" w:cs="Courier New" w:hint="default"/>
      </w:rPr>
    </w:lvl>
    <w:lvl w:ilvl="8" w:tplc="18090005" w:tentative="1">
      <w:start w:val="1"/>
      <w:numFmt w:val="bullet"/>
      <w:lvlText w:val=""/>
      <w:lvlJc w:val="left"/>
      <w:pPr>
        <w:ind w:left="8640" w:hanging="360"/>
      </w:pPr>
      <w:rPr>
        <w:rFonts w:ascii="Wingdings" w:hAnsi="Wingdings" w:hint="default"/>
      </w:rPr>
    </w:lvl>
  </w:abstractNum>
  <w:abstractNum w:abstractNumId="28" w15:restartNumberingAfterBreak="0">
    <w:nsid w:val="5429786D"/>
    <w:multiLevelType w:val="hybridMultilevel"/>
    <w:tmpl w:val="9CF873AA"/>
    <w:lvl w:ilvl="0" w:tplc="77242512">
      <w:start w:val="1"/>
      <w:numFmt w:val="decimal"/>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9" w15:restartNumberingAfterBreak="0">
    <w:nsid w:val="544344C7"/>
    <w:multiLevelType w:val="hybridMultilevel"/>
    <w:tmpl w:val="9960945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0" w15:restartNumberingAfterBreak="0">
    <w:nsid w:val="5A827BDE"/>
    <w:multiLevelType w:val="hybridMultilevel"/>
    <w:tmpl w:val="9BB614FC"/>
    <w:lvl w:ilvl="0" w:tplc="18090001">
      <w:start w:val="1"/>
      <w:numFmt w:val="bullet"/>
      <w:lvlText w:val=""/>
      <w:lvlJc w:val="left"/>
      <w:pPr>
        <w:ind w:left="1080" w:hanging="360"/>
      </w:pPr>
      <w:rPr>
        <w:rFonts w:ascii="Symbol" w:hAnsi="Symbol" w:hint="default"/>
      </w:rPr>
    </w:lvl>
    <w:lvl w:ilvl="1" w:tplc="18090003">
      <w:start w:val="1"/>
      <w:numFmt w:val="bullet"/>
      <w:lvlText w:val="o"/>
      <w:lvlJc w:val="left"/>
      <w:pPr>
        <w:ind w:left="1800" w:hanging="360"/>
      </w:pPr>
      <w:rPr>
        <w:rFonts w:ascii="Courier New" w:hAnsi="Courier New" w:cs="Courier New" w:hint="default"/>
      </w:rPr>
    </w:lvl>
    <w:lvl w:ilvl="2" w:tplc="18090005">
      <w:start w:val="1"/>
      <w:numFmt w:val="decimal"/>
      <w:lvlText w:val="%3."/>
      <w:lvlJc w:val="left"/>
      <w:pPr>
        <w:tabs>
          <w:tab w:val="num" w:pos="2160"/>
        </w:tabs>
        <w:ind w:left="2160" w:hanging="360"/>
      </w:pPr>
    </w:lvl>
    <w:lvl w:ilvl="3" w:tplc="18090001">
      <w:start w:val="1"/>
      <w:numFmt w:val="decimal"/>
      <w:lvlText w:val="%4."/>
      <w:lvlJc w:val="left"/>
      <w:pPr>
        <w:tabs>
          <w:tab w:val="num" w:pos="2880"/>
        </w:tabs>
        <w:ind w:left="2880" w:hanging="360"/>
      </w:pPr>
    </w:lvl>
    <w:lvl w:ilvl="4" w:tplc="18090003">
      <w:start w:val="1"/>
      <w:numFmt w:val="decimal"/>
      <w:lvlText w:val="%5."/>
      <w:lvlJc w:val="left"/>
      <w:pPr>
        <w:tabs>
          <w:tab w:val="num" w:pos="3600"/>
        </w:tabs>
        <w:ind w:left="3600" w:hanging="360"/>
      </w:pPr>
    </w:lvl>
    <w:lvl w:ilvl="5" w:tplc="18090005">
      <w:start w:val="1"/>
      <w:numFmt w:val="decimal"/>
      <w:lvlText w:val="%6."/>
      <w:lvlJc w:val="left"/>
      <w:pPr>
        <w:tabs>
          <w:tab w:val="num" w:pos="4320"/>
        </w:tabs>
        <w:ind w:left="4320" w:hanging="360"/>
      </w:pPr>
    </w:lvl>
    <w:lvl w:ilvl="6" w:tplc="18090001">
      <w:start w:val="1"/>
      <w:numFmt w:val="decimal"/>
      <w:lvlText w:val="%7."/>
      <w:lvlJc w:val="left"/>
      <w:pPr>
        <w:tabs>
          <w:tab w:val="num" w:pos="5040"/>
        </w:tabs>
        <w:ind w:left="5040" w:hanging="360"/>
      </w:pPr>
    </w:lvl>
    <w:lvl w:ilvl="7" w:tplc="18090003">
      <w:start w:val="1"/>
      <w:numFmt w:val="decimal"/>
      <w:lvlText w:val="%8."/>
      <w:lvlJc w:val="left"/>
      <w:pPr>
        <w:tabs>
          <w:tab w:val="num" w:pos="5760"/>
        </w:tabs>
        <w:ind w:left="5760" w:hanging="360"/>
      </w:pPr>
    </w:lvl>
    <w:lvl w:ilvl="8" w:tplc="18090005">
      <w:start w:val="1"/>
      <w:numFmt w:val="decimal"/>
      <w:lvlText w:val="%9."/>
      <w:lvlJc w:val="left"/>
      <w:pPr>
        <w:tabs>
          <w:tab w:val="num" w:pos="6480"/>
        </w:tabs>
        <w:ind w:left="6480" w:hanging="360"/>
      </w:pPr>
    </w:lvl>
  </w:abstractNum>
  <w:abstractNum w:abstractNumId="31" w15:restartNumberingAfterBreak="0">
    <w:nsid w:val="5D624C3E"/>
    <w:multiLevelType w:val="singleLevel"/>
    <w:tmpl w:val="5D1EC75E"/>
    <w:lvl w:ilvl="0">
      <w:start w:val="1"/>
      <w:numFmt w:val="decimal"/>
      <w:lvlText w:val="%1."/>
      <w:lvlJc w:val="left"/>
      <w:pPr>
        <w:tabs>
          <w:tab w:val="num" w:pos="720"/>
        </w:tabs>
        <w:ind w:left="720" w:hanging="720"/>
      </w:pPr>
      <w:rPr>
        <w:rFonts w:hint="default"/>
      </w:rPr>
    </w:lvl>
  </w:abstractNum>
  <w:abstractNum w:abstractNumId="32" w15:restartNumberingAfterBreak="0">
    <w:nsid w:val="61663E50"/>
    <w:multiLevelType w:val="singleLevel"/>
    <w:tmpl w:val="8BDA8AD8"/>
    <w:lvl w:ilvl="0">
      <w:start w:val="1"/>
      <w:numFmt w:val="lowerLetter"/>
      <w:lvlText w:val="(%1)"/>
      <w:lvlJc w:val="left"/>
      <w:pPr>
        <w:tabs>
          <w:tab w:val="num" w:pos="1440"/>
        </w:tabs>
        <w:ind w:left="1440" w:hanging="720"/>
      </w:pPr>
      <w:rPr>
        <w:rFonts w:hint="default"/>
      </w:rPr>
    </w:lvl>
  </w:abstractNum>
  <w:abstractNum w:abstractNumId="33" w15:restartNumberingAfterBreak="0">
    <w:nsid w:val="653F5E69"/>
    <w:multiLevelType w:val="hybridMultilevel"/>
    <w:tmpl w:val="1E1EAC32"/>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57F03E4"/>
    <w:multiLevelType w:val="hybridMultilevel"/>
    <w:tmpl w:val="A3DA6536"/>
    <w:lvl w:ilvl="0" w:tplc="46B84F70">
      <w:start w:val="1"/>
      <w:numFmt w:val="bullet"/>
      <w:lvlText w:val=""/>
      <w:lvlJc w:val="left"/>
      <w:pPr>
        <w:ind w:left="720" w:hanging="360"/>
      </w:pPr>
      <w:rPr>
        <w:rFonts w:ascii="Symbol" w:hAnsi="Symbol" w:hint="default"/>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8165633"/>
    <w:multiLevelType w:val="hybridMultilevel"/>
    <w:tmpl w:val="3B70BD8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6" w15:restartNumberingAfterBreak="0">
    <w:nsid w:val="68B06FAF"/>
    <w:multiLevelType w:val="singleLevel"/>
    <w:tmpl w:val="B2724586"/>
    <w:lvl w:ilvl="0">
      <w:start w:val="1"/>
      <w:numFmt w:val="lowerLetter"/>
      <w:lvlText w:val="(%1)"/>
      <w:lvlJc w:val="left"/>
      <w:pPr>
        <w:tabs>
          <w:tab w:val="num" w:pos="1440"/>
        </w:tabs>
        <w:ind w:left="1440" w:hanging="720"/>
      </w:pPr>
      <w:rPr>
        <w:rFonts w:hint="default"/>
      </w:rPr>
    </w:lvl>
  </w:abstractNum>
  <w:abstractNum w:abstractNumId="37" w15:restartNumberingAfterBreak="0">
    <w:nsid w:val="69DD01E5"/>
    <w:multiLevelType w:val="multilevel"/>
    <w:tmpl w:val="194CC11C"/>
    <w:lvl w:ilvl="0">
      <w:start w:val="1"/>
      <w:numFmt w:val="bullet"/>
      <w:lvlText w:val=""/>
      <w:lvlJc w:val="left"/>
      <w:pPr>
        <w:tabs>
          <w:tab w:val="num" w:pos="720"/>
        </w:tabs>
        <w:ind w:left="720" w:hanging="360"/>
      </w:pPr>
      <w:rPr>
        <w:rFonts w:ascii="Symbol" w:hAnsi="Symbol" w:hint="default"/>
        <w:sz w:val="24"/>
        <w:szCs w:val="24"/>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7B511CF2"/>
    <w:multiLevelType w:val="singleLevel"/>
    <w:tmpl w:val="0409000F"/>
    <w:lvl w:ilvl="0">
      <w:start w:val="1"/>
      <w:numFmt w:val="decimal"/>
      <w:lvlText w:val="%1."/>
      <w:lvlJc w:val="left"/>
      <w:pPr>
        <w:tabs>
          <w:tab w:val="num" w:pos="360"/>
        </w:tabs>
        <w:ind w:left="360" w:hanging="360"/>
      </w:pPr>
      <w:rPr>
        <w:rFonts w:hint="default"/>
      </w:rPr>
    </w:lvl>
  </w:abstractNum>
  <w:abstractNum w:abstractNumId="39" w15:restartNumberingAfterBreak="0">
    <w:nsid w:val="7C910B4D"/>
    <w:multiLevelType w:val="hybridMultilevel"/>
    <w:tmpl w:val="7CE278E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0" w15:restartNumberingAfterBreak="0">
    <w:nsid w:val="7DEA5AFA"/>
    <w:multiLevelType w:val="hybridMultilevel"/>
    <w:tmpl w:val="C6D6A74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7FF07923"/>
    <w:multiLevelType w:val="hybridMultilevel"/>
    <w:tmpl w:val="EF1230E2"/>
    <w:lvl w:ilvl="0" w:tplc="04090001">
      <w:start w:val="1"/>
      <w:numFmt w:val="bullet"/>
      <w:lvlText w:val=""/>
      <w:lvlJc w:val="left"/>
      <w:pPr>
        <w:ind w:left="1429" w:hanging="360"/>
      </w:pPr>
      <w:rPr>
        <w:rFonts w:ascii="Symbol" w:hAnsi="Symbol" w:hint="default"/>
      </w:rPr>
    </w:lvl>
    <w:lvl w:ilvl="1" w:tplc="04090003">
      <w:start w:val="1"/>
      <w:numFmt w:val="bullet"/>
      <w:lvlText w:val="o"/>
      <w:lvlJc w:val="left"/>
      <w:pPr>
        <w:ind w:left="2149" w:hanging="360"/>
      </w:pPr>
      <w:rPr>
        <w:rFonts w:ascii="Courier New" w:hAnsi="Courier New" w:cs="Courier New" w:hint="default"/>
      </w:rPr>
    </w:lvl>
    <w:lvl w:ilvl="2" w:tplc="04090005">
      <w:start w:val="1"/>
      <w:numFmt w:val="bullet"/>
      <w:lvlText w:val=""/>
      <w:lvlJc w:val="left"/>
      <w:pPr>
        <w:ind w:left="2869" w:hanging="360"/>
      </w:pPr>
      <w:rPr>
        <w:rFonts w:ascii="Wingdings" w:hAnsi="Wingdings" w:hint="default"/>
      </w:rPr>
    </w:lvl>
    <w:lvl w:ilvl="3" w:tplc="04090001">
      <w:start w:val="1"/>
      <w:numFmt w:val="bullet"/>
      <w:lvlText w:val=""/>
      <w:lvlJc w:val="left"/>
      <w:pPr>
        <w:ind w:left="3589" w:hanging="360"/>
      </w:pPr>
      <w:rPr>
        <w:rFonts w:ascii="Symbol" w:hAnsi="Symbol" w:hint="default"/>
      </w:rPr>
    </w:lvl>
    <w:lvl w:ilvl="4" w:tplc="04090003">
      <w:start w:val="1"/>
      <w:numFmt w:val="bullet"/>
      <w:lvlText w:val="o"/>
      <w:lvlJc w:val="left"/>
      <w:pPr>
        <w:ind w:left="4309" w:hanging="360"/>
      </w:pPr>
      <w:rPr>
        <w:rFonts w:ascii="Courier New" w:hAnsi="Courier New" w:cs="Courier New" w:hint="default"/>
      </w:rPr>
    </w:lvl>
    <w:lvl w:ilvl="5" w:tplc="04090005">
      <w:start w:val="1"/>
      <w:numFmt w:val="bullet"/>
      <w:lvlText w:val=""/>
      <w:lvlJc w:val="left"/>
      <w:pPr>
        <w:ind w:left="5029" w:hanging="360"/>
      </w:pPr>
      <w:rPr>
        <w:rFonts w:ascii="Wingdings" w:hAnsi="Wingdings" w:hint="default"/>
      </w:rPr>
    </w:lvl>
    <w:lvl w:ilvl="6" w:tplc="04090001">
      <w:start w:val="1"/>
      <w:numFmt w:val="bullet"/>
      <w:lvlText w:val=""/>
      <w:lvlJc w:val="left"/>
      <w:pPr>
        <w:ind w:left="5749" w:hanging="360"/>
      </w:pPr>
      <w:rPr>
        <w:rFonts w:ascii="Symbol" w:hAnsi="Symbol" w:hint="default"/>
      </w:rPr>
    </w:lvl>
    <w:lvl w:ilvl="7" w:tplc="04090003">
      <w:start w:val="1"/>
      <w:numFmt w:val="bullet"/>
      <w:lvlText w:val="o"/>
      <w:lvlJc w:val="left"/>
      <w:pPr>
        <w:ind w:left="6469" w:hanging="360"/>
      </w:pPr>
      <w:rPr>
        <w:rFonts w:ascii="Courier New" w:hAnsi="Courier New" w:cs="Courier New" w:hint="default"/>
      </w:rPr>
    </w:lvl>
    <w:lvl w:ilvl="8" w:tplc="04090005">
      <w:start w:val="1"/>
      <w:numFmt w:val="bullet"/>
      <w:lvlText w:val=""/>
      <w:lvlJc w:val="left"/>
      <w:pPr>
        <w:ind w:left="7189" w:hanging="360"/>
      </w:pPr>
      <w:rPr>
        <w:rFonts w:ascii="Wingdings" w:hAnsi="Wingdings" w:hint="default"/>
      </w:rPr>
    </w:lvl>
  </w:abstractNum>
  <w:num w:numId="1">
    <w:abstractNumId w:val="1"/>
  </w:num>
  <w:num w:numId="2">
    <w:abstractNumId w:val="2"/>
  </w:num>
  <w:num w:numId="3">
    <w:abstractNumId w:val="0"/>
  </w:num>
  <w:num w:numId="4">
    <w:abstractNumId w:val="4"/>
  </w:num>
  <w:num w:numId="5">
    <w:abstractNumId w:val="38"/>
  </w:num>
  <w:num w:numId="6">
    <w:abstractNumId w:val="3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1"/>
  </w:num>
  <w:num w:numId="8">
    <w:abstractNumId w:val="13"/>
  </w:num>
  <w:num w:numId="9">
    <w:abstractNumId w:val="5"/>
  </w:num>
  <w:num w:numId="10">
    <w:abstractNumId w:val="10"/>
  </w:num>
  <w:num w:numId="11">
    <w:abstractNumId w:val="9"/>
  </w:num>
  <w:num w:numId="12">
    <w:abstractNumId w:val="12"/>
  </w:num>
  <w:num w:numId="13">
    <w:abstractNumId w:val="11"/>
  </w:num>
  <w:num w:numId="14">
    <w:abstractNumId w:val="27"/>
  </w:num>
  <w:num w:numId="15">
    <w:abstractNumId w:val="21"/>
  </w:num>
  <w:num w:numId="16">
    <w:abstractNumId w:val="20"/>
  </w:num>
  <w:num w:numId="17">
    <w:abstractNumId w:val="19"/>
  </w:num>
  <w:num w:numId="18">
    <w:abstractNumId w:val="18"/>
  </w:num>
  <w:num w:numId="19">
    <w:abstractNumId w:val="39"/>
  </w:num>
  <w:num w:numId="20">
    <w:abstractNumId w:val="23"/>
  </w:num>
  <w:num w:numId="21">
    <w:abstractNumId w:val="40"/>
  </w:num>
  <w:num w:numId="22">
    <w:abstractNumId w:val="33"/>
  </w:num>
  <w:num w:numId="23">
    <w:abstractNumId w:val="3"/>
  </w:num>
  <w:num w:numId="24">
    <w:abstractNumId w:val="24"/>
  </w:num>
  <w:num w:numId="25">
    <w:abstractNumId w:val="34"/>
  </w:num>
  <w:num w:numId="26">
    <w:abstractNumId w:val="25"/>
  </w:num>
  <w:num w:numId="27">
    <w:abstractNumId w:val="7"/>
  </w:num>
  <w:num w:numId="28">
    <w:abstractNumId w:val="14"/>
  </w:num>
  <w:num w:numId="29">
    <w:abstractNumId w:val="37"/>
  </w:num>
  <w:num w:numId="30">
    <w:abstractNumId w:val="41"/>
  </w:num>
  <w:num w:numId="31">
    <w:abstractNumId w:val="6"/>
  </w:num>
  <w:num w:numId="32">
    <w:abstractNumId w:val="28"/>
  </w:num>
  <w:num w:numId="33">
    <w:abstractNumId w:val="35"/>
  </w:num>
  <w:num w:numId="34">
    <w:abstractNumId w:val="16"/>
  </w:num>
  <w:num w:numId="35">
    <w:abstractNumId w:val="15"/>
  </w:num>
  <w:num w:numId="36">
    <w:abstractNumId w:val="22"/>
  </w:num>
  <w:num w:numId="37">
    <w:abstractNumId w:val="26"/>
  </w:num>
  <w:num w:numId="38">
    <w:abstractNumId w:val="17"/>
  </w:num>
  <w:num w:numId="39">
    <w:abstractNumId w:val="29"/>
  </w:num>
  <w:num w:numId="40">
    <w:abstractNumId w:val="32"/>
  </w:num>
  <w:num w:numId="41">
    <w:abstractNumId w:val="36"/>
  </w:num>
  <w:num w:numId="42">
    <w:abstractNumId w:val="8"/>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7D5F"/>
    <w:rsid w:val="0000053E"/>
    <w:rsid w:val="000033CB"/>
    <w:rsid w:val="00007435"/>
    <w:rsid w:val="00044A65"/>
    <w:rsid w:val="0004659F"/>
    <w:rsid w:val="0007232F"/>
    <w:rsid w:val="000759CF"/>
    <w:rsid w:val="00087578"/>
    <w:rsid w:val="00097B73"/>
    <w:rsid w:val="000A214C"/>
    <w:rsid w:val="000B4B85"/>
    <w:rsid w:val="000B5850"/>
    <w:rsid w:val="000C1B54"/>
    <w:rsid w:val="0010247E"/>
    <w:rsid w:val="00104C9D"/>
    <w:rsid w:val="001231DF"/>
    <w:rsid w:val="0012463B"/>
    <w:rsid w:val="00133101"/>
    <w:rsid w:val="001349C5"/>
    <w:rsid w:val="00135EA1"/>
    <w:rsid w:val="00144D98"/>
    <w:rsid w:val="00151CDD"/>
    <w:rsid w:val="00167F0E"/>
    <w:rsid w:val="00193055"/>
    <w:rsid w:val="00197733"/>
    <w:rsid w:val="001A05F1"/>
    <w:rsid w:val="001A17AC"/>
    <w:rsid w:val="001C4430"/>
    <w:rsid w:val="001C5CD8"/>
    <w:rsid w:val="001E38E4"/>
    <w:rsid w:val="001F7972"/>
    <w:rsid w:val="002118AC"/>
    <w:rsid w:val="00217C78"/>
    <w:rsid w:val="00220BDF"/>
    <w:rsid w:val="00222724"/>
    <w:rsid w:val="00227437"/>
    <w:rsid w:val="00227BE6"/>
    <w:rsid w:val="00227E7C"/>
    <w:rsid w:val="00240FE7"/>
    <w:rsid w:val="0024179C"/>
    <w:rsid w:val="00243A59"/>
    <w:rsid w:val="002507D2"/>
    <w:rsid w:val="00257E08"/>
    <w:rsid w:val="002629C7"/>
    <w:rsid w:val="00263563"/>
    <w:rsid w:val="00266D78"/>
    <w:rsid w:val="002724FE"/>
    <w:rsid w:val="00281717"/>
    <w:rsid w:val="00292D8D"/>
    <w:rsid w:val="00295707"/>
    <w:rsid w:val="002A27BA"/>
    <w:rsid w:val="002A4C6F"/>
    <w:rsid w:val="002A5846"/>
    <w:rsid w:val="002A5B63"/>
    <w:rsid w:val="002A7558"/>
    <w:rsid w:val="002D0198"/>
    <w:rsid w:val="002D2E22"/>
    <w:rsid w:val="002E367D"/>
    <w:rsid w:val="002E7708"/>
    <w:rsid w:val="00303E3D"/>
    <w:rsid w:val="003234FC"/>
    <w:rsid w:val="0032631C"/>
    <w:rsid w:val="003335BD"/>
    <w:rsid w:val="003400BF"/>
    <w:rsid w:val="00341D1C"/>
    <w:rsid w:val="00341D82"/>
    <w:rsid w:val="003B04BE"/>
    <w:rsid w:val="003B43ED"/>
    <w:rsid w:val="003B76AB"/>
    <w:rsid w:val="003D186C"/>
    <w:rsid w:val="003E03BC"/>
    <w:rsid w:val="003E1109"/>
    <w:rsid w:val="003E5CC0"/>
    <w:rsid w:val="003E5F02"/>
    <w:rsid w:val="003F347E"/>
    <w:rsid w:val="003F39BD"/>
    <w:rsid w:val="0040484E"/>
    <w:rsid w:val="00410579"/>
    <w:rsid w:val="00414A72"/>
    <w:rsid w:val="0041630B"/>
    <w:rsid w:val="00420FD0"/>
    <w:rsid w:val="00442AAF"/>
    <w:rsid w:val="004613BB"/>
    <w:rsid w:val="00463EEB"/>
    <w:rsid w:val="00482D08"/>
    <w:rsid w:val="00482D73"/>
    <w:rsid w:val="00493E57"/>
    <w:rsid w:val="00496A6F"/>
    <w:rsid w:val="004B72A6"/>
    <w:rsid w:val="004C408B"/>
    <w:rsid w:val="004C5F18"/>
    <w:rsid w:val="004D0B49"/>
    <w:rsid w:val="004D577A"/>
    <w:rsid w:val="004D6EB2"/>
    <w:rsid w:val="004E7A8C"/>
    <w:rsid w:val="00506EC8"/>
    <w:rsid w:val="00515ACD"/>
    <w:rsid w:val="0052004A"/>
    <w:rsid w:val="005254C7"/>
    <w:rsid w:val="00525BB3"/>
    <w:rsid w:val="00526647"/>
    <w:rsid w:val="00541457"/>
    <w:rsid w:val="00550D59"/>
    <w:rsid w:val="005520D7"/>
    <w:rsid w:val="00562137"/>
    <w:rsid w:val="00566492"/>
    <w:rsid w:val="0058318E"/>
    <w:rsid w:val="0058351E"/>
    <w:rsid w:val="00584BC5"/>
    <w:rsid w:val="00597BF5"/>
    <w:rsid w:val="005A752D"/>
    <w:rsid w:val="005C5C38"/>
    <w:rsid w:val="005E04E0"/>
    <w:rsid w:val="005E393E"/>
    <w:rsid w:val="005F25D8"/>
    <w:rsid w:val="005F465F"/>
    <w:rsid w:val="005F70DC"/>
    <w:rsid w:val="00600DCB"/>
    <w:rsid w:val="00614605"/>
    <w:rsid w:val="00625C9B"/>
    <w:rsid w:val="006372AA"/>
    <w:rsid w:val="00637AEC"/>
    <w:rsid w:val="00644A03"/>
    <w:rsid w:val="006600B1"/>
    <w:rsid w:val="00666D9E"/>
    <w:rsid w:val="006A126C"/>
    <w:rsid w:val="006A4DBC"/>
    <w:rsid w:val="006B3694"/>
    <w:rsid w:val="006C257F"/>
    <w:rsid w:val="006C510B"/>
    <w:rsid w:val="006E18E2"/>
    <w:rsid w:val="006F3448"/>
    <w:rsid w:val="006F5A89"/>
    <w:rsid w:val="007070A4"/>
    <w:rsid w:val="00714AFF"/>
    <w:rsid w:val="007222A3"/>
    <w:rsid w:val="007319F8"/>
    <w:rsid w:val="00746C82"/>
    <w:rsid w:val="007470B0"/>
    <w:rsid w:val="007521AC"/>
    <w:rsid w:val="0076339D"/>
    <w:rsid w:val="00764C48"/>
    <w:rsid w:val="00767D00"/>
    <w:rsid w:val="007903F2"/>
    <w:rsid w:val="00790757"/>
    <w:rsid w:val="007A0D5C"/>
    <w:rsid w:val="007A4921"/>
    <w:rsid w:val="007B1898"/>
    <w:rsid w:val="007E762B"/>
    <w:rsid w:val="007F7F39"/>
    <w:rsid w:val="00802F27"/>
    <w:rsid w:val="00814382"/>
    <w:rsid w:val="008179B1"/>
    <w:rsid w:val="00820932"/>
    <w:rsid w:val="0082148B"/>
    <w:rsid w:val="0082705B"/>
    <w:rsid w:val="008305F2"/>
    <w:rsid w:val="00844007"/>
    <w:rsid w:val="008447B1"/>
    <w:rsid w:val="00844B4E"/>
    <w:rsid w:val="008528BD"/>
    <w:rsid w:val="00861243"/>
    <w:rsid w:val="00864984"/>
    <w:rsid w:val="008651B3"/>
    <w:rsid w:val="00873925"/>
    <w:rsid w:val="00876491"/>
    <w:rsid w:val="00887792"/>
    <w:rsid w:val="00895CB3"/>
    <w:rsid w:val="00895E67"/>
    <w:rsid w:val="008A46DD"/>
    <w:rsid w:val="008A4F36"/>
    <w:rsid w:val="008B438F"/>
    <w:rsid w:val="008B6F0D"/>
    <w:rsid w:val="008B7A0A"/>
    <w:rsid w:val="008C0EFA"/>
    <w:rsid w:val="008C11C2"/>
    <w:rsid w:val="008D74A2"/>
    <w:rsid w:val="008E3B41"/>
    <w:rsid w:val="008E3F00"/>
    <w:rsid w:val="008F7090"/>
    <w:rsid w:val="0090300A"/>
    <w:rsid w:val="0090767F"/>
    <w:rsid w:val="0091689C"/>
    <w:rsid w:val="00917A37"/>
    <w:rsid w:val="00921D09"/>
    <w:rsid w:val="0093691A"/>
    <w:rsid w:val="009768B4"/>
    <w:rsid w:val="00983F13"/>
    <w:rsid w:val="009913F9"/>
    <w:rsid w:val="009B135F"/>
    <w:rsid w:val="009C417D"/>
    <w:rsid w:val="009C6D6C"/>
    <w:rsid w:val="009E0084"/>
    <w:rsid w:val="009E4B39"/>
    <w:rsid w:val="009F00F8"/>
    <w:rsid w:val="00A01B49"/>
    <w:rsid w:val="00A05DA6"/>
    <w:rsid w:val="00A1743A"/>
    <w:rsid w:val="00A17818"/>
    <w:rsid w:val="00A20672"/>
    <w:rsid w:val="00A247D1"/>
    <w:rsid w:val="00A25E83"/>
    <w:rsid w:val="00A51730"/>
    <w:rsid w:val="00A56BC2"/>
    <w:rsid w:val="00A61E89"/>
    <w:rsid w:val="00A80D43"/>
    <w:rsid w:val="00A86B7B"/>
    <w:rsid w:val="00AA1F2B"/>
    <w:rsid w:val="00AD00CA"/>
    <w:rsid w:val="00AD20F3"/>
    <w:rsid w:val="00B15517"/>
    <w:rsid w:val="00B22779"/>
    <w:rsid w:val="00B42A09"/>
    <w:rsid w:val="00B4382B"/>
    <w:rsid w:val="00B56062"/>
    <w:rsid w:val="00B56C48"/>
    <w:rsid w:val="00B63D0E"/>
    <w:rsid w:val="00B64D03"/>
    <w:rsid w:val="00B65930"/>
    <w:rsid w:val="00B72557"/>
    <w:rsid w:val="00B728E5"/>
    <w:rsid w:val="00B72CC3"/>
    <w:rsid w:val="00B77D14"/>
    <w:rsid w:val="00B926DF"/>
    <w:rsid w:val="00B93BBD"/>
    <w:rsid w:val="00BA332C"/>
    <w:rsid w:val="00BA7676"/>
    <w:rsid w:val="00BA7E1D"/>
    <w:rsid w:val="00BD296A"/>
    <w:rsid w:val="00BD3CC4"/>
    <w:rsid w:val="00BD4C82"/>
    <w:rsid w:val="00BD6448"/>
    <w:rsid w:val="00BF71EC"/>
    <w:rsid w:val="00C02A50"/>
    <w:rsid w:val="00C223D1"/>
    <w:rsid w:val="00C277DD"/>
    <w:rsid w:val="00C31B5C"/>
    <w:rsid w:val="00C32902"/>
    <w:rsid w:val="00C35F35"/>
    <w:rsid w:val="00C66C05"/>
    <w:rsid w:val="00C724AE"/>
    <w:rsid w:val="00C8395C"/>
    <w:rsid w:val="00CA336B"/>
    <w:rsid w:val="00CB2835"/>
    <w:rsid w:val="00CB4946"/>
    <w:rsid w:val="00CC41F9"/>
    <w:rsid w:val="00CE4A7A"/>
    <w:rsid w:val="00CF60CA"/>
    <w:rsid w:val="00D02588"/>
    <w:rsid w:val="00D0421E"/>
    <w:rsid w:val="00D142EF"/>
    <w:rsid w:val="00D178BD"/>
    <w:rsid w:val="00D17D5F"/>
    <w:rsid w:val="00D226DD"/>
    <w:rsid w:val="00D26D34"/>
    <w:rsid w:val="00D27AEB"/>
    <w:rsid w:val="00D30393"/>
    <w:rsid w:val="00D312AB"/>
    <w:rsid w:val="00D350D3"/>
    <w:rsid w:val="00D4681A"/>
    <w:rsid w:val="00D55C24"/>
    <w:rsid w:val="00D62EBB"/>
    <w:rsid w:val="00D722DF"/>
    <w:rsid w:val="00D7304D"/>
    <w:rsid w:val="00D827C2"/>
    <w:rsid w:val="00D86519"/>
    <w:rsid w:val="00DC0809"/>
    <w:rsid w:val="00DE2021"/>
    <w:rsid w:val="00DE3B18"/>
    <w:rsid w:val="00DF141B"/>
    <w:rsid w:val="00DF1DF6"/>
    <w:rsid w:val="00DF4F8A"/>
    <w:rsid w:val="00DF684C"/>
    <w:rsid w:val="00E00E55"/>
    <w:rsid w:val="00E01530"/>
    <w:rsid w:val="00E32475"/>
    <w:rsid w:val="00E33DFF"/>
    <w:rsid w:val="00E34F3D"/>
    <w:rsid w:val="00E46315"/>
    <w:rsid w:val="00E554E4"/>
    <w:rsid w:val="00E600BE"/>
    <w:rsid w:val="00E737D1"/>
    <w:rsid w:val="00E83131"/>
    <w:rsid w:val="00E83BA1"/>
    <w:rsid w:val="00E91E3C"/>
    <w:rsid w:val="00EA46DC"/>
    <w:rsid w:val="00EA7513"/>
    <w:rsid w:val="00EC3D5B"/>
    <w:rsid w:val="00ED3469"/>
    <w:rsid w:val="00EE6AD7"/>
    <w:rsid w:val="00EF2AD3"/>
    <w:rsid w:val="00EF4AAB"/>
    <w:rsid w:val="00F012DF"/>
    <w:rsid w:val="00F10257"/>
    <w:rsid w:val="00F123E3"/>
    <w:rsid w:val="00F14444"/>
    <w:rsid w:val="00F5422F"/>
    <w:rsid w:val="00F57B99"/>
    <w:rsid w:val="00F879F0"/>
    <w:rsid w:val="00F90242"/>
    <w:rsid w:val="00F90F1C"/>
    <w:rsid w:val="00F938C3"/>
    <w:rsid w:val="00FA57E0"/>
    <w:rsid w:val="00FA5819"/>
    <w:rsid w:val="00FB618B"/>
    <w:rsid w:val="00FB7F07"/>
    <w:rsid w:val="00FC3F3B"/>
    <w:rsid w:val="00FD1CF4"/>
    <w:rsid w:val="00FE1DF4"/>
    <w:rsid w:val="00FF5F1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11B0228-947F-434D-99CE-957EDA4F89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0"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17D5F"/>
    <w:pPr>
      <w:widowControl w:val="0"/>
      <w:suppressAutoHyphens/>
      <w:spacing w:after="0" w:line="240" w:lineRule="auto"/>
    </w:pPr>
    <w:rPr>
      <w:rFonts w:ascii="Times New Roman" w:eastAsia="Arial Unicode MS" w:hAnsi="Times New Roman" w:cs="Tahoma"/>
      <w:kern w:val="1"/>
      <w:sz w:val="24"/>
      <w:szCs w:val="24"/>
      <w:lang w:val="en-GB" w:eastAsia="hi-IN" w:bidi="hi-IN"/>
    </w:rPr>
  </w:style>
  <w:style w:type="paragraph" w:styleId="Heading1">
    <w:name w:val="heading 1"/>
    <w:basedOn w:val="Normal"/>
    <w:next w:val="Normal"/>
    <w:link w:val="Heading1Char"/>
    <w:qFormat/>
    <w:rsid w:val="00D17D5F"/>
    <w:pPr>
      <w:keepNext/>
      <w:tabs>
        <w:tab w:val="num" w:pos="0"/>
      </w:tabs>
      <w:ind w:left="432" w:hanging="432"/>
      <w:outlineLvl w:val="0"/>
    </w:pPr>
    <w:rPr>
      <w:i/>
      <w:sz w:val="44"/>
      <w:lang w:val="en-IE"/>
    </w:rPr>
  </w:style>
  <w:style w:type="paragraph" w:styleId="Heading2">
    <w:name w:val="heading 2"/>
    <w:basedOn w:val="Normal"/>
    <w:next w:val="Normal"/>
    <w:link w:val="Heading2Char"/>
    <w:uiPriority w:val="9"/>
    <w:semiHidden/>
    <w:unhideWhenUsed/>
    <w:qFormat/>
    <w:rsid w:val="00295707"/>
    <w:pPr>
      <w:keepNext/>
      <w:keepLines/>
      <w:spacing w:before="200"/>
      <w:outlineLvl w:val="1"/>
    </w:pPr>
    <w:rPr>
      <w:rFonts w:asciiTheme="majorHAnsi" w:eastAsiaTheme="majorEastAsia" w:hAnsiTheme="majorHAnsi" w:cs="Mangal"/>
      <w:b/>
      <w:bCs/>
      <w:color w:val="4F81BD" w:themeColor="accent1"/>
      <w:sz w:val="26"/>
      <w:szCs w:val="23"/>
    </w:rPr>
  </w:style>
  <w:style w:type="paragraph" w:styleId="Heading3">
    <w:name w:val="heading 3"/>
    <w:basedOn w:val="Normal"/>
    <w:next w:val="Normal"/>
    <w:link w:val="Heading3Char"/>
    <w:qFormat/>
    <w:rsid w:val="00D17D5F"/>
    <w:pPr>
      <w:keepNext/>
      <w:tabs>
        <w:tab w:val="num" w:pos="0"/>
      </w:tabs>
      <w:ind w:left="720" w:hanging="720"/>
      <w:jc w:val="center"/>
      <w:outlineLvl w:val="2"/>
    </w:pPr>
    <w:rPr>
      <w:b/>
      <w:lang w:val="en-US"/>
    </w:rPr>
  </w:style>
  <w:style w:type="paragraph" w:styleId="Heading4">
    <w:name w:val="heading 4"/>
    <w:basedOn w:val="Normal"/>
    <w:next w:val="Normal"/>
    <w:link w:val="Heading4Char"/>
    <w:uiPriority w:val="9"/>
    <w:semiHidden/>
    <w:unhideWhenUsed/>
    <w:qFormat/>
    <w:rsid w:val="00295707"/>
    <w:pPr>
      <w:keepNext/>
      <w:keepLines/>
      <w:spacing w:before="200"/>
      <w:outlineLvl w:val="3"/>
    </w:pPr>
    <w:rPr>
      <w:rFonts w:asciiTheme="majorHAnsi" w:eastAsiaTheme="majorEastAsia" w:hAnsiTheme="majorHAnsi" w:cs="Mangal"/>
      <w:b/>
      <w:bCs/>
      <w:i/>
      <w:iCs/>
      <w:color w:val="4F81BD" w:themeColor="accent1"/>
      <w:szCs w:val="21"/>
    </w:rPr>
  </w:style>
  <w:style w:type="paragraph" w:styleId="Heading5">
    <w:name w:val="heading 5"/>
    <w:basedOn w:val="Normal"/>
    <w:next w:val="Normal"/>
    <w:link w:val="Heading5Char"/>
    <w:qFormat/>
    <w:rsid w:val="00D17D5F"/>
    <w:pPr>
      <w:keepNext/>
      <w:tabs>
        <w:tab w:val="num" w:pos="0"/>
      </w:tabs>
      <w:ind w:left="1008" w:hanging="1008"/>
      <w:jc w:val="both"/>
      <w:outlineLvl w:val="4"/>
    </w:pPr>
    <w:rPr>
      <w:rFonts w:ascii="Garamond" w:hAnsi="Garamond"/>
      <w:b/>
      <w:lang w:val="en-US"/>
    </w:rPr>
  </w:style>
  <w:style w:type="paragraph" w:styleId="Heading9">
    <w:name w:val="heading 9"/>
    <w:basedOn w:val="Normal"/>
    <w:next w:val="Normal"/>
    <w:link w:val="Heading9Char"/>
    <w:uiPriority w:val="9"/>
    <w:semiHidden/>
    <w:unhideWhenUsed/>
    <w:qFormat/>
    <w:rsid w:val="00243A59"/>
    <w:pPr>
      <w:keepNext/>
      <w:keepLines/>
      <w:spacing w:before="200"/>
      <w:outlineLvl w:val="8"/>
    </w:pPr>
    <w:rPr>
      <w:rFonts w:asciiTheme="majorHAnsi" w:eastAsiaTheme="majorEastAsia" w:hAnsiTheme="majorHAnsi" w:cs="Mangal"/>
      <w:i/>
      <w:iCs/>
      <w:color w:val="404040" w:themeColor="text1" w:themeTint="BF"/>
      <w:sz w:val="20"/>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17D5F"/>
    <w:rPr>
      <w:rFonts w:ascii="Times New Roman" w:eastAsia="Arial Unicode MS" w:hAnsi="Times New Roman" w:cs="Tahoma"/>
      <w:i/>
      <w:kern w:val="1"/>
      <w:sz w:val="44"/>
      <w:szCs w:val="24"/>
      <w:lang w:val="en-IE" w:eastAsia="hi-IN" w:bidi="hi-IN"/>
    </w:rPr>
  </w:style>
  <w:style w:type="character" w:customStyle="1" w:styleId="Heading3Char">
    <w:name w:val="Heading 3 Char"/>
    <w:basedOn w:val="DefaultParagraphFont"/>
    <w:link w:val="Heading3"/>
    <w:rsid w:val="00D17D5F"/>
    <w:rPr>
      <w:rFonts w:ascii="Times New Roman" w:eastAsia="Arial Unicode MS" w:hAnsi="Times New Roman" w:cs="Tahoma"/>
      <w:b/>
      <w:kern w:val="1"/>
      <w:sz w:val="24"/>
      <w:szCs w:val="24"/>
      <w:lang w:eastAsia="hi-IN" w:bidi="hi-IN"/>
    </w:rPr>
  </w:style>
  <w:style w:type="character" w:customStyle="1" w:styleId="Heading5Char">
    <w:name w:val="Heading 5 Char"/>
    <w:basedOn w:val="DefaultParagraphFont"/>
    <w:link w:val="Heading5"/>
    <w:rsid w:val="00D17D5F"/>
    <w:rPr>
      <w:rFonts w:ascii="Garamond" w:eastAsia="Arial Unicode MS" w:hAnsi="Garamond" w:cs="Tahoma"/>
      <w:b/>
      <w:kern w:val="1"/>
      <w:sz w:val="24"/>
      <w:szCs w:val="24"/>
      <w:lang w:eastAsia="hi-IN" w:bidi="hi-IN"/>
    </w:rPr>
  </w:style>
  <w:style w:type="paragraph" w:styleId="BlockText">
    <w:name w:val="Block Text"/>
    <w:basedOn w:val="Normal"/>
    <w:rsid w:val="00D17D5F"/>
    <w:pPr>
      <w:ind w:left="-851" w:right="-766"/>
      <w:jc w:val="both"/>
    </w:pPr>
  </w:style>
  <w:style w:type="paragraph" w:styleId="BodyText2">
    <w:name w:val="Body Text 2"/>
    <w:basedOn w:val="Normal"/>
    <w:link w:val="BodyText2Char"/>
    <w:rsid w:val="00D17D5F"/>
    <w:pPr>
      <w:jc w:val="center"/>
    </w:pPr>
    <w:rPr>
      <w:rFonts w:ascii="Book Antiqua" w:hAnsi="Book Antiqua"/>
      <w:b/>
      <w:i/>
      <w:sz w:val="28"/>
    </w:rPr>
  </w:style>
  <w:style w:type="character" w:customStyle="1" w:styleId="BodyText2Char">
    <w:name w:val="Body Text 2 Char"/>
    <w:basedOn w:val="DefaultParagraphFont"/>
    <w:link w:val="BodyText2"/>
    <w:rsid w:val="00D17D5F"/>
    <w:rPr>
      <w:rFonts w:ascii="Book Antiqua" w:eastAsia="Arial Unicode MS" w:hAnsi="Book Antiqua" w:cs="Tahoma"/>
      <w:b/>
      <w:i/>
      <w:kern w:val="1"/>
      <w:sz w:val="28"/>
      <w:szCs w:val="24"/>
      <w:lang w:val="en-GB" w:eastAsia="hi-IN" w:bidi="hi-IN"/>
    </w:rPr>
  </w:style>
  <w:style w:type="paragraph" w:styleId="BalloonText">
    <w:name w:val="Balloon Text"/>
    <w:basedOn w:val="Normal"/>
    <w:link w:val="BalloonTextChar"/>
    <w:uiPriority w:val="99"/>
    <w:semiHidden/>
    <w:unhideWhenUsed/>
    <w:rsid w:val="00D17D5F"/>
    <w:rPr>
      <w:rFonts w:ascii="Tahoma" w:hAnsi="Tahoma" w:cs="Mangal"/>
      <w:sz w:val="16"/>
      <w:szCs w:val="14"/>
    </w:rPr>
  </w:style>
  <w:style w:type="character" w:customStyle="1" w:styleId="BalloonTextChar">
    <w:name w:val="Balloon Text Char"/>
    <w:basedOn w:val="DefaultParagraphFont"/>
    <w:link w:val="BalloonText"/>
    <w:uiPriority w:val="99"/>
    <w:semiHidden/>
    <w:rsid w:val="00D17D5F"/>
    <w:rPr>
      <w:rFonts w:ascii="Tahoma" w:eastAsia="Arial Unicode MS" w:hAnsi="Tahoma" w:cs="Mangal"/>
      <w:kern w:val="1"/>
      <w:sz w:val="16"/>
      <w:szCs w:val="14"/>
      <w:lang w:val="en-GB" w:eastAsia="hi-IN" w:bidi="hi-IN"/>
    </w:rPr>
  </w:style>
  <w:style w:type="paragraph" w:styleId="BodyText">
    <w:name w:val="Body Text"/>
    <w:basedOn w:val="Normal"/>
    <w:link w:val="BodyTextChar"/>
    <w:rsid w:val="00614605"/>
    <w:pPr>
      <w:widowControl/>
      <w:suppressAutoHyphens w:val="0"/>
      <w:spacing w:after="120"/>
    </w:pPr>
    <w:rPr>
      <w:rFonts w:ascii="Comic Sans MS" w:eastAsia="Times New Roman" w:hAnsi="Comic Sans MS" w:cs="Times New Roman"/>
      <w:kern w:val="0"/>
      <w:szCs w:val="20"/>
      <w:lang w:val="en-IE" w:eastAsia="en-US" w:bidi="ar-SA"/>
    </w:rPr>
  </w:style>
  <w:style w:type="character" w:customStyle="1" w:styleId="BodyTextChar">
    <w:name w:val="Body Text Char"/>
    <w:basedOn w:val="DefaultParagraphFont"/>
    <w:link w:val="BodyText"/>
    <w:rsid w:val="00614605"/>
    <w:rPr>
      <w:rFonts w:ascii="Comic Sans MS" w:eastAsia="Times New Roman" w:hAnsi="Comic Sans MS" w:cs="Times New Roman"/>
      <w:sz w:val="24"/>
      <w:szCs w:val="20"/>
      <w:lang w:val="en-IE"/>
    </w:rPr>
  </w:style>
  <w:style w:type="paragraph" w:styleId="ListParagraph">
    <w:name w:val="List Paragraph"/>
    <w:basedOn w:val="Normal"/>
    <w:link w:val="ListParagraphChar"/>
    <w:uiPriority w:val="34"/>
    <w:qFormat/>
    <w:rsid w:val="001349C5"/>
    <w:pPr>
      <w:ind w:left="720"/>
      <w:contextualSpacing/>
    </w:pPr>
    <w:rPr>
      <w:rFonts w:cs="Mangal"/>
      <w:szCs w:val="21"/>
    </w:rPr>
  </w:style>
  <w:style w:type="paragraph" w:styleId="BodyTextIndent">
    <w:name w:val="Body Text Indent"/>
    <w:basedOn w:val="Normal"/>
    <w:link w:val="BodyTextIndentChar"/>
    <w:uiPriority w:val="99"/>
    <w:unhideWhenUsed/>
    <w:rsid w:val="003B04BE"/>
    <w:pPr>
      <w:spacing w:after="120"/>
      <w:ind w:left="283"/>
    </w:pPr>
    <w:rPr>
      <w:rFonts w:cs="Mangal"/>
      <w:szCs w:val="21"/>
    </w:rPr>
  </w:style>
  <w:style w:type="character" w:customStyle="1" w:styleId="BodyTextIndentChar">
    <w:name w:val="Body Text Indent Char"/>
    <w:basedOn w:val="DefaultParagraphFont"/>
    <w:link w:val="BodyTextIndent"/>
    <w:uiPriority w:val="99"/>
    <w:rsid w:val="003B04BE"/>
    <w:rPr>
      <w:rFonts w:ascii="Times New Roman" w:eastAsia="Arial Unicode MS" w:hAnsi="Times New Roman" w:cs="Mangal"/>
      <w:kern w:val="1"/>
      <w:sz w:val="24"/>
      <w:szCs w:val="21"/>
      <w:lang w:val="en-GB" w:eastAsia="hi-IN" w:bidi="hi-IN"/>
    </w:rPr>
  </w:style>
  <w:style w:type="character" w:styleId="Hyperlink">
    <w:name w:val="Hyperlink"/>
    <w:basedOn w:val="DefaultParagraphFont"/>
    <w:uiPriority w:val="99"/>
    <w:unhideWhenUsed/>
    <w:rsid w:val="008A4F36"/>
    <w:rPr>
      <w:color w:val="0000FF" w:themeColor="hyperlink"/>
      <w:u w:val="single"/>
    </w:rPr>
  </w:style>
  <w:style w:type="paragraph" w:styleId="BodyText3">
    <w:name w:val="Body Text 3"/>
    <w:basedOn w:val="Normal"/>
    <w:link w:val="BodyText3Char"/>
    <w:uiPriority w:val="99"/>
    <w:unhideWhenUsed/>
    <w:rsid w:val="00281717"/>
    <w:pPr>
      <w:spacing w:after="120"/>
    </w:pPr>
    <w:rPr>
      <w:rFonts w:cs="Mangal"/>
      <w:sz w:val="16"/>
      <w:szCs w:val="14"/>
    </w:rPr>
  </w:style>
  <w:style w:type="character" w:customStyle="1" w:styleId="BodyText3Char">
    <w:name w:val="Body Text 3 Char"/>
    <w:basedOn w:val="DefaultParagraphFont"/>
    <w:link w:val="BodyText3"/>
    <w:uiPriority w:val="99"/>
    <w:rsid w:val="00281717"/>
    <w:rPr>
      <w:rFonts w:ascii="Times New Roman" w:eastAsia="Arial Unicode MS" w:hAnsi="Times New Roman" w:cs="Mangal"/>
      <w:kern w:val="1"/>
      <w:sz w:val="16"/>
      <w:szCs w:val="14"/>
      <w:lang w:val="en-GB" w:eastAsia="hi-IN" w:bidi="hi-IN"/>
    </w:rPr>
  </w:style>
  <w:style w:type="character" w:customStyle="1" w:styleId="Heading2Char">
    <w:name w:val="Heading 2 Char"/>
    <w:basedOn w:val="DefaultParagraphFont"/>
    <w:link w:val="Heading2"/>
    <w:uiPriority w:val="9"/>
    <w:semiHidden/>
    <w:rsid w:val="00295707"/>
    <w:rPr>
      <w:rFonts w:asciiTheme="majorHAnsi" w:eastAsiaTheme="majorEastAsia" w:hAnsiTheme="majorHAnsi" w:cs="Mangal"/>
      <w:b/>
      <w:bCs/>
      <w:color w:val="4F81BD" w:themeColor="accent1"/>
      <w:kern w:val="1"/>
      <w:sz w:val="26"/>
      <w:szCs w:val="23"/>
      <w:lang w:val="en-GB" w:eastAsia="hi-IN" w:bidi="hi-IN"/>
    </w:rPr>
  </w:style>
  <w:style w:type="character" w:customStyle="1" w:styleId="Heading4Char">
    <w:name w:val="Heading 4 Char"/>
    <w:basedOn w:val="DefaultParagraphFont"/>
    <w:link w:val="Heading4"/>
    <w:uiPriority w:val="9"/>
    <w:semiHidden/>
    <w:rsid w:val="00295707"/>
    <w:rPr>
      <w:rFonts w:asciiTheme="majorHAnsi" w:eastAsiaTheme="majorEastAsia" w:hAnsiTheme="majorHAnsi" w:cs="Mangal"/>
      <w:b/>
      <w:bCs/>
      <w:i/>
      <w:iCs/>
      <w:color w:val="4F81BD" w:themeColor="accent1"/>
      <w:kern w:val="1"/>
      <w:sz w:val="24"/>
      <w:szCs w:val="21"/>
      <w:lang w:val="en-GB" w:eastAsia="hi-IN" w:bidi="hi-IN"/>
    </w:rPr>
  </w:style>
  <w:style w:type="paragraph" w:styleId="NoSpacing">
    <w:name w:val="No Spacing"/>
    <w:uiPriority w:val="1"/>
    <w:qFormat/>
    <w:rsid w:val="007470B0"/>
    <w:pPr>
      <w:widowControl w:val="0"/>
      <w:suppressAutoHyphens/>
      <w:spacing w:after="0" w:line="240" w:lineRule="auto"/>
    </w:pPr>
    <w:rPr>
      <w:rFonts w:ascii="Times New Roman" w:eastAsia="Arial Unicode MS" w:hAnsi="Times New Roman" w:cs="Mangal"/>
      <w:kern w:val="1"/>
      <w:sz w:val="24"/>
      <w:szCs w:val="21"/>
      <w:lang w:val="en-GB" w:eastAsia="hi-IN" w:bidi="hi-IN"/>
    </w:rPr>
  </w:style>
  <w:style w:type="table" w:styleId="TableGrid">
    <w:name w:val="Table Grid"/>
    <w:basedOn w:val="TableNormal"/>
    <w:uiPriority w:val="59"/>
    <w:rsid w:val="0000053E"/>
    <w:pPr>
      <w:spacing w:after="0" w:line="240" w:lineRule="auto"/>
    </w:pPr>
    <w:rPr>
      <w:lang w:val="en-I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9Char">
    <w:name w:val="Heading 9 Char"/>
    <w:basedOn w:val="DefaultParagraphFont"/>
    <w:link w:val="Heading9"/>
    <w:uiPriority w:val="9"/>
    <w:semiHidden/>
    <w:rsid w:val="00243A59"/>
    <w:rPr>
      <w:rFonts w:asciiTheme="majorHAnsi" w:eastAsiaTheme="majorEastAsia" w:hAnsiTheme="majorHAnsi" w:cs="Mangal"/>
      <w:i/>
      <w:iCs/>
      <w:color w:val="404040" w:themeColor="text1" w:themeTint="BF"/>
      <w:kern w:val="1"/>
      <w:sz w:val="20"/>
      <w:szCs w:val="18"/>
      <w:lang w:val="en-GB" w:eastAsia="hi-IN" w:bidi="hi-IN"/>
    </w:rPr>
  </w:style>
  <w:style w:type="character" w:styleId="Strong">
    <w:name w:val="Strong"/>
    <w:basedOn w:val="DefaultParagraphFont"/>
    <w:uiPriority w:val="22"/>
    <w:qFormat/>
    <w:rsid w:val="00243A59"/>
    <w:rPr>
      <w:b/>
      <w:bCs/>
    </w:rPr>
  </w:style>
  <w:style w:type="paragraph" w:styleId="BodyTextIndent3">
    <w:name w:val="Body Text Indent 3"/>
    <w:basedOn w:val="Normal"/>
    <w:link w:val="BodyTextIndent3Char"/>
    <w:uiPriority w:val="99"/>
    <w:semiHidden/>
    <w:unhideWhenUsed/>
    <w:rsid w:val="00243A59"/>
    <w:pPr>
      <w:spacing w:after="120"/>
      <w:ind w:left="283"/>
    </w:pPr>
    <w:rPr>
      <w:rFonts w:cs="Mangal"/>
      <w:sz w:val="16"/>
      <w:szCs w:val="14"/>
    </w:rPr>
  </w:style>
  <w:style w:type="character" w:customStyle="1" w:styleId="BodyTextIndent3Char">
    <w:name w:val="Body Text Indent 3 Char"/>
    <w:basedOn w:val="DefaultParagraphFont"/>
    <w:link w:val="BodyTextIndent3"/>
    <w:uiPriority w:val="99"/>
    <w:semiHidden/>
    <w:rsid w:val="00243A59"/>
    <w:rPr>
      <w:rFonts w:ascii="Times New Roman" w:eastAsia="Arial Unicode MS" w:hAnsi="Times New Roman" w:cs="Mangal"/>
      <w:kern w:val="1"/>
      <w:sz w:val="16"/>
      <w:szCs w:val="14"/>
      <w:lang w:val="en-GB" w:eastAsia="hi-IN" w:bidi="hi-IN"/>
    </w:rPr>
  </w:style>
  <w:style w:type="paragraph" w:customStyle="1" w:styleId="Default">
    <w:name w:val="Default"/>
    <w:basedOn w:val="Normal"/>
    <w:rsid w:val="00E32475"/>
    <w:pPr>
      <w:widowControl/>
      <w:suppressAutoHyphens w:val="0"/>
      <w:autoSpaceDE w:val="0"/>
      <w:autoSpaceDN w:val="0"/>
    </w:pPr>
    <w:rPr>
      <w:rFonts w:ascii="Arial" w:eastAsiaTheme="minorHAnsi" w:hAnsi="Arial" w:cs="Arial"/>
      <w:color w:val="000000"/>
      <w:kern w:val="0"/>
      <w:lang w:val="en-IE" w:eastAsia="en-IE" w:bidi="ar-SA"/>
    </w:rPr>
  </w:style>
  <w:style w:type="paragraph" w:styleId="TOC6">
    <w:name w:val="toc 6"/>
    <w:basedOn w:val="Normal"/>
    <w:next w:val="Normal"/>
    <w:semiHidden/>
    <w:rsid w:val="00844B4E"/>
    <w:pPr>
      <w:widowControl/>
      <w:tabs>
        <w:tab w:val="left" w:pos="9000"/>
        <w:tab w:val="right" w:pos="9360"/>
      </w:tabs>
      <w:ind w:left="720" w:hanging="720"/>
    </w:pPr>
    <w:rPr>
      <w:rFonts w:ascii="Courier New" w:eastAsia="Times New Roman" w:hAnsi="Courier New" w:cs="Times New Roman"/>
      <w:kern w:val="0"/>
      <w:szCs w:val="20"/>
      <w:lang w:val="en-US" w:eastAsia="en-US" w:bidi="ar-SA"/>
    </w:rPr>
  </w:style>
  <w:style w:type="paragraph" w:customStyle="1" w:styleId="Document1">
    <w:name w:val="Document 1"/>
    <w:rsid w:val="00844B4E"/>
    <w:pPr>
      <w:keepNext/>
      <w:keepLines/>
      <w:tabs>
        <w:tab w:val="left" w:pos="-720"/>
      </w:tabs>
      <w:suppressAutoHyphens/>
      <w:spacing w:after="0" w:line="240" w:lineRule="auto"/>
    </w:pPr>
    <w:rPr>
      <w:rFonts w:ascii="Courier New" w:eastAsia="Times New Roman" w:hAnsi="Courier New" w:cs="Times New Roman"/>
      <w:sz w:val="24"/>
      <w:szCs w:val="20"/>
      <w:lang w:eastAsia="en-GB"/>
    </w:rPr>
  </w:style>
  <w:style w:type="paragraph" w:styleId="Header">
    <w:name w:val="header"/>
    <w:basedOn w:val="Normal"/>
    <w:link w:val="HeaderChar"/>
    <w:uiPriority w:val="99"/>
    <w:unhideWhenUsed/>
    <w:rsid w:val="004E7A8C"/>
    <w:pPr>
      <w:tabs>
        <w:tab w:val="center" w:pos="4513"/>
        <w:tab w:val="right" w:pos="9026"/>
      </w:tabs>
    </w:pPr>
    <w:rPr>
      <w:rFonts w:cs="Mangal"/>
      <w:szCs w:val="21"/>
    </w:rPr>
  </w:style>
  <w:style w:type="character" w:customStyle="1" w:styleId="HeaderChar">
    <w:name w:val="Header Char"/>
    <w:basedOn w:val="DefaultParagraphFont"/>
    <w:link w:val="Header"/>
    <w:uiPriority w:val="99"/>
    <w:rsid w:val="004E7A8C"/>
    <w:rPr>
      <w:rFonts w:ascii="Times New Roman" w:eastAsia="Arial Unicode MS" w:hAnsi="Times New Roman" w:cs="Mangal"/>
      <w:kern w:val="1"/>
      <w:sz w:val="24"/>
      <w:szCs w:val="21"/>
      <w:lang w:val="en-GB" w:eastAsia="hi-IN" w:bidi="hi-IN"/>
    </w:rPr>
  </w:style>
  <w:style w:type="paragraph" w:styleId="Footer">
    <w:name w:val="footer"/>
    <w:basedOn w:val="Normal"/>
    <w:link w:val="FooterChar"/>
    <w:uiPriority w:val="99"/>
    <w:unhideWhenUsed/>
    <w:rsid w:val="004E7A8C"/>
    <w:pPr>
      <w:tabs>
        <w:tab w:val="center" w:pos="4513"/>
        <w:tab w:val="right" w:pos="9026"/>
      </w:tabs>
    </w:pPr>
    <w:rPr>
      <w:rFonts w:cs="Mangal"/>
      <w:szCs w:val="21"/>
    </w:rPr>
  </w:style>
  <w:style w:type="character" w:customStyle="1" w:styleId="FooterChar">
    <w:name w:val="Footer Char"/>
    <w:basedOn w:val="DefaultParagraphFont"/>
    <w:link w:val="Footer"/>
    <w:uiPriority w:val="99"/>
    <w:rsid w:val="004E7A8C"/>
    <w:rPr>
      <w:rFonts w:ascii="Times New Roman" w:eastAsia="Arial Unicode MS" w:hAnsi="Times New Roman" w:cs="Mangal"/>
      <w:kern w:val="1"/>
      <w:sz w:val="24"/>
      <w:szCs w:val="21"/>
      <w:lang w:val="en-GB" w:eastAsia="hi-IN" w:bidi="hi-IN"/>
    </w:rPr>
  </w:style>
  <w:style w:type="character" w:customStyle="1" w:styleId="ListParagraphChar">
    <w:name w:val="List Paragraph Char"/>
    <w:link w:val="ListParagraph"/>
    <w:uiPriority w:val="34"/>
    <w:locked/>
    <w:rsid w:val="0090300A"/>
    <w:rPr>
      <w:rFonts w:ascii="Times New Roman" w:eastAsia="Arial Unicode MS" w:hAnsi="Times New Roman" w:cs="Mangal"/>
      <w:kern w:val="1"/>
      <w:sz w:val="24"/>
      <w:szCs w:val="21"/>
      <w:lang w:val="en-GB"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94187632">
      <w:bodyDiv w:val="1"/>
      <w:marLeft w:val="0"/>
      <w:marRight w:val="0"/>
      <w:marTop w:val="0"/>
      <w:marBottom w:val="0"/>
      <w:divBdr>
        <w:top w:val="none" w:sz="0" w:space="0" w:color="auto"/>
        <w:left w:val="none" w:sz="0" w:space="0" w:color="auto"/>
        <w:bottom w:val="none" w:sz="0" w:space="0" w:color="auto"/>
        <w:right w:val="none" w:sz="0" w:space="0" w:color="auto"/>
      </w:divBdr>
    </w:div>
    <w:div w:id="728960914">
      <w:bodyDiv w:val="1"/>
      <w:marLeft w:val="0"/>
      <w:marRight w:val="0"/>
      <w:marTop w:val="0"/>
      <w:marBottom w:val="0"/>
      <w:divBdr>
        <w:top w:val="none" w:sz="0" w:space="0" w:color="auto"/>
        <w:left w:val="none" w:sz="0" w:space="0" w:color="auto"/>
        <w:bottom w:val="none" w:sz="0" w:space="0" w:color="auto"/>
        <w:right w:val="none" w:sz="0" w:space="0" w:color="auto"/>
      </w:divBdr>
    </w:div>
    <w:div w:id="1267301671">
      <w:bodyDiv w:val="1"/>
      <w:marLeft w:val="0"/>
      <w:marRight w:val="0"/>
      <w:marTop w:val="0"/>
      <w:marBottom w:val="0"/>
      <w:divBdr>
        <w:top w:val="none" w:sz="0" w:space="0" w:color="auto"/>
        <w:left w:val="none" w:sz="0" w:space="0" w:color="auto"/>
        <w:bottom w:val="none" w:sz="0" w:space="0" w:color="auto"/>
        <w:right w:val="none" w:sz="0" w:space="0" w:color="auto"/>
      </w:divBdr>
    </w:div>
    <w:div w:id="1701930790">
      <w:bodyDiv w:val="1"/>
      <w:marLeft w:val="0"/>
      <w:marRight w:val="0"/>
      <w:marTop w:val="0"/>
      <w:marBottom w:val="0"/>
      <w:divBdr>
        <w:top w:val="none" w:sz="0" w:space="0" w:color="auto"/>
        <w:left w:val="none" w:sz="0" w:space="0" w:color="auto"/>
        <w:bottom w:val="none" w:sz="0" w:space="0" w:color="auto"/>
        <w:right w:val="none" w:sz="0" w:space="0" w:color="auto"/>
      </w:divBdr>
    </w:div>
    <w:div w:id="21012164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ersonnel@galwaycity.ie"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12</Pages>
  <Words>3668</Words>
  <Characters>20912</Characters>
  <Application>Microsoft Office Word</Application>
  <DocSecurity>0</DocSecurity>
  <Lines>174</Lines>
  <Paragraphs>49</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24531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ccampbell</dc:creator>
  <cp:lastModifiedBy>AnnMarie McDonnell</cp:lastModifiedBy>
  <cp:revision>3</cp:revision>
  <cp:lastPrinted>2018-12-10T12:52:00Z</cp:lastPrinted>
  <dcterms:created xsi:type="dcterms:W3CDTF">2021-06-17T10:45:00Z</dcterms:created>
  <dcterms:modified xsi:type="dcterms:W3CDTF">2021-06-17T11:00:00Z</dcterms:modified>
</cp:coreProperties>
</file>