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5AAE9" w14:textId="77777777" w:rsidR="001E26FF" w:rsidRDefault="001E26FF" w:rsidP="00BD2A43">
      <w:pPr>
        <w:jc w:val="center"/>
      </w:pPr>
    </w:p>
    <w:p w14:paraId="192A5BED" w14:textId="77777777" w:rsidR="001E26FF" w:rsidRPr="009A48FF" w:rsidRDefault="00000000" w:rsidP="00A83F6C">
      <w:pPr>
        <w:jc w:val="center"/>
      </w:pPr>
      <w:r>
        <w:rPr>
          <w:b/>
          <w:noProof/>
          <w:color w:val="000000"/>
          <w:lang w:eastAsia="en-IE"/>
        </w:rPr>
        <w:drawing>
          <wp:inline distT="0" distB="0" distL="0" distR="0" wp14:anchorId="020B03C1" wp14:editId="7B9BA5E0">
            <wp:extent cx="5274310" cy="120757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55987"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74310" cy="1207574"/>
                    </a:xfrm>
                    <a:prstGeom prst="rect">
                      <a:avLst/>
                    </a:prstGeom>
                    <a:solidFill>
                      <a:srgbClr val="FFFFFF"/>
                    </a:solidFill>
                    <a:ln>
                      <a:noFill/>
                    </a:ln>
                  </pic:spPr>
                </pic:pic>
              </a:graphicData>
            </a:graphic>
          </wp:inline>
        </w:drawing>
      </w:r>
    </w:p>
    <w:tbl>
      <w:tblPr>
        <w:tblStyle w:val="TableGrid"/>
        <w:tblW w:w="9067" w:type="dxa"/>
        <w:tblLook w:val="04A0" w:firstRow="1" w:lastRow="0" w:firstColumn="1" w:lastColumn="0" w:noHBand="0" w:noVBand="1"/>
      </w:tblPr>
      <w:tblGrid>
        <w:gridCol w:w="9067"/>
      </w:tblGrid>
      <w:tr w:rsidR="00CA34F0" w14:paraId="63F4C8D9" w14:textId="77777777" w:rsidTr="00EE0864">
        <w:trPr>
          <w:trHeight w:val="1521"/>
        </w:trPr>
        <w:tc>
          <w:tcPr>
            <w:tcW w:w="9067" w:type="dxa"/>
            <w:shd w:val="clear" w:color="auto" w:fill="B00000"/>
          </w:tcPr>
          <w:p w14:paraId="09155E2E" w14:textId="77777777" w:rsidR="00BD2A43" w:rsidRDefault="00000000" w:rsidP="00EE0864">
            <w:pPr>
              <w:spacing w:before="240" w:line="360" w:lineRule="auto"/>
              <w:jc w:val="center"/>
              <w:rPr>
                <w:rFonts w:asciiTheme="majorHAnsi" w:hAnsiTheme="majorHAnsi" w:cstheme="majorHAnsi"/>
                <w:b/>
                <w:sz w:val="28"/>
                <w:szCs w:val="28"/>
              </w:rPr>
            </w:pPr>
            <w:r>
              <w:rPr>
                <w:rFonts w:asciiTheme="majorHAnsi" w:hAnsiTheme="majorHAnsi" w:cstheme="majorHAnsi"/>
                <w:b/>
                <w:sz w:val="28"/>
                <w:szCs w:val="28"/>
              </w:rPr>
              <w:t>Comhairliúcháin Réamhphleanála</w:t>
            </w:r>
          </w:p>
          <w:p w14:paraId="13CABE57" w14:textId="77777777" w:rsidR="00BD2A43" w:rsidRPr="009A48FF" w:rsidRDefault="00000000" w:rsidP="00EE0864">
            <w:pPr>
              <w:spacing w:line="360" w:lineRule="auto"/>
              <w:jc w:val="center"/>
              <w:rPr>
                <w:rFonts w:asciiTheme="majorHAnsi" w:hAnsiTheme="majorHAnsi" w:cstheme="majorHAnsi"/>
                <w:b/>
                <w:sz w:val="28"/>
                <w:szCs w:val="28"/>
              </w:rPr>
            </w:pPr>
            <w:r>
              <w:rPr>
                <w:rFonts w:asciiTheme="majorHAnsi" w:hAnsiTheme="majorHAnsi" w:cstheme="majorHAnsi"/>
                <w:b/>
                <w:sz w:val="28"/>
                <w:szCs w:val="28"/>
              </w:rPr>
              <w:t>Alt 247 den Acht um Pleanáil agus Forbairt 2000 (arna leasú)</w:t>
            </w:r>
          </w:p>
        </w:tc>
      </w:tr>
    </w:tbl>
    <w:p w14:paraId="40CA2458" w14:textId="77777777" w:rsidR="002B66FD" w:rsidRDefault="002B66FD" w:rsidP="00A83F6C">
      <w:pPr>
        <w:pStyle w:val="Default"/>
        <w:rPr>
          <w:color w:val="auto"/>
        </w:rPr>
      </w:pPr>
    </w:p>
    <w:p w14:paraId="25E112F2" w14:textId="77777777" w:rsidR="002B66FD" w:rsidRPr="005370AB" w:rsidRDefault="00000000" w:rsidP="00BD2A43">
      <w:pPr>
        <w:pStyle w:val="Default"/>
        <w:jc w:val="center"/>
        <w:rPr>
          <w:rFonts w:asciiTheme="minorHAnsi" w:hAnsiTheme="minorHAnsi" w:cstheme="minorHAnsi"/>
          <w:b/>
          <w:bCs/>
          <w:color w:val="auto"/>
        </w:rPr>
      </w:pPr>
      <w:r w:rsidRPr="005370AB">
        <w:rPr>
          <w:rFonts w:asciiTheme="minorHAnsi" w:hAnsiTheme="minorHAnsi" w:cstheme="minorHAnsi"/>
          <w:color w:val="auto"/>
        </w:rPr>
        <w:t>Foirm le comhlánú le haghaidh gach comhairliúcháin réamhphleanála le Comhairle Cathrach na Gaillimhe agus ba chóir é a sheoladh trí ríomhphost chuig:</w:t>
      </w:r>
      <w:r w:rsidRPr="005370AB">
        <w:rPr>
          <w:rFonts w:asciiTheme="minorHAnsi" w:hAnsiTheme="minorHAnsi" w:cstheme="minorHAnsi"/>
          <w:color w:val="auto"/>
        </w:rPr>
        <w:tab/>
      </w:r>
      <w:hyperlink r:id="rId9" w:history="1">
        <w:r w:rsidR="005370AB" w:rsidRPr="005370AB">
          <w:rPr>
            <w:rStyle w:val="Hyperlink"/>
            <w:rFonts w:asciiTheme="minorHAnsi" w:hAnsiTheme="minorHAnsi" w:cstheme="minorHAnsi"/>
            <w:b/>
            <w:bCs/>
          </w:rPr>
          <w:t>preplanning@galwaycity.ie</w:t>
        </w:r>
      </w:hyperlink>
    </w:p>
    <w:p w14:paraId="46A092A0" w14:textId="77777777" w:rsidR="00BD2A43" w:rsidRDefault="00BD2A43" w:rsidP="00BD2A43">
      <w:pPr>
        <w:pStyle w:val="Default"/>
        <w:rPr>
          <w:color w:val="auto"/>
          <w:sz w:val="28"/>
        </w:rPr>
      </w:pPr>
    </w:p>
    <w:tbl>
      <w:tblPr>
        <w:tblStyle w:val="TableGrid"/>
        <w:tblW w:w="9067" w:type="dxa"/>
        <w:tblLook w:val="04A0" w:firstRow="1" w:lastRow="0" w:firstColumn="1" w:lastColumn="0" w:noHBand="0" w:noVBand="1"/>
      </w:tblPr>
      <w:tblGrid>
        <w:gridCol w:w="9067"/>
      </w:tblGrid>
      <w:tr w:rsidR="00CA34F0" w14:paraId="1807415D" w14:textId="77777777" w:rsidTr="002B66FD">
        <w:tc>
          <w:tcPr>
            <w:tcW w:w="9067" w:type="dxa"/>
            <w:shd w:val="clear" w:color="auto" w:fill="D9D9D9" w:themeFill="background1" w:themeFillShade="D9"/>
          </w:tcPr>
          <w:p w14:paraId="1925CD42" w14:textId="77777777" w:rsidR="00BD2A43" w:rsidRPr="00352783" w:rsidRDefault="00000000"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Ag brath ar nádúr an fhiosrúcháin nó ar scála agus ar chastacht na forbartha, féadfar comhairliúchán réamhphleanála a sheachadadh trí:</w:t>
            </w:r>
          </w:p>
          <w:p w14:paraId="5A401B3E" w14:textId="77777777" w:rsidR="00A83F6C" w:rsidRPr="00352783" w:rsidRDefault="00000000" w:rsidP="00A83F6C">
            <w:pPr>
              <w:pStyle w:val="Default"/>
              <w:numPr>
                <w:ilvl w:val="0"/>
                <w:numId w:val="11"/>
              </w:numPr>
              <w:rPr>
                <w:rFonts w:asciiTheme="minorHAnsi" w:hAnsiTheme="minorHAnsi" w:cstheme="minorHAnsi"/>
                <w:color w:val="auto"/>
                <w:sz w:val="23"/>
                <w:szCs w:val="23"/>
              </w:rPr>
            </w:pPr>
            <w:r w:rsidRPr="00352783">
              <w:rPr>
                <w:rFonts w:asciiTheme="minorHAnsi" w:hAnsiTheme="minorHAnsi" w:cstheme="minorHAnsi"/>
                <w:color w:val="auto"/>
                <w:sz w:val="23"/>
                <w:szCs w:val="23"/>
              </w:rPr>
              <w:t>MS Teams</w:t>
            </w:r>
          </w:p>
          <w:p w14:paraId="6861F130" w14:textId="77777777" w:rsidR="00A83F6C" w:rsidRPr="00352783" w:rsidRDefault="00000000" w:rsidP="00A83F6C">
            <w:pPr>
              <w:pStyle w:val="Default"/>
              <w:numPr>
                <w:ilvl w:val="0"/>
                <w:numId w:val="11"/>
              </w:numPr>
              <w:rPr>
                <w:rFonts w:asciiTheme="minorHAnsi" w:hAnsiTheme="minorHAnsi" w:cstheme="minorHAnsi"/>
                <w:color w:val="auto"/>
                <w:sz w:val="23"/>
                <w:szCs w:val="23"/>
              </w:rPr>
            </w:pPr>
            <w:r w:rsidRPr="00352783">
              <w:rPr>
                <w:rFonts w:asciiTheme="minorHAnsi" w:hAnsiTheme="minorHAnsi" w:cstheme="minorHAnsi"/>
                <w:color w:val="auto"/>
                <w:sz w:val="23"/>
                <w:szCs w:val="23"/>
              </w:rPr>
              <w:t>Chruinnithe Pearsanta</w:t>
            </w:r>
          </w:p>
          <w:p w14:paraId="106EAC36" w14:textId="77777777" w:rsidR="00A83F6C" w:rsidRPr="00352783" w:rsidRDefault="00000000" w:rsidP="00A83F6C">
            <w:pPr>
              <w:pStyle w:val="Default"/>
              <w:numPr>
                <w:ilvl w:val="0"/>
                <w:numId w:val="11"/>
              </w:numPr>
              <w:rPr>
                <w:rFonts w:asciiTheme="minorHAnsi" w:hAnsiTheme="minorHAnsi" w:cstheme="minorHAnsi"/>
                <w:color w:val="auto"/>
                <w:sz w:val="23"/>
                <w:szCs w:val="23"/>
              </w:rPr>
            </w:pPr>
            <w:r w:rsidRPr="00352783">
              <w:rPr>
                <w:rFonts w:asciiTheme="minorHAnsi" w:hAnsiTheme="minorHAnsi" w:cstheme="minorHAnsi"/>
                <w:color w:val="auto"/>
                <w:sz w:val="23"/>
                <w:szCs w:val="23"/>
              </w:rPr>
              <w:t>Chomhfhreagras Teileafóin</w:t>
            </w:r>
          </w:p>
          <w:p w14:paraId="00D14B11" w14:textId="77777777" w:rsidR="00A83F6C" w:rsidRPr="00352783" w:rsidRDefault="00000000" w:rsidP="00A83F6C">
            <w:pPr>
              <w:pStyle w:val="Default"/>
              <w:numPr>
                <w:ilvl w:val="0"/>
                <w:numId w:val="11"/>
              </w:numPr>
              <w:rPr>
                <w:rFonts w:asciiTheme="minorHAnsi" w:hAnsiTheme="minorHAnsi" w:cstheme="minorHAnsi"/>
                <w:color w:val="auto"/>
                <w:sz w:val="23"/>
                <w:szCs w:val="23"/>
              </w:rPr>
            </w:pPr>
            <w:r w:rsidRPr="00352783">
              <w:rPr>
                <w:rFonts w:asciiTheme="minorHAnsi" w:hAnsiTheme="minorHAnsi" w:cstheme="minorHAnsi"/>
                <w:color w:val="auto"/>
                <w:sz w:val="23"/>
                <w:szCs w:val="23"/>
              </w:rPr>
              <w:t>Chomhfhreagras Ríomhphoist</w:t>
            </w:r>
          </w:p>
          <w:p w14:paraId="78398E89" w14:textId="2565A3C3" w:rsidR="00A83F6C" w:rsidRPr="00352783" w:rsidRDefault="00C16D40" w:rsidP="00A83F6C">
            <w:pPr>
              <w:pStyle w:val="Default"/>
              <w:rPr>
                <w:rFonts w:asciiTheme="minorHAnsi" w:hAnsiTheme="minorHAnsi" w:cstheme="minorHAnsi"/>
                <w:color w:val="auto"/>
                <w:sz w:val="23"/>
                <w:szCs w:val="23"/>
              </w:rPr>
            </w:pPr>
            <w:r w:rsidRPr="00C16D40">
              <w:rPr>
                <w:rFonts w:asciiTheme="minorHAnsi" w:hAnsiTheme="minorHAnsi" w:cstheme="minorHAnsi"/>
                <w:color w:val="auto"/>
                <w:sz w:val="23"/>
                <w:szCs w:val="23"/>
              </w:rPr>
              <w:t>Cuirfear am, dáta agus nádúr an chruinnithe in iúl don ghníomhaire trí ríomhphost</w:t>
            </w:r>
            <w:r w:rsidRPr="00352783">
              <w:rPr>
                <w:rFonts w:asciiTheme="minorHAnsi" w:hAnsiTheme="minorHAnsi" w:cstheme="minorHAnsi"/>
                <w:color w:val="auto"/>
                <w:sz w:val="23"/>
                <w:szCs w:val="23"/>
              </w:rPr>
              <w:t>.</w:t>
            </w:r>
          </w:p>
          <w:p w14:paraId="531E02EC" w14:textId="77777777" w:rsidR="00A83F6C" w:rsidRPr="00352783" w:rsidRDefault="00A83F6C" w:rsidP="00A83F6C">
            <w:pPr>
              <w:pStyle w:val="Default"/>
              <w:rPr>
                <w:rFonts w:asciiTheme="minorHAnsi" w:hAnsiTheme="minorHAnsi" w:cstheme="minorHAnsi"/>
                <w:color w:val="auto"/>
                <w:sz w:val="23"/>
                <w:szCs w:val="23"/>
              </w:rPr>
            </w:pPr>
          </w:p>
          <w:p w14:paraId="4163055B" w14:textId="77777777" w:rsidR="00A83F6C" w:rsidRPr="00352783" w:rsidRDefault="00000000" w:rsidP="00A83F6C">
            <w:pPr>
              <w:rPr>
                <w:sz w:val="23"/>
                <w:szCs w:val="23"/>
              </w:rPr>
            </w:pPr>
            <w:r w:rsidRPr="00352783">
              <w:rPr>
                <w:sz w:val="23"/>
                <w:szCs w:val="23"/>
              </w:rPr>
              <w:t>Tugtar comhairle réamhphleanála de mheon macánta agus gan dochar do bhreithniú foirmiúil aon iarratas pleanála ina dhiaidh sin. Luaitear in alt 247(3) den Acht um Pleanáil agus Forbairt 2000, arna leasú "nach ndéanfaidh comhchomhairliúchán dochar do chomhlíonadh aon cheann eile dá fheidhmeanna faoin Acht seo, nó aon rialacháin a dhéanfar faoin Acht seo agus nach féidir brath orthu sa phróiseas foirmiúil pleanála nó in imeacht dlí."</w:t>
            </w:r>
          </w:p>
          <w:p w14:paraId="0ED143EF" w14:textId="77777777" w:rsidR="00A83F6C" w:rsidRPr="00352783" w:rsidRDefault="00A83F6C" w:rsidP="00A83F6C">
            <w:pPr>
              <w:pStyle w:val="Default"/>
              <w:rPr>
                <w:rFonts w:asciiTheme="minorHAnsi" w:hAnsiTheme="minorHAnsi" w:cstheme="minorHAnsi"/>
                <w:color w:val="auto"/>
                <w:sz w:val="23"/>
                <w:szCs w:val="23"/>
              </w:rPr>
            </w:pPr>
          </w:p>
          <w:p w14:paraId="0D27F36E" w14:textId="77777777" w:rsidR="00BD2A43" w:rsidRPr="00352783" w:rsidRDefault="00000000"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SULA gCOMHLÁNAÍTEAR AN FHOIRM SEO TABHAIR FAOI DEARA LE DO THOIL:</w:t>
            </w:r>
          </w:p>
          <w:p w14:paraId="50B28100" w14:textId="77777777" w:rsidR="00BD2A43" w:rsidRPr="00352783" w:rsidRDefault="00000000"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Mura gcomhlánaítear an fhoirm seo nó mura bhfuil na doiciméid riachtanacha ceangailte, nó má fhágtar faisnéis mícheart ar lár nó má tá faisnéis in easnamh, dearbhófar d’iarratas a bheith neamhbhailí. Mar sin, cinntigh le do thoil go bhfuil gach cuid den fhoirm seo comhlánaithe agus sínithe go hiomlán, ag cur isteach n/b (neamhbhainteach) nuair is cuí, agus go bhfuil gach doiciméad riachtanach ceangailte leis an bhfoirm iarratais.</w:t>
            </w:r>
          </w:p>
          <w:p w14:paraId="6B0BC61F" w14:textId="77777777" w:rsidR="00A83F6C" w:rsidRPr="00352783" w:rsidRDefault="00A83F6C" w:rsidP="002B66FD">
            <w:pPr>
              <w:pStyle w:val="Default"/>
              <w:rPr>
                <w:rFonts w:asciiTheme="minorHAnsi" w:hAnsiTheme="minorHAnsi" w:cstheme="minorHAnsi"/>
                <w:color w:val="auto"/>
                <w:sz w:val="23"/>
                <w:szCs w:val="23"/>
              </w:rPr>
            </w:pPr>
          </w:p>
          <w:p w14:paraId="3DBC8D65" w14:textId="77777777" w:rsidR="00BD2A43" w:rsidRPr="00352783" w:rsidRDefault="00000000"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COSAINT SONRAÍ</w:t>
            </w:r>
          </w:p>
          <w:p w14:paraId="05893888" w14:textId="38107E8C" w:rsidR="00BD2A43" w:rsidRDefault="00000000" w:rsidP="002B66FD">
            <w:pPr>
              <w:pStyle w:val="Default"/>
              <w:rPr>
                <w:rFonts w:asciiTheme="minorHAnsi" w:hAnsiTheme="minorHAnsi" w:cstheme="minorHAnsi"/>
                <w:color w:val="auto"/>
                <w:sz w:val="23"/>
                <w:szCs w:val="23"/>
              </w:rPr>
            </w:pPr>
            <w:r w:rsidRPr="00352783">
              <w:rPr>
                <w:rFonts w:asciiTheme="minorHAnsi" w:hAnsiTheme="minorHAnsi" w:cstheme="minorHAnsi"/>
                <w:color w:val="auto"/>
                <w:sz w:val="23"/>
                <w:szCs w:val="23"/>
              </w:rPr>
              <w:t xml:space="preserve">Tá sé de fhreagracht ar dhaoine nó ar eintitis ar mian leo aon sonraí pearsanta a úsáid ar fhoirm iarratais phleanála chun críocha margaíochta dírí a bheith sásta go bhféadfaidh siad é sin a dhéanamh go dlisteanach faoi cheanglais na </w:t>
            </w:r>
            <w:r w:rsidR="00C16D40">
              <w:rPr>
                <w:rFonts w:asciiTheme="minorHAnsi" w:hAnsiTheme="minorHAnsi" w:cstheme="minorHAnsi"/>
                <w:color w:val="auto"/>
                <w:sz w:val="23"/>
                <w:szCs w:val="23"/>
              </w:rPr>
              <w:t>h</w:t>
            </w:r>
            <w:r w:rsidRPr="00352783">
              <w:rPr>
                <w:rFonts w:asciiTheme="minorHAnsi" w:hAnsiTheme="minorHAnsi" w:cstheme="minorHAnsi"/>
                <w:color w:val="auto"/>
                <w:sz w:val="23"/>
                <w:szCs w:val="23"/>
              </w:rPr>
              <w:t>Achtanna um Chosaint Sonraí 1988 go 2018. Deir Oifig an Choimisinéara Cosanta Sonraí go bhféadfadh caingean ag an gCoimisinéir Cosanta Sonraí i gcoinne an tseoltóra a bheith mar thoradh ar ábhair mhargaíochta a sheoladh chuig daoine aonair gan toiliú, lena n-áirítear ionchúiseamh.</w:t>
            </w:r>
          </w:p>
          <w:p w14:paraId="7C4A6EE7" w14:textId="77777777" w:rsidR="00352783" w:rsidRPr="00352783" w:rsidRDefault="00352783" w:rsidP="002B66FD">
            <w:pPr>
              <w:pStyle w:val="Default"/>
              <w:rPr>
                <w:rFonts w:asciiTheme="minorHAnsi" w:hAnsiTheme="minorHAnsi" w:cstheme="minorHAnsi"/>
                <w:color w:val="auto"/>
                <w:sz w:val="23"/>
                <w:szCs w:val="23"/>
              </w:rPr>
            </w:pPr>
          </w:p>
          <w:p w14:paraId="4E8D8848" w14:textId="77777777" w:rsidR="00A83F6C" w:rsidRPr="00352783" w:rsidRDefault="00000000" w:rsidP="00A83F6C">
            <w:pPr>
              <w:rPr>
                <w:sz w:val="23"/>
                <w:szCs w:val="23"/>
              </w:rPr>
            </w:pPr>
            <w:r w:rsidRPr="00352783">
              <w:rPr>
                <w:sz w:val="23"/>
                <w:szCs w:val="23"/>
              </w:rPr>
              <w:t>COMHLÍONADH RGCS</w:t>
            </w:r>
          </w:p>
          <w:p w14:paraId="26B20F72" w14:textId="77777777" w:rsidR="00BD2A43" w:rsidRPr="00A83F6C" w:rsidRDefault="00000000" w:rsidP="00A83F6C">
            <w:pPr>
              <w:rPr>
                <w:sz w:val="24"/>
                <w:szCs w:val="24"/>
              </w:rPr>
            </w:pPr>
            <w:r w:rsidRPr="00352783">
              <w:rPr>
                <w:sz w:val="23"/>
                <w:szCs w:val="23"/>
              </w:rPr>
              <w:t xml:space="preserve">Sa chás go ndéantar iarratas pleanála tar éis an iarratais réamhphleanála seo, cuirfear ábhar an iarratais réamhphleanála seo ar an gcomhad pleanála lena iniúchadh ag an bpobal agus cuirfear ar taispeáint ar ár suíomh gréasáin </w:t>
            </w:r>
            <w:hyperlink r:id="rId10" w:history="1">
              <w:r w:rsidRPr="00352783">
                <w:rPr>
                  <w:rStyle w:val="Hyperlink"/>
                  <w:sz w:val="23"/>
                  <w:szCs w:val="23"/>
                </w:rPr>
                <w:t>www.galwaycity.ie</w:t>
              </w:r>
            </w:hyperlink>
          </w:p>
        </w:tc>
      </w:tr>
    </w:tbl>
    <w:p w14:paraId="6963420F" w14:textId="77777777" w:rsidR="00633BB7" w:rsidRPr="00633BB7" w:rsidRDefault="00633BB7" w:rsidP="00633BB7">
      <w:pPr>
        <w:pStyle w:val="Default"/>
        <w:rPr>
          <w:rFonts w:asciiTheme="minorHAnsi" w:hAnsiTheme="minorHAnsi" w:cstheme="minorHAnsi"/>
          <w:b/>
          <w:color w:val="auto"/>
          <w:sz w:val="25"/>
          <w:szCs w:val="25"/>
        </w:rPr>
      </w:pPr>
    </w:p>
    <w:p w14:paraId="1FEA18E9" w14:textId="77777777" w:rsidR="00BD2A43" w:rsidRPr="009A48FF" w:rsidRDefault="00BD2A43" w:rsidP="00BD2A43">
      <w:pPr>
        <w:pStyle w:val="Default"/>
        <w:rPr>
          <w:color w:val="auto"/>
          <w:sz w:val="28"/>
          <w:szCs w:val="28"/>
        </w:rPr>
      </w:pPr>
    </w:p>
    <w:p w14:paraId="72CA65DA" w14:textId="77777777" w:rsidR="00BD2A43" w:rsidRPr="00736E00" w:rsidRDefault="00000000" w:rsidP="00BD2A43">
      <w:pPr>
        <w:pStyle w:val="Default"/>
        <w:numPr>
          <w:ilvl w:val="0"/>
          <w:numId w:val="1"/>
        </w:numPr>
        <w:tabs>
          <w:tab w:val="clear" w:pos="1080"/>
          <w:tab w:val="num" w:pos="720"/>
        </w:tabs>
        <w:ind w:left="720"/>
        <w:rPr>
          <w:rFonts w:asciiTheme="minorHAnsi" w:hAnsiTheme="minorHAnsi" w:cstheme="minorHAnsi"/>
          <w:color w:val="auto"/>
          <w:sz w:val="25"/>
          <w:szCs w:val="25"/>
        </w:rPr>
      </w:pPr>
      <w:r w:rsidRPr="00736E00">
        <w:rPr>
          <w:rFonts w:asciiTheme="minorHAnsi" w:hAnsiTheme="minorHAnsi" w:cstheme="minorHAnsi"/>
          <w:b/>
          <w:bCs/>
          <w:color w:val="auto"/>
          <w:sz w:val="25"/>
          <w:szCs w:val="25"/>
        </w:rPr>
        <w:t>Iarratasóir:</w:t>
      </w:r>
    </w:p>
    <w:tbl>
      <w:tblPr>
        <w:tblW w:w="89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6559"/>
      </w:tblGrid>
      <w:tr w:rsidR="00CA34F0" w14:paraId="4B8FECC9" w14:textId="77777777" w:rsidTr="008E62EA">
        <w:trPr>
          <w:trHeight w:val="470"/>
        </w:trPr>
        <w:tc>
          <w:tcPr>
            <w:tcW w:w="2410" w:type="dxa"/>
            <w:shd w:val="clear" w:color="auto" w:fill="FFFFFF" w:themeFill="background1"/>
          </w:tcPr>
          <w:p w14:paraId="59B259C6" w14:textId="77777777" w:rsidR="00BD2A43" w:rsidRPr="00633BB7" w:rsidRDefault="00000000" w:rsidP="002B66FD">
            <w:pPr>
              <w:spacing w:before="120"/>
              <w:rPr>
                <w:rFonts w:cstheme="minorHAnsi"/>
                <w:sz w:val="24"/>
              </w:rPr>
            </w:pPr>
            <w:bookmarkStart w:id="0" w:name="_Hlk149814157"/>
            <w:r w:rsidRPr="00633BB7">
              <w:rPr>
                <w:rFonts w:cstheme="minorHAnsi"/>
                <w:sz w:val="24"/>
              </w:rPr>
              <w:t>Ainm an Iarratasóra:</w:t>
            </w:r>
          </w:p>
        </w:tc>
        <w:tc>
          <w:tcPr>
            <w:tcW w:w="6559" w:type="dxa"/>
          </w:tcPr>
          <w:p w14:paraId="2A2AEB41" w14:textId="77777777" w:rsidR="00BD2A43" w:rsidRPr="00633BB7" w:rsidRDefault="00BD2A43" w:rsidP="002B66FD">
            <w:pPr>
              <w:rPr>
                <w:rFonts w:cstheme="minorHAnsi"/>
              </w:rPr>
            </w:pPr>
          </w:p>
        </w:tc>
      </w:tr>
      <w:tr w:rsidR="00CA34F0" w14:paraId="79EF85A5" w14:textId="77777777" w:rsidTr="008E62EA">
        <w:trPr>
          <w:trHeight w:val="470"/>
        </w:trPr>
        <w:tc>
          <w:tcPr>
            <w:tcW w:w="2410" w:type="dxa"/>
            <w:shd w:val="clear" w:color="auto" w:fill="FFFFFF" w:themeFill="background1"/>
          </w:tcPr>
          <w:p w14:paraId="6B7BC27E" w14:textId="77777777" w:rsidR="00633BB7" w:rsidRPr="00633BB7" w:rsidRDefault="00000000" w:rsidP="002B66FD">
            <w:pPr>
              <w:spacing w:before="120"/>
              <w:rPr>
                <w:rFonts w:cstheme="minorHAnsi"/>
                <w:sz w:val="24"/>
              </w:rPr>
            </w:pPr>
            <w:r>
              <w:rPr>
                <w:rFonts w:cstheme="minorHAnsi"/>
                <w:sz w:val="24"/>
              </w:rPr>
              <w:t>Seoladh an Iarratasóra:</w:t>
            </w:r>
          </w:p>
        </w:tc>
        <w:tc>
          <w:tcPr>
            <w:tcW w:w="6559" w:type="dxa"/>
          </w:tcPr>
          <w:p w14:paraId="05E1560F" w14:textId="77777777" w:rsidR="00633BB7" w:rsidRDefault="00633BB7" w:rsidP="002B66FD">
            <w:pPr>
              <w:rPr>
                <w:rFonts w:cstheme="minorHAnsi"/>
              </w:rPr>
            </w:pPr>
          </w:p>
          <w:p w14:paraId="30AF41B6" w14:textId="77777777" w:rsidR="00633BB7" w:rsidRDefault="00633BB7" w:rsidP="002B66FD">
            <w:pPr>
              <w:rPr>
                <w:rFonts w:cstheme="minorHAnsi"/>
              </w:rPr>
            </w:pPr>
          </w:p>
          <w:p w14:paraId="4E78A8CD" w14:textId="77777777" w:rsidR="00633BB7" w:rsidRDefault="00633BB7" w:rsidP="002B66FD">
            <w:pPr>
              <w:rPr>
                <w:rFonts w:cstheme="minorHAnsi"/>
              </w:rPr>
            </w:pPr>
          </w:p>
          <w:p w14:paraId="05F09778" w14:textId="77777777" w:rsidR="00633BB7" w:rsidRPr="00633BB7" w:rsidRDefault="00633BB7" w:rsidP="002B66FD">
            <w:pPr>
              <w:rPr>
                <w:rFonts w:cstheme="minorHAnsi"/>
              </w:rPr>
            </w:pPr>
          </w:p>
        </w:tc>
      </w:tr>
      <w:tr w:rsidR="00CA34F0" w14:paraId="3DFB61EF" w14:textId="77777777" w:rsidTr="008E62EA">
        <w:trPr>
          <w:trHeight w:val="470"/>
        </w:trPr>
        <w:tc>
          <w:tcPr>
            <w:tcW w:w="2410" w:type="dxa"/>
            <w:shd w:val="clear" w:color="auto" w:fill="FFFFFF" w:themeFill="background1"/>
          </w:tcPr>
          <w:p w14:paraId="74E70DD7" w14:textId="77777777" w:rsidR="00633BB7" w:rsidRPr="00633BB7" w:rsidRDefault="00000000" w:rsidP="002B66FD">
            <w:pPr>
              <w:spacing w:before="120"/>
              <w:rPr>
                <w:rFonts w:cstheme="minorHAnsi"/>
                <w:sz w:val="24"/>
              </w:rPr>
            </w:pPr>
            <w:r>
              <w:rPr>
                <w:rFonts w:cstheme="minorHAnsi"/>
                <w:sz w:val="24"/>
              </w:rPr>
              <w:t>Éirchód:</w:t>
            </w:r>
          </w:p>
        </w:tc>
        <w:tc>
          <w:tcPr>
            <w:tcW w:w="6559" w:type="dxa"/>
          </w:tcPr>
          <w:p w14:paraId="5F0AD788" w14:textId="77777777" w:rsidR="00633BB7" w:rsidRPr="00633BB7" w:rsidRDefault="00633BB7" w:rsidP="002B66FD">
            <w:pPr>
              <w:rPr>
                <w:rFonts w:cstheme="minorHAnsi"/>
              </w:rPr>
            </w:pPr>
          </w:p>
        </w:tc>
      </w:tr>
      <w:tr w:rsidR="00CA34F0" w14:paraId="73E50289" w14:textId="77777777" w:rsidTr="008E62EA">
        <w:trPr>
          <w:trHeight w:val="300"/>
        </w:trPr>
        <w:tc>
          <w:tcPr>
            <w:tcW w:w="2410" w:type="dxa"/>
            <w:vMerge w:val="restart"/>
            <w:shd w:val="clear" w:color="auto" w:fill="FFFFFF" w:themeFill="background1"/>
          </w:tcPr>
          <w:p w14:paraId="6FE8EC62" w14:textId="77777777" w:rsidR="002A269B" w:rsidRPr="00633BB7" w:rsidRDefault="00000000" w:rsidP="002B66FD">
            <w:pPr>
              <w:spacing w:before="120"/>
              <w:rPr>
                <w:rFonts w:cstheme="minorHAnsi"/>
                <w:sz w:val="24"/>
              </w:rPr>
            </w:pPr>
            <w:r>
              <w:rPr>
                <w:rFonts w:cstheme="minorHAnsi"/>
                <w:sz w:val="24"/>
              </w:rPr>
              <w:t>Teileafón:</w:t>
            </w:r>
          </w:p>
        </w:tc>
        <w:tc>
          <w:tcPr>
            <w:tcW w:w="6559" w:type="dxa"/>
          </w:tcPr>
          <w:p w14:paraId="55C14E48" w14:textId="77777777" w:rsidR="002A269B" w:rsidRPr="00633BB7" w:rsidRDefault="00000000" w:rsidP="002B66FD">
            <w:pPr>
              <w:rPr>
                <w:rFonts w:cstheme="minorHAnsi"/>
              </w:rPr>
            </w:pPr>
            <w:r>
              <w:rPr>
                <w:rFonts w:cstheme="minorHAnsi"/>
              </w:rPr>
              <w:t>Guthán:</w:t>
            </w:r>
          </w:p>
        </w:tc>
      </w:tr>
      <w:tr w:rsidR="00CA34F0" w14:paraId="761E0CB1" w14:textId="77777777" w:rsidTr="008E62EA">
        <w:trPr>
          <w:trHeight w:val="300"/>
        </w:trPr>
        <w:tc>
          <w:tcPr>
            <w:tcW w:w="2410" w:type="dxa"/>
            <w:vMerge/>
            <w:shd w:val="clear" w:color="auto" w:fill="FFFFFF" w:themeFill="background1"/>
          </w:tcPr>
          <w:p w14:paraId="339F2E91" w14:textId="77777777" w:rsidR="002A269B" w:rsidRDefault="002A269B" w:rsidP="002B66FD">
            <w:pPr>
              <w:spacing w:before="120"/>
              <w:rPr>
                <w:rFonts w:cstheme="minorHAnsi"/>
                <w:sz w:val="24"/>
              </w:rPr>
            </w:pPr>
          </w:p>
        </w:tc>
        <w:tc>
          <w:tcPr>
            <w:tcW w:w="6559" w:type="dxa"/>
          </w:tcPr>
          <w:p w14:paraId="7CCA409F" w14:textId="77777777" w:rsidR="002A269B" w:rsidRPr="00633BB7" w:rsidRDefault="00000000" w:rsidP="002B66FD">
            <w:pPr>
              <w:rPr>
                <w:rFonts w:cstheme="minorHAnsi"/>
              </w:rPr>
            </w:pPr>
            <w:r>
              <w:rPr>
                <w:rFonts w:cstheme="minorHAnsi"/>
              </w:rPr>
              <w:t>Líne Talún:</w:t>
            </w:r>
          </w:p>
        </w:tc>
      </w:tr>
      <w:tr w:rsidR="00CA34F0" w14:paraId="4996E77C" w14:textId="77777777" w:rsidTr="008E62EA">
        <w:trPr>
          <w:trHeight w:val="470"/>
        </w:trPr>
        <w:tc>
          <w:tcPr>
            <w:tcW w:w="2410" w:type="dxa"/>
            <w:shd w:val="clear" w:color="auto" w:fill="FFFFFF" w:themeFill="background1"/>
          </w:tcPr>
          <w:p w14:paraId="79D9E918" w14:textId="77777777" w:rsidR="002A269B" w:rsidRPr="00633BB7" w:rsidRDefault="00000000" w:rsidP="002B66FD">
            <w:pPr>
              <w:spacing w:before="120"/>
              <w:rPr>
                <w:rFonts w:cstheme="minorHAnsi"/>
                <w:sz w:val="24"/>
              </w:rPr>
            </w:pPr>
            <w:r>
              <w:rPr>
                <w:rFonts w:cstheme="minorHAnsi"/>
                <w:sz w:val="24"/>
              </w:rPr>
              <w:t>Ríomhphost:</w:t>
            </w:r>
          </w:p>
        </w:tc>
        <w:tc>
          <w:tcPr>
            <w:tcW w:w="6559" w:type="dxa"/>
          </w:tcPr>
          <w:p w14:paraId="37D0353B" w14:textId="77777777" w:rsidR="002A269B" w:rsidRPr="00633BB7" w:rsidRDefault="002A269B" w:rsidP="002B66FD">
            <w:pPr>
              <w:rPr>
                <w:rFonts w:cstheme="minorHAnsi"/>
              </w:rPr>
            </w:pPr>
          </w:p>
        </w:tc>
      </w:tr>
      <w:bookmarkEnd w:id="0"/>
    </w:tbl>
    <w:p w14:paraId="3D3B4BBA" w14:textId="77777777" w:rsidR="00BD2A43" w:rsidRDefault="00BD2A43" w:rsidP="00BD2A43">
      <w:pPr>
        <w:pStyle w:val="Default"/>
        <w:tabs>
          <w:tab w:val="left" w:pos="-180"/>
          <w:tab w:val="left" w:pos="720"/>
        </w:tabs>
        <w:rPr>
          <w:b/>
          <w:bCs/>
          <w:color w:val="auto"/>
        </w:rPr>
      </w:pPr>
    </w:p>
    <w:p w14:paraId="26D4E395" w14:textId="77777777" w:rsidR="00182A21" w:rsidRPr="009A48FF" w:rsidRDefault="00182A21" w:rsidP="00BD2A43">
      <w:pPr>
        <w:pStyle w:val="Default"/>
        <w:tabs>
          <w:tab w:val="left" w:pos="-180"/>
          <w:tab w:val="left" w:pos="720"/>
        </w:tabs>
        <w:rPr>
          <w:b/>
          <w:bCs/>
          <w:color w:val="auto"/>
        </w:rPr>
      </w:pPr>
    </w:p>
    <w:p w14:paraId="502B89C5" w14:textId="77777777" w:rsidR="00182A21" w:rsidRPr="00182A21" w:rsidRDefault="00000000" w:rsidP="00736E00">
      <w:pPr>
        <w:pStyle w:val="Default"/>
        <w:numPr>
          <w:ilvl w:val="0"/>
          <w:numId w:val="1"/>
        </w:numPr>
        <w:tabs>
          <w:tab w:val="left" w:pos="0"/>
          <w:tab w:val="left" w:pos="720"/>
        </w:tabs>
        <w:spacing w:after="240"/>
        <w:rPr>
          <w:rFonts w:asciiTheme="minorHAnsi" w:hAnsiTheme="minorHAnsi" w:cstheme="minorHAnsi"/>
          <w:b/>
          <w:bCs/>
          <w:color w:val="auto"/>
          <w:sz w:val="25"/>
          <w:szCs w:val="25"/>
        </w:rPr>
      </w:pPr>
      <w:r>
        <w:rPr>
          <w:rFonts w:asciiTheme="minorHAnsi" w:hAnsiTheme="minorHAnsi" w:cstheme="minorHAnsi"/>
          <w:b/>
          <w:bCs/>
          <w:color w:val="auto"/>
          <w:sz w:val="25"/>
          <w:szCs w:val="25"/>
        </w:rPr>
        <w:t>Suim an Iarratasóra sa Suíomh:</w:t>
      </w:r>
    </w:p>
    <w:p w14:paraId="31511EB6" w14:textId="77777777" w:rsidR="00182A21" w:rsidRDefault="00000000" w:rsidP="00182A21">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Deimhním gur mise úinéir dlíthiúil an tsuímh: </w:t>
      </w:r>
      <w:r>
        <w:rPr>
          <w:rFonts w:asciiTheme="minorHAnsi" w:hAnsiTheme="minorHAnsi" w:cstheme="minorHAnsi"/>
          <w:color w:val="auto"/>
        </w:rPr>
        <w:tab/>
      </w:r>
      <w:r>
        <w:rPr>
          <w:rFonts w:asciiTheme="minorHAnsi" w:hAnsiTheme="minorHAnsi" w:cstheme="minorHAnsi"/>
          <w:color w:val="auto"/>
        </w:rPr>
        <w:tab/>
        <w:t xml:space="preserve">Tá </w:t>
      </w:r>
      <w:r w:rsidR="00AF4032">
        <w:rPr>
          <w:rFonts w:ascii="Wingdings" w:hAnsi="Wingdings" w:cstheme="minorHAnsi"/>
          <w:color w:val="auto"/>
        </w:rPr>
        <w:sym w:font="Wingdings" w:char="F06F"/>
      </w:r>
      <w:r>
        <w:rPr>
          <w:rFonts w:asciiTheme="minorHAnsi" w:hAnsiTheme="minorHAnsi" w:cstheme="minorHAnsi"/>
          <w:color w:val="auto"/>
        </w:rPr>
        <w:tab/>
      </w:r>
      <w:r>
        <w:rPr>
          <w:rFonts w:asciiTheme="minorHAnsi" w:hAnsiTheme="minorHAnsi" w:cstheme="minorHAnsi"/>
          <w:color w:val="auto"/>
        </w:rPr>
        <w:tab/>
        <w:t xml:space="preserve">Níl </w:t>
      </w:r>
      <w:r w:rsidR="00AF4032">
        <w:rPr>
          <w:rFonts w:ascii="Wingdings" w:hAnsi="Wingdings" w:cstheme="minorHAnsi"/>
          <w:color w:val="auto"/>
        </w:rPr>
        <w:sym w:font="Wingdings" w:char="F06F"/>
      </w:r>
    </w:p>
    <w:p w14:paraId="10140549" w14:textId="77777777" w:rsidR="00AF4032" w:rsidRDefault="00000000" w:rsidP="00182A21">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Má níl, an bhfuil cead scríofa ón úinéir talún san áireamh</w:t>
      </w:r>
      <w:r>
        <w:rPr>
          <w:rFonts w:asciiTheme="minorHAnsi" w:hAnsiTheme="minorHAnsi" w:cstheme="minorHAnsi"/>
          <w:color w:val="auto"/>
        </w:rPr>
        <w:tab/>
        <w:t xml:space="preserve">Tá </w:t>
      </w:r>
      <w:r>
        <w:rPr>
          <w:rFonts w:ascii="Wingdings" w:hAnsi="Wingdings" w:cstheme="minorHAnsi"/>
          <w:color w:val="auto"/>
        </w:rPr>
        <w:sym w:font="Wingdings" w:char="F06F"/>
      </w:r>
      <w:r>
        <w:rPr>
          <w:rFonts w:asciiTheme="minorHAnsi" w:hAnsiTheme="minorHAnsi" w:cstheme="minorHAnsi"/>
          <w:color w:val="auto"/>
        </w:rPr>
        <w:tab/>
      </w:r>
      <w:r>
        <w:rPr>
          <w:rFonts w:asciiTheme="minorHAnsi" w:hAnsiTheme="minorHAnsi" w:cstheme="minorHAnsi"/>
          <w:color w:val="auto"/>
        </w:rPr>
        <w:tab/>
        <w:t xml:space="preserve">Níl </w:t>
      </w:r>
      <w:r>
        <w:rPr>
          <w:rFonts w:ascii="Wingdings" w:hAnsi="Wingdings" w:cstheme="minorHAnsi"/>
          <w:color w:val="auto"/>
        </w:rPr>
        <w:sym w:font="Wingdings" w:char="F06F"/>
      </w:r>
    </w:p>
    <w:p w14:paraId="6B1B7AD6" w14:textId="77777777" w:rsidR="009E2CCB" w:rsidRDefault="009E2CCB" w:rsidP="00182A21">
      <w:pPr>
        <w:pStyle w:val="Default"/>
        <w:tabs>
          <w:tab w:val="left" w:pos="0"/>
          <w:tab w:val="left" w:pos="720"/>
        </w:tabs>
        <w:spacing w:after="120"/>
        <w:rPr>
          <w:rFonts w:asciiTheme="minorHAnsi" w:hAnsiTheme="minorHAnsi" w:cstheme="minorHAnsi"/>
          <w:color w:val="auto"/>
        </w:rPr>
      </w:pPr>
    </w:p>
    <w:p w14:paraId="18446239" w14:textId="77777777" w:rsidR="009E2CCB" w:rsidRDefault="00000000" w:rsidP="00E433E7">
      <w:pPr>
        <w:pStyle w:val="Default"/>
        <w:numPr>
          <w:ilvl w:val="0"/>
          <w:numId w:val="1"/>
        </w:numPr>
        <w:tabs>
          <w:tab w:val="left" w:pos="0"/>
          <w:tab w:val="left" w:pos="720"/>
        </w:tabs>
        <w:spacing w:after="120"/>
        <w:rPr>
          <w:rFonts w:asciiTheme="minorHAnsi" w:hAnsiTheme="minorHAnsi" w:cstheme="minorHAnsi"/>
          <w:b/>
          <w:bCs/>
          <w:color w:val="auto"/>
          <w:sz w:val="25"/>
          <w:szCs w:val="25"/>
        </w:rPr>
      </w:pPr>
      <w:bookmarkStart w:id="1" w:name="_Hlk149814484"/>
      <w:r>
        <w:rPr>
          <w:rFonts w:asciiTheme="minorHAnsi" w:hAnsiTheme="minorHAnsi" w:cstheme="minorHAnsi"/>
          <w:b/>
          <w:bCs/>
          <w:color w:val="auto"/>
          <w:sz w:val="25"/>
          <w:szCs w:val="25"/>
        </w:rPr>
        <w:t>Sonraí an Ghníomhaire:</w:t>
      </w:r>
    </w:p>
    <w:bookmarkEnd w:id="1"/>
    <w:p w14:paraId="1278EF90" w14:textId="294BFA6D" w:rsidR="000F6D17" w:rsidRDefault="00000000" w:rsidP="000F6D17">
      <w:pPr>
        <w:pStyle w:val="Default"/>
        <w:tabs>
          <w:tab w:val="left" w:pos="0"/>
          <w:tab w:val="left" w:pos="720"/>
        </w:tabs>
        <w:spacing w:after="120"/>
        <w:rPr>
          <w:rFonts w:asciiTheme="minorHAnsi" w:hAnsiTheme="minorHAnsi" w:cstheme="minorHAnsi"/>
          <w:color w:val="auto"/>
        </w:rPr>
      </w:pPr>
      <w:r w:rsidRPr="000F6D17">
        <w:rPr>
          <w:rFonts w:asciiTheme="minorHAnsi" w:hAnsiTheme="minorHAnsi" w:cstheme="minorHAnsi"/>
          <w:color w:val="auto"/>
        </w:rPr>
        <w:t>An bhfuil Gníomhaire fostaithe ag an gcéim seo?</w:t>
      </w:r>
      <w:r w:rsidRPr="000F6D17">
        <w:rPr>
          <w:rFonts w:asciiTheme="minorHAnsi" w:hAnsiTheme="minorHAnsi" w:cstheme="minorHAnsi"/>
          <w:color w:val="auto"/>
        </w:rPr>
        <w:tab/>
      </w:r>
      <w:r w:rsidRPr="000F6D17">
        <w:rPr>
          <w:rFonts w:asciiTheme="minorHAnsi" w:hAnsiTheme="minorHAnsi" w:cstheme="minorHAnsi"/>
          <w:color w:val="auto"/>
        </w:rPr>
        <w:tab/>
        <w:t xml:space="preserve">Tá </w:t>
      </w:r>
      <w:r>
        <w:rPr>
          <w:rFonts w:ascii="Wingdings" w:hAnsi="Wingdings" w:cstheme="minorHAnsi"/>
          <w:color w:val="auto"/>
        </w:rPr>
        <w:sym w:font="Wingdings" w:char="F06F"/>
      </w:r>
      <w:r w:rsidRPr="000F6D17">
        <w:rPr>
          <w:rFonts w:asciiTheme="minorHAnsi" w:hAnsiTheme="minorHAnsi" w:cstheme="minorHAnsi"/>
          <w:color w:val="auto"/>
        </w:rPr>
        <w:tab/>
      </w:r>
      <w:r w:rsidRPr="000F6D17">
        <w:rPr>
          <w:rFonts w:asciiTheme="minorHAnsi" w:hAnsiTheme="minorHAnsi" w:cstheme="minorHAnsi"/>
          <w:color w:val="auto"/>
        </w:rPr>
        <w:tab/>
        <w:t xml:space="preserve">Níl </w:t>
      </w:r>
      <w:r>
        <w:rPr>
          <w:rFonts w:ascii="Wingdings" w:hAnsi="Wingdings" w:cstheme="minorHAnsi"/>
          <w:color w:val="auto"/>
        </w:rPr>
        <w:sym w:font="Wingdings" w:char="F06F"/>
      </w:r>
    </w:p>
    <w:p w14:paraId="448B2C65" w14:textId="77777777" w:rsidR="000F6D17" w:rsidRDefault="00000000" w:rsidP="000F6D17">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Má d’fhreagair tú tá ar an méid thuas, tabhair an t-eolas seo a leanas le do thoil:</w:t>
      </w:r>
    </w:p>
    <w:tbl>
      <w:tblPr>
        <w:tblW w:w="89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6559"/>
      </w:tblGrid>
      <w:tr w:rsidR="00CA34F0" w14:paraId="6D5E3131" w14:textId="77777777" w:rsidTr="008E62EA">
        <w:trPr>
          <w:trHeight w:val="470"/>
        </w:trPr>
        <w:tc>
          <w:tcPr>
            <w:tcW w:w="2410" w:type="dxa"/>
            <w:shd w:val="clear" w:color="auto" w:fill="FFFFFF" w:themeFill="background1"/>
          </w:tcPr>
          <w:p w14:paraId="2A330AAA" w14:textId="77777777" w:rsidR="000F6D17" w:rsidRPr="00633BB7" w:rsidRDefault="00000000" w:rsidP="00427F7F">
            <w:pPr>
              <w:spacing w:before="120"/>
              <w:rPr>
                <w:rFonts w:cstheme="minorHAnsi"/>
                <w:sz w:val="24"/>
              </w:rPr>
            </w:pPr>
            <w:r w:rsidRPr="00633BB7">
              <w:rPr>
                <w:rFonts w:cstheme="minorHAnsi"/>
                <w:sz w:val="24"/>
              </w:rPr>
              <w:t>Ainm an Ghníomhaire:</w:t>
            </w:r>
          </w:p>
        </w:tc>
        <w:tc>
          <w:tcPr>
            <w:tcW w:w="6559" w:type="dxa"/>
          </w:tcPr>
          <w:p w14:paraId="032CEBC9" w14:textId="77777777" w:rsidR="000F6D17" w:rsidRPr="00633BB7" w:rsidRDefault="000F6D17" w:rsidP="00427F7F">
            <w:pPr>
              <w:rPr>
                <w:rFonts w:cstheme="minorHAnsi"/>
              </w:rPr>
            </w:pPr>
          </w:p>
        </w:tc>
      </w:tr>
      <w:tr w:rsidR="00CA34F0" w14:paraId="5A682AAE" w14:textId="77777777" w:rsidTr="008E62EA">
        <w:trPr>
          <w:trHeight w:val="470"/>
        </w:trPr>
        <w:tc>
          <w:tcPr>
            <w:tcW w:w="2410" w:type="dxa"/>
            <w:shd w:val="clear" w:color="auto" w:fill="FFFFFF" w:themeFill="background1"/>
          </w:tcPr>
          <w:p w14:paraId="51922754" w14:textId="40B6F633" w:rsidR="000F6D17" w:rsidRPr="00633BB7" w:rsidRDefault="00C16D40" w:rsidP="00427F7F">
            <w:pPr>
              <w:spacing w:before="120"/>
              <w:rPr>
                <w:rFonts w:cstheme="minorHAnsi"/>
                <w:sz w:val="24"/>
              </w:rPr>
            </w:pPr>
            <w:r w:rsidRPr="00C16D40">
              <w:rPr>
                <w:rFonts w:cstheme="minorHAnsi"/>
                <w:sz w:val="24"/>
              </w:rPr>
              <w:t>Seoladh</w:t>
            </w:r>
            <w:r>
              <w:rPr>
                <w:rFonts w:cstheme="minorHAnsi"/>
                <w:sz w:val="24"/>
              </w:rPr>
              <w:t xml:space="preserve"> an Ghníomhaire:</w:t>
            </w:r>
          </w:p>
        </w:tc>
        <w:tc>
          <w:tcPr>
            <w:tcW w:w="6559" w:type="dxa"/>
          </w:tcPr>
          <w:p w14:paraId="6EFB9C1A" w14:textId="77777777" w:rsidR="000F6D17" w:rsidRDefault="000F6D17" w:rsidP="00427F7F">
            <w:pPr>
              <w:rPr>
                <w:rFonts w:cstheme="minorHAnsi"/>
              </w:rPr>
            </w:pPr>
          </w:p>
          <w:p w14:paraId="45A08270" w14:textId="77777777" w:rsidR="000F6D17" w:rsidRDefault="000F6D17" w:rsidP="00427F7F">
            <w:pPr>
              <w:rPr>
                <w:rFonts w:cstheme="minorHAnsi"/>
              </w:rPr>
            </w:pPr>
          </w:p>
          <w:p w14:paraId="39B8D93B" w14:textId="77777777" w:rsidR="000F6D17" w:rsidRDefault="000F6D17" w:rsidP="00427F7F">
            <w:pPr>
              <w:rPr>
                <w:rFonts w:cstheme="minorHAnsi"/>
              </w:rPr>
            </w:pPr>
          </w:p>
          <w:p w14:paraId="03727E69" w14:textId="77777777" w:rsidR="000F6D17" w:rsidRPr="00633BB7" w:rsidRDefault="000F6D17" w:rsidP="00427F7F">
            <w:pPr>
              <w:rPr>
                <w:rFonts w:cstheme="minorHAnsi"/>
              </w:rPr>
            </w:pPr>
          </w:p>
        </w:tc>
      </w:tr>
      <w:tr w:rsidR="00CA34F0" w14:paraId="48A1C21A" w14:textId="77777777" w:rsidTr="008E62EA">
        <w:trPr>
          <w:trHeight w:val="470"/>
        </w:trPr>
        <w:tc>
          <w:tcPr>
            <w:tcW w:w="2410" w:type="dxa"/>
            <w:shd w:val="clear" w:color="auto" w:fill="FFFFFF" w:themeFill="background1"/>
          </w:tcPr>
          <w:p w14:paraId="693A3950" w14:textId="77777777" w:rsidR="000F6D17" w:rsidRPr="00633BB7" w:rsidRDefault="00000000" w:rsidP="00427F7F">
            <w:pPr>
              <w:spacing w:before="120"/>
              <w:rPr>
                <w:rFonts w:cstheme="minorHAnsi"/>
                <w:sz w:val="24"/>
              </w:rPr>
            </w:pPr>
            <w:r>
              <w:rPr>
                <w:rFonts w:cstheme="minorHAnsi"/>
                <w:sz w:val="24"/>
              </w:rPr>
              <w:t>Éirchód:</w:t>
            </w:r>
          </w:p>
        </w:tc>
        <w:tc>
          <w:tcPr>
            <w:tcW w:w="6559" w:type="dxa"/>
          </w:tcPr>
          <w:p w14:paraId="79B5A5AC" w14:textId="77777777" w:rsidR="000F6D17" w:rsidRPr="00633BB7" w:rsidRDefault="000F6D17" w:rsidP="00427F7F">
            <w:pPr>
              <w:rPr>
                <w:rFonts w:cstheme="minorHAnsi"/>
              </w:rPr>
            </w:pPr>
          </w:p>
        </w:tc>
      </w:tr>
      <w:tr w:rsidR="00CA34F0" w14:paraId="65E3B201" w14:textId="77777777" w:rsidTr="008E62EA">
        <w:trPr>
          <w:trHeight w:val="300"/>
        </w:trPr>
        <w:tc>
          <w:tcPr>
            <w:tcW w:w="2410" w:type="dxa"/>
            <w:vMerge w:val="restart"/>
            <w:shd w:val="clear" w:color="auto" w:fill="FFFFFF" w:themeFill="background1"/>
          </w:tcPr>
          <w:p w14:paraId="00A03AC9" w14:textId="77777777" w:rsidR="000F6D17" w:rsidRPr="00633BB7" w:rsidRDefault="00000000" w:rsidP="00427F7F">
            <w:pPr>
              <w:spacing w:before="120"/>
              <w:rPr>
                <w:rFonts w:cstheme="minorHAnsi"/>
                <w:sz w:val="24"/>
              </w:rPr>
            </w:pPr>
            <w:r>
              <w:rPr>
                <w:rFonts w:cstheme="minorHAnsi"/>
                <w:sz w:val="24"/>
              </w:rPr>
              <w:t>Teileafón:</w:t>
            </w:r>
          </w:p>
        </w:tc>
        <w:tc>
          <w:tcPr>
            <w:tcW w:w="6559" w:type="dxa"/>
          </w:tcPr>
          <w:p w14:paraId="1DFBF49B" w14:textId="77777777" w:rsidR="000F6D17" w:rsidRPr="00633BB7" w:rsidRDefault="00000000" w:rsidP="00427F7F">
            <w:pPr>
              <w:rPr>
                <w:rFonts w:cstheme="minorHAnsi"/>
              </w:rPr>
            </w:pPr>
            <w:r>
              <w:rPr>
                <w:rFonts w:cstheme="minorHAnsi"/>
              </w:rPr>
              <w:t>Guthán:</w:t>
            </w:r>
          </w:p>
        </w:tc>
      </w:tr>
      <w:tr w:rsidR="00CA34F0" w14:paraId="5B94E225" w14:textId="77777777" w:rsidTr="008E62EA">
        <w:trPr>
          <w:trHeight w:val="300"/>
        </w:trPr>
        <w:tc>
          <w:tcPr>
            <w:tcW w:w="2410" w:type="dxa"/>
            <w:vMerge/>
            <w:shd w:val="clear" w:color="auto" w:fill="FFFFFF" w:themeFill="background1"/>
          </w:tcPr>
          <w:p w14:paraId="6B30B195" w14:textId="77777777" w:rsidR="000F6D17" w:rsidRDefault="000F6D17" w:rsidP="00427F7F">
            <w:pPr>
              <w:spacing w:before="120"/>
              <w:rPr>
                <w:rFonts w:cstheme="minorHAnsi"/>
                <w:sz w:val="24"/>
              </w:rPr>
            </w:pPr>
          </w:p>
        </w:tc>
        <w:tc>
          <w:tcPr>
            <w:tcW w:w="6559" w:type="dxa"/>
          </w:tcPr>
          <w:p w14:paraId="461981C9" w14:textId="77777777" w:rsidR="000F6D17" w:rsidRPr="00633BB7" w:rsidRDefault="00000000" w:rsidP="00427F7F">
            <w:pPr>
              <w:rPr>
                <w:rFonts w:cstheme="minorHAnsi"/>
              </w:rPr>
            </w:pPr>
            <w:r>
              <w:rPr>
                <w:rFonts w:cstheme="minorHAnsi"/>
              </w:rPr>
              <w:t>Líne Talún:</w:t>
            </w:r>
          </w:p>
        </w:tc>
      </w:tr>
      <w:tr w:rsidR="00CA34F0" w14:paraId="1860AA3A" w14:textId="77777777" w:rsidTr="008E62EA">
        <w:trPr>
          <w:trHeight w:val="470"/>
        </w:trPr>
        <w:tc>
          <w:tcPr>
            <w:tcW w:w="2410" w:type="dxa"/>
            <w:shd w:val="clear" w:color="auto" w:fill="FFFFFF" w:themeFill="background1"/>
          </w:tcPr>
          <w:p w14:paraId="79B49562" w14:textId="77777777" w:rsidR="000F6D17" w:rsidRPr="00633BB7" w:rsidRDefault="00000000" w:rsidP="00427F7F">
            <w:pPr>
              <w:spacing w:before="120"/>
              <w:rPr>
                <w:rFonts w:cstheme="minorHAnsi"/>
                <w:sz w:val="24"/>
              </w:rPr>
            </w:pPr>
            <w:r>
              <w:rPr>
                <w:rFonts w:cstheme="minorHAnsi"/>
                <w:sz w:val="24"/>
              </w:rPr>
              <w:t>Ríomhphost:</w:t>
            </w:r>
          </w:p>
        </w:tc>
        <w:tc>
          <w:tcPr>
            <w:tcW w:w="6559" w:type="dxa"/>
          </w:tcPr>
          <w:p w14:paraId="1FD3B8AE" w14:textId="77777777" w:rsidR="000F6D17" w:rsidRPr="00633BB7" w:rsidRDefault="000F6D17" w:rsidP="00427F7F">
            <w:pPr>
              <w:rPr>
                <w:rFonts w:cstheme="minorHAnsi"/>
              </w:rPr>
            </w:pPr>
          </w:p>
        </w:tc>
      </w:tr>
    </w:tbl>
    <w:p w14:paraId="4F6F43B1" w14:textId="77777777" w:rsidR="00B33235" w:rsidRDefault="00B33235" w:rsidP="00F70854">
      <w:pPr>
        <w:pStyle w:val="Default"/>
        <w:tabs>
          <w:tab w:val="left" w:pos="0"/>
          <w:tab w:val="left" w:pos="720"/>
        </w:tabs>
        <w:spacing w:after="120"/>
        <w:rPr>
          <w:rFonts w:asciiTheme="minorHAnsi" w:hAnsiTheme="minorHAnsi" w:cstheme="minorHAnsi"/>
          <w:color w:val="auto"/>
        </w:rPr>
      </w:pPr>
    </w:p>
    <w:p w14:paraId="7A84C838" w14:textId="3EFE0BCD" w:rsidR="00BD2A43"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Cé chuige ar cheart gach comhfhreagras a sheoladh? Iarratasóir </w:t>
      </w:r>
      <w:r>
        <w:rPr>
          <w:rFonts w:ascii="Wingdings" w:hAnsi="Wingdings" w:cstheme="minorHAnsi"/>
          <w:color w:val="auto"/>
        </w:rPr>
        <w:sym w:font="Wingdings" w:char="F06F"/>
      </w:r>
      <w:r>
        <w:rPr>
          <w:rFonts w:asciiTheme="minorHAnsi" w:hAnsiTheme="minorHAnsi" w:cstheme="minorHAnsi"/>
          <w:color w:val="auto"/>
        </w:rPr>
        <w:tab/>
        <w:t xml:space="preserve">Gníomhaire </w:t>
      </w:r>
      <w:r>
        <w:rPr>
          <w:rFonts w:ascii="Wingdings" w:hAnsi="Wingdings" w:cstheme="minorHAnsi"/>
          <w:color w:val="auto"/>
        </w:rPr>
        <w:sym w:font="Wingdings" w:char="F06F"/>
      </w:r>
    </w:p>
    <w:p w14:paraId="53021443"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11D03B5D" w14:textId="77777777" w:rsidR="008E62EA" w:rsidRDefault="008E62EA" w:rsidP="00F70854">
      <w:pPr>
        <w:pStyle w:val="Default"/>
        <w:tabs>
          <w:tab w:val="left" w:pos="0"/>
          <w:tab w:val="left" w:pos="720"/>
        </w:tabs>
        <w:spacing w:after="120"/>
        <w:rPr>
          <w:rFonts w:asciiTheme="minorHAnsi" w:hAnsiTheme="minorHAnsi" w:cstheme="minorHAnsi"/>
          <w:color w:val="auto"/>
        </w:rPr>
      </w:pPr>
    </w:p>
    <w:p w14:paraId="7C821D46" w14:textId="77777777" w:rsidR="00F70854" w:rsidRPr="00F230B2" w:rsidRDefault="00000000" w:rsidP="00F70854">
      <w:pPr>
        <w:pStyle w:val="Default"/>
        <w:numPr>
          <w:ilvl w:val="0"/>
          <w:numId w:val="1"/>
        </w:numPr>
        <w:tabs>
          <w:tab w:val="left" w:pos="0"/>
          <w:tab w:val="left" w:pos="720"/>
        </w:tabs>
        <w:spacing w:after="120"/>
        <w:rPr>
          <w:rFonts w:asciiTheme="minorHAnsi" w:hAnsiTheme="minorHAnsi" w:cstheme="minorHAnsi"/>
          <w:b/>
          <w:bCs/>
          <w:color w:val="auto"/>
          <w:sz w:val="25"/>
          <w:szCs w:val="25"/>
        </w:rPr>
      </w:pPr>
      <w:r w:rsidRPr="00F230B2">
        <w:rPr>
          <w:rFonts w:asciiTheme="minorHAnsi" w:hAnsiTheme="minorHAnsi" w:cstheme="minorHAnsi"/>
          <w:b/>
          <w:bCs/>
          <w:color w:val="auto"/>
          <w:sz w:val="25"/>
          <w:szCs w:val="25"/>
        </w:rPr>
        <w:t>Suíomh na Forbartha Beartaithe:</w:t>
      </w:r>
    </w:p>
    <w:p w14:paraId="26A9F301" w14:textId="77777777" w:rsidR="00F70854" w:rsidRDefault="00F70854" w:rsidP="00F70854">
      <w:pPr>
        <w:pStyle w:val="Default"/>
        <w:tabs>
          <w:tab w:val="left" w:pos="0"/>
          <w:tab w:val="left" w:pos="720"/>
        </w:tabs>
        <w:spacing w:after="120"/>
        <w:rPr>
          <w:rFonts w:asciiTheme="minorHAnsi" w:hAnsiTheme="minorHAnsi" w:cstheme="minorHAnsi"/>
          <w:color w:val="auto"/>
        </w:rPr>
      </w:pPr>
    </w:p>
    <w:tbl>
      <w:tblPr>
        <w:tblStyle w:val="TableGrid"/>
        <w:tblW w:w="0" w:type="auto"/>
        <w:tblLook w:val="04A0" w:firstRow="1" w:lastRow="0" w:firstColumn="1" w:lastColumn="0" w:noHBand="0" w:noVBand="1"/>
      </w:tblPr>
      <w:tblGrid>
        <w:gridCol w:w="3823"/>
        <w:gridCol w:w="4473"/>
      </w:tblGrid>
      <w:tr w:rsidR="00CA34F0" w14:paraId="616B5265" w14:textId="77777777" w:rsidTr="008E62EA">
        <w:tc>
          <w:tcPr>
            <w:tcW w:w="3823" w:type="dxa"/>
          </w:tcPr>
          <w:p w14:paraId="60DC287B" w14:textId="11981958" w:rsidR="00F70854"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Seoladh Poist/Baile Fearainn/Suíomh na Forbartha Beartaithe (leordhóthanach chun an suíomh atá i gceist a aithint)</w:t>
            </w:r>
          </w:p>
        </w:tc>
        <w:tc>
          <w:tcPr>
            <w:tcW w:w="4473" w:type="dxa"/>
          </w:tcPr>
          <w:p w14:paraId="7909DC95"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0A604189"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29BECC8F"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17BA4EBC" w14:textId="77777777" w:rsidR="00F70854" w:rsidRDefault="00F70854" w:rsidP="00F70854">
            <w:pPr>
              <w:pStyle w:val="Default"/>
              <w:tabs>
                <w:tab w:val="left" w:pos="0"/>
                <w:tab w:val="left" w:pos="720"/>
              </w:tabs>
              <w:spacing w:after="120"/>
              <w:rPr>
                <w:rFonts w:asciiTheme="minorHAnsi" w:hAnsiTheme="minorHAnsi" w:cstheme="minorHAnsi"/>
                <w:color w:val="auto"/>
              </w:rPr>
            </w:pPr>
          </w:p>
        </w:tc>
      </w:tr>
      <w:tr w:rsidR="00CA34F0" w14:paraId="0559A601" w14:textId="77777777" w:rsidTr="008E62EA">
        <w:tc>
          <w:tcPr>
            <w:tcW w:w="3823" w:type="dxa"/>
          </w:tcPr>
          <w:p w14:paraId="6D44CD32" w14:textId="77777777" w:rsidR="00F70854"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Éirchód</w:t>
            </w:r>
          </w:p>
        </w:tc>
        <w:tc>
          <w:tcPr>
            <w:tcW w:w="4473" w:type="dxa"/>
          </w:tcPr>
          <w:p w14:paraId="0380F592" w14:textId="77777777" w:rsidR="00F70854" w:rsidRDefault="00F70854" w:rsidP="00F70854">
            <w:pPr>
              <w:pStyle w:val="Default"/>
              <w:tabs>
                <w:tab w:val="left" w:pos="0"/>
                <w:tab w:val="left" w:pos="720"/>
              </w:tabs>
              <w:spacing w:after="120"/>
              <w:rPr>
                <w:rFonts w:asciiTheme="minorHAnsi" w:hAnsiTheme="minorHAnsi" w:cstheme="minorHAnsi"/>
                <w:color w:val="auto"/>
              </w:rPr>
            </w:pPr>
          </w:p>
        </w:tc>
      </w:tr>
      <w:tr w:rsidR="00CA34F0" w14:paraId="0E5890A5" w14:textId="77777777" w:rsidTr="008E62EA">
        <w:tc>
          <w:tcPr>
            <w:tcW w:w="3823" w:type="dxa"/>
          </w:tcPr>
          <w:p w14:paraId="5B421E2C" w14:textId="77777777" w:rsidR="00F70854"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Léarscáil de Shuíomh an Láithreáin</w:t>
            </w:r>
          </w:p>
          <w:p w14:paraId="128C6577" w14:textId="50FCE989" w:rsidR="00F70854"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w:t>
            </w:r>
            <w:r w:rsidR="00C16D40" w:rsidRPr="00C16D40">
              <w:rPr>
                <w:rFonts w:asciiTheme="minorHAnsi" w:hAnsiTheme="minorHAnsi" w:cstheme="minorHAnsi"/>
                <w:color w:val="auto"/>
              </w:rPr>
              <w:t>Scála</w:t>
            </w:r>
            <w:r>
              <w:rPr>
                <w:rFonts w:asciiTheme="minorHAnsi" w:hAnsiTheme="minorHAnsi" w:cstheme="minorHAnsi"/>
                <w:color w:val="auto"/>
              </w:rPr>
              <w:t xml:space="preserve"> 1:1000)</w:t>
            </w:r>
          </w:p>
        </w:tc>
        <w:tc>
          <w:tcPr>
            <w:tcW w:w="4473" w:type="dxa"/>
          </w:tcPr>
          <w:p w14:paraId="2F1D33CA" w14:textId="7111BB24" w:rsidR="00F70854"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*Tá sé riachtanach léarscáil chuí a chur i gceangal leis a leagann amach go soiléir an </w:t>
            </w:r>
            <w:r w:rsidR="0086779C" w:rsidRPr="0086779C">
              <w:rPr>
                <w:rFonts w:asciiTheme="minorHAnsi" w:hAnsiTheme="minorHAnsi" w:cstheme="minorHAnsi"/>
                <w:color w:val="auto"/>
              </w:rPr>
              <w:t>láithreáin</w:t>
            </w:r>
            <w:r w:rsidR="0086779C">
              <w:rPr>
                <w:rFonts w:asciiTheme="minorHAnsi" w:hAnsiTheme="minorHAnsi" w:cstheme="minorHAnsi"/>
                <w:color w:val="auto"/>
              </w:rPr>
              <w:t xml:space="preserve"> </w:t>
            </w:r>
            <w:r>
              <w:rPr>
                <w:rFonts w:asciiTheme="minorHAnsi" w:hAnsiTheme="minorHAnsi" w:cstheme="minorHAnsi"/>
                <w:color w:val="auto"/>
              </w:rPr>
              <w:t>agus fairsinge an tsuíomh</w:t>
            </w:r>
            <w:r w:rsidR="0086779C">
              <w:rPr>
                <w:rFonts w:asciiTheme="minorHAnsi" w:hAnsiTheme="minorHAnsi" w:cstheme="minorHAnsi"/>
                <w:color w:val="auto"/>
              </w:rPr>
              <w:t xml:space="preserve"> </w:t>
            </w:r>
            <w:r w:rsidR="0086779C" w:rsidRPr="0086779C">
              <w:rPr>
                <w:rFonts w:asciiTheme="minorHAnsi" w:hAnsiTheme="minorHAnsi" w:cstheme="minorHAnsi"/>
                <w:color w:val="auto"/>
              </w:rPr>
              <w:t>beartaithe</w:t>
            </w:r>
            <w:r>
              <w:rPr>
                <w:rFonts w:asciiTheme="minorHAnsi" w:hAnsiTheme="minorHAnsi" w:cstheme="minorHAnsi"/>
                <w:color w:val="auto"/>
              </w:rPr>
              <w:t>. Mura ndéanann tú amhlaidh, cuirfear d’iarratas ar chomhairliúchán réamhphleanála ar ais chugat.</w:t>
            </w:r>
          </w:p>
        </w:tc>
      </w:tr>
    </w:tbl>
    <w:p w14:paraId="76B1CF9F" w14:textId="77777777" w:rsidR="00F70854" w:rsidRPr="00F70854" w:rsidRDefault="00F70854" w:rsidP="00F70854">
      <w:pPr>
        <w:pStyle w:val="Default"/>
        <w:tabs>
          <w:tab w:val="left" w:pos="0"/>
          <w:tab w:val="left" w:pos="720"/>
        </w:tabs>
        <w:spacing w:after="120"/>
        <w:rPr>
          <w:rFonts w:asciiTheme="minorHAnsi" w:hAnsiTheme="minorHAnsi" w:cstheme="minorHAnsi"/>
          <w:b/>
          <w:bCs/>
          <w:color w:val="auto"/>
          <w:sz w:val="25"/>
          <w:szCs w:val="25"/>
        </w:rPr>
      </w:pPr>
    </w:p>
    <w:p w14:paraId="1E77041E" w14:textId="77777777" w:rsidR="00F70854" w:rsidRDefault="00000000" w:rsidP="00F70854">
      <w:pPr>
        <w:pStyle w:val="Default"/>
        <w:numPr>
          <w:ilvl w:val="0"/>
          <w:numId w:val="1"/>
        </w:numPr>
        <w:tabs>
          <w:tab w:val="left" w:pos="0"/>
          <w:tab w:val="left" w:pos="720"/>
        </w:tabs>
        <w:spacing w:after="120"/>
        <w:rPr>
          <w:rFonts w:asciiTheme="minorHAnsi" w:hAnsiTheme="minorHAnsi" w:cstheme="minorHAnsi"/>
          <w:b/>
          <w:bCs/>
          <w:color w:val="auto"/>
          <w:sz w:val="25"/>
          <w:szCs w:val="25"/>
        </w:rPr>
      </w:pPr>
      <w:r>
        <w:rPr>
          <w:rFonts w:asciiTheme="minorHAnsi" w:hAnsiTheme="minorHAnsi" w:cstheme="minorHAnsi"/>
          <w:b/>
          <w:bCs/>
          <w:color w:val="auto"/>
          <w:sz w:val="25"/>
          <w:szCs w:val="25"/>
        </w:rPr>
        <w:t>Sonraí na Forbartha Beartaithe:</w:t>
      </w:r>
    </w:p>
    <w:p w14:paraId="56E5C864" w14:textId="77777777" w:rsidR="00F70854"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Tabhair cur síos soiléir agus mionsonraithe ar nádúr agus ar chuspóir na forbartha beartaithe:</w:t>
      </w:r>
    </w:p>
    <w:tbl>
      <w:tblPr>
        <w:tblStyle w:val="TableGrid"/>
        <w:tblpPr w:leftFromText="180" w:rightFromText="180" w:vertAnchor="text" w:horzAnchor="margin" w:tblpY="22"/>
        <w:tblW w:w="0" w:type="auto"/>
        <w:tblLook w:val="04A0" w:firstRow="1" w:lastRow="0" w:firstColumn="1" w:lastColumn="0" w:noHBand="0" w:noVBand="1"/>
      </w:tblPr>
      <w:tblGrid>
        <w:gridCol w:w="8296"/>
      </w:tblGrid>
      <w:tr w:rsidR="00CA34F0" w14:paraId="1AD80115" w14:textId="77777777" w:rsidTr="00F70854">
        <w:tc>
          <w:tcPr>
            <w:tcW w:w="8296" w:type="dxa"/>
          </w:tcPr>
          <w:p w14:paraId="484587D5"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2E78D89C"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6D1AB787"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34FFB499"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50C0237A"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761DED9D"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75318842"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08453F4C"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6399E8B3"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22810DAB"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4BF62F83"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3E899EFD" w14:textId="77777777" w:rsidR="00F501BD" w:rsidRDefault="00F501BD" w:rsidP="00F70854">
            <w:pPr>
              <w:pStyle w:val="Default"/>
              <w:tabs>
                <w:tab w:val="left" w:pos="0"/>
                <w:tab w:val="left" w:pos="720"/>
              </w:tabs>
              <w:spacing w:after="120"/>
              <w:rPr>
                <w:rFonts w:asciiTheme="minorHAnsi" w:hAnsiTheme="minorHAnsi" w:cstheme="minorHAnsi"/>
                <w:color w:val="auto"/>
              </w:rPr>
            </w:pPr>
          </w:p>
          <w:p w14:paraId="40A5270D" w14:textId="77777777" w:rsidR="00F70854" w:rsidRDefault="00F70854" w:rsidP="00F70854">
            <w:pPr>
              <w:pStyle w:val="Default"/>
              <w:tabs>
                <w:tab w:val="left" w:pos="0"/>
                <w:tab w:val="left" w:pos="720"/>
              </w:tabs>
              <w:spacing w:after="120"/>
              <w:rPr>
                <w:rFonts w:asciiTheme="minorHAnsi" w:hAnsiTheme="minorHAnsi" w:cstheme="minorHAnsi"/>
                <w:color w:val="auto"/>
              </w:rPr>
            </w:pPr>
          </w:p>
        </w:tc>
      </w:tr>
    </w:tbl>
    <w:p w14:paraId="6BAE308F" w14:textId="77777777" w:rsidR="00F70854" w:rsidRDefault="00F70854" w:rsidP="00F70854">
      <w:pPr>
        <w:pStyle w:val="Default"/>
        <w:tabs>
          <w:tab w:val="left" w:pos="0"/>
          <w:tab w:val="left" w:pos="720"/>
        </w:tabs>
        <w:spacing w:after="120"/>
        <w:rPr>
          <w:rFonts w:asciiTheme="minorHAnsi" w:hAnsiTheme="minorHAnsi" w:cstheme="minorHAnsi"/>
          <w:color w:val="auto"/>
        </w:rPr>
      </w:pPr>
    </w:p>
    <w:p w14:paraId="1489C50E" w14:textId="77777777" w:rsidR="00F70854"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An forbairt chónaithe ar mhórscála í an fhorbairt (100 aonad nó níos mó, 200 spás do mhic léinn?</w:t>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t xml:space="preserve">Tá    </w:t>
      </w:r>
      <w:r w:rsidR="00134C5E">
        <w:rPr>
          <w:rFonts w:ascii="Wingdings" w:hAnsi="Wingdings" w:cstheme="minorHAnsi"/>
          <w:color w:val="auto"/>
        </w:rPr>
        <w:sym w:font="Wingdings" w:char="F06F"/>
      </w:r>
      <w:r>
        <w:rPr>
          <w:rFonts w:asciiTheme="minorHAnsi" w:hAnsiTheme="minorHAnsi" w:cstheme="minorHAnsi"/>
          <w:color w:val="auto"/>
        </w:rPr>
        <w:t xml:space="preserve">   Níl </w:t>
      </w:r>
      <w:r w:rsidR="00134C5E">
        <w:rPr>
          <w:rFonts w:ascii="Wingdings" w:hAnsi="Wingdings" w:cstheme="minorHAnsi"/>
          <w:color w:val="auto"/>
        </w:rPr>
        <w:sym w:font="Wingdings" w:char="F06F"/>
      </w:r>
    </w:p>
    <w:p w14:paraId="04595B2B" w14:textId="77777777" w:rsidR="00134C5E" w:rsidRDefault="00134C5E" w:rsidP="00F70854">
      <w:pPr>
        <w:pStyle w:val="Default"/>
        <w:tabs>
          <w:tab w:val="left" w:pos="0"/>
          <w:tab w:val="left" w:pos="720"/>
        </w:tabs>
        <w:spacing w:after="120"/>
        <w:rPr>
          <w:rFonts w:asciiTheme="minorHAnsi" w:hAnsiTheme="minorHAnsi" w:cstheme="minorHAnsi"/>
          <w:color w:val="auto"/>
        </w:rPr>
      </w:pPr>
    </w:p>
    <w:p w14:paraId="730B331F" w14:textId="77777777" w:rsidR="00134C5E" w:rsidRDefault="00000000" w:rsidP="00F70854">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An bhfuil an fhorbairt do 10 n-aonad cónaithe nó níos mó nó d’fhorbairt tráchtála níos mó ná 1000sq.m </w:t>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r>
      <w:r>
        <w:rPr>
          <w:rFonts w:asciiTheme="minorHAnsi" w:hAnsiTheme="minorHAnsi" w:cstheme="minorHAnsi"/>
          <w:color w:val="auto"/>
        </w:rPr>
        <w:tab/>
        <w:t xml:space="preserve">Tá    </w:t>
      </w:r>
      <w:r>
        <w:rPr>
          <w:rFonts w:ascii="Wingdings" w:hAnsi="Wingdings" w:cstheme="minorHAnsi"/>
          <w:color w:val="auto"/>
        </w:rPr>
        <w:sym w:font="Wingdings" w:char="F06F"/>
      </w:r>
      <w:r>
        <w:rPr>
          <w:rFonts w:asciiTheme="minorHAnsi" w:hAnsiTheme="minorHAnsi" w:cstheme="minorHAnsi"/>
          <w:color w:val="auto"/>
        </w:rPr>
        <w:t xml:space="preserve">   Níl </w:t>
      </w:r>
      <w:r>
        <w:rPr>
          <w:rFonts w:ascii="Wingdings" w:hAnsi="Wingdings" w:cstheme="minorHAnsi"/>
          <w:color w:val="auto"/>
        </w:rPr>
        <w:sym w:font="Wingdings" w:char="F06F"/>
      </w:r>
    </w:p>
    <w:p w14:paraId="0FB51670" w14:textId="77777777" w:rsidR="00B33235" w:rsidRPr="00F70854" w:rsidRDefault="00B33235" w:rsidP="00F70854">
      <w:pPr>
        <w:pStyle w:val="Default"/>
        <w:tabs>
          <w:tab w:val="left" w:pos="0"/>
          <w:tab w:val="left" w:pos="720"/>
        </w:tabs>
        <w:spacing w:after="120"/>
        <w:rPr>
          <w:rFonts w:asciiTheme="minorHAnsi" w:hAnsiTheme="minorHAnsi" w:cstheme="minorHAnsi"/>
          <w:color w:val="auto"/>
        </w:rPr>
        <w:sectPr w:rsidR="00B33235" w:rsidRPr="00F70854" w:rsidSect="002B66FD">
          <w:footerReference w:type="default" r:id="rId11"/>
          <w:pgSz w:w="11906" w:h="16838" w:code="9"/>
          <w:pgMar w:top="719" w:right="1800" w:bottom="360" w:left="1800" w:header="720" w:footer="720" w:gutter="0"/>
          <w:cols w:space="720"/>
          <w:noEndnote/>
          <w:docGrid w:linePitch="299"/>
        </w:sectPr>
      </w:pPr>
    </w:p>
    <w:tbl>
      <w:tblPr>
        <w:tblStyle w:val="TableGrid"/>
        <w:tblW w:w="0" w:type="auto"/>
        <w:tblInd w:w="-113" w:type="dxa"/>
        <w:tblLook w:val="04A0" w:firstRow="1" w:lastRow="0" w:firstColumn="1" w:lastColumn="0" w:noHBand="0" w:noVBand="1"/>
      </w:tblPr>
      <w:tblGrid>
        <w:gridCol w:w="3681"/>
        <w:gridCol w:w="4615"/>
      </w:tblGrid>
      <w:tr w:rsidR="00CA34F0" w14:paraId="0E2B6034" w14:textId="77777777" w:rsidTr="006A2B9C">
        <w:tc>
          <w:tcPr>
            <w:tcW w:w="3681" w:type="dxa"/>
          </w:tcPr>
          <w:p w14:paraId="312A8900" w14:textId="77777777" w:rsidR="00F501BD" w:rsidRPr="00F501BD" w:rsidRDefault="00000000" w:rsidP="00BD2A43">
            <w:pPr>
              <w:pStyle w:val="Default"/>
              <w:spacing w:line="360" w:lineRule="auto"/>
              <w:rPr>
                <w:rFonts w:asciiTheme="minorHAnsi" w:hAnsiTheme="minorHAnsi" w:cstheme="minorHAnsi"/>
                <w:bCs/>
                <w:color w:val="auto"/>
              </w:rPr>
            </w:pPr>
            <w:r>
              <w:rPr>
                <w:rFonts w:asciiTheme="minorHAnsi" w:hAnsiTheme="minorHAnsi" w:cstheme="minorHAnsi"/>
                <w:bCs/>
                <w:color w:val="auto"/>
              </w:rPr>
              <w:lastRenderedPageBreak/>
              <w:t>Uimhir(eacha) nó Dáta(í) Iarratais Réamhphleanála Roimhe Seo (más infheidhme)</w:t>
            </w:r>
          </w:p>
        </w:tc>
        <w:tc>
          <w:tcPr>
            <w:tcW w:w="4615" w:type="dxa"/>
          </w:tcPr>
          <w:p w14:paraId="47D69553" w14:textId="77777777" w:rsidR="00F501BD" w:rsidRDefault="00F501BD" w:rsidP="00BD2A43">
            <w:pPr>
              <w:pStyle w:val="Default"/>
              <w:spacing w:line="360" w:lineRule="auto"/>
              <w:rPr>
                <w:b/>
                <w:color w:val="auto"/>
                <w:u w:val="single"/>
              </w:rPr>
            </w:pPr>
          </w:p>
        </w:tc>
      </w:tr>
      <w:tr w:rsidR="00CA34F0" w14:paraId="4509A55D" w14:textId="77777777" w:rsidTr="006A2B9C">
        <w:tc>
          <w:tcPr>
            <w:tcW w:w="3681" w:type="dxa"/>
          </w:tcPr>
          <w:p w14:paraId="31167692" w14:textId="77777777" w:rsidR="00F501BD" w:rsidRPr="00F501BD" w:rsidRDefault="00000000" w:rsidP="00BD2A43">
            <w:pPr>
              <w:pStyle w:val="Default"/>
              <w:spacing w:line="360" w:lineRule="auto"/>
              <w:rPr>
                <w:rFonts w:asciiTheme="minorHAnsi" w:hAnsiTheme="minorHAnsi" w:cstheme="minorHAnsi"/>
                <w:bCs/>
                <w:color w:val="auto"/>
              </w:rPr>
            </w:pPr>
            <w:r>
              <w:rPr>
                <w:rFonts w:asciiTheme="minorHAnsi" w:hAnsiTheme="minorHAnsi" w:cstheme="minorHAnsi"/>
                <w:bCs/>
                <w:color w:val="auto"/>
              </w:rPr>
              <w:t>Uimhir(eacha) Iarratas Pleanála Roimhe Seo (más infheidhme)</w:t>
            </w:r>
          </w:p>
        </w:tc>
        <w:tc>
          <w:tcPr>
            <w:tcW w:w="4615" w:type="dxa"/>
          </w:tcPr>
          <w:p w14:paraId="45CF840C" w14:textId="77777777" w:rsidR="00F501BD" w:rsidRDefault="00F501BD" w:rsidP="00BD2A43">
            <w:pPr>
              <w:pStyle w:val="Default"/>
              <w:spacing w:line="360" w:lineRule="auto"/>
              <w:rPr>
                <w:b/>
                <w:color w:val="auto"/>
                <w:u w:val="single"/>
              </w:rPr>
            </w:pPr>
          </w:p>
        </w:tc>
      </w:tr>
    </w:tbl>
    <w:p w14:paraId="1E19B4EF" w14:textId="77777777" w:rsidR="00BD2A43" w:rsidRPr="009A48FF" w:rsidRDefault="00BD2A43" w:rsidP="00BD2A43">
      <w:pPr>
        <w:pStyle w:val="Default"/>
        <w:spacing w:line="360" w:lineRule="auto"/>
        <w:rPr>
          <w:b/>
          <w:color w:val="auto"/>
          <w:u w:val="single"/>
        </w:rPr>
      </w:pPr>
    </w:p>
    <w:p w14:paraId="5B3EE7A0" w14:textId="77777777" w:rsidR="00BD2A43" w:rsidRPr="009A48FF" w:rsidRDefault="00BD2A43" w:rsidP="00BD2A43">
      <w:pPr>
        <w:pStyle w:val="Default"/>
        <w:outlineLvl w:val="0"/>
        <w:rPr>
          <w:b/>
          <w:bCs/>
          <w:color w:val="auto"/>
        </w:rPr>
      </w:pPr>
    </w:p>
    <w:p w14:paraId="1748C4D0" w14:textId="77777777" w:rsidR="00615D56" w:rsidRDefault="00000000" w:rsidP="006A2B9C">
      <w:pPr>
        <w:pStyle w:val="Default"/>
        <w:numPr>
          <w:ilvl w:val="0"/>
          <w:numId w:val="1"/>
        </w:numPr>
        <w:tabs>
          <w:tab w:val="left" w:pos="0"/>
          <w:tab w:val="left" w:pos="720"/>
        </w:tabs>
        <w:spacing w:after="120"/>
        <w:rPr>
          <w:rFonts w:asciiTheme="minorHAnsi" w:hAnsiTheme="minorHAnsi" w:cstheme="minorHAnsi"/>
          <w:b/>
          <w:bCs/>
          <w:color w:val="auto"/>
          <w:sz w:val="25"/>
          <w:szCs w:val="25"/>
        </w:rPr>
      </w:pPr>
      <w:r>
        <w:rPr>
          <w:rFonts w:asciiTheme="minorHAnsi" w:hAnsiTheme="minorHAnsi" w:cstheme="minorHAnsi"/>
          <w:b/>
          <w:bCs/>
          <w:color w:val="auto"/>
          <w:sz w:val="25"/>
          <w:szCs w:val="25"/>
        </w:rPr>
        <w:t>Doiciméadúchán Breise:</w:t>
      </w:r>
    </w:p>
    <w:tbl>
      <w:tblPr>
        <w:tblStyle w:val="TableGrid"/>
        <w:tblW w:w="0" w:type="auto"/>
        <w:tblInd w:w="-113" w:type="dxa"/>
        <w:tblLook w:val="04A0" w:firstRow="1" w:lastRow="0" w:firstColumn="1" w:lastColumn="0" w:noHBand="0" w:noVBand="1"/>
      </w:tblPr>
      <w:tblGrid>
        <w:gridCol w:w="6439"/>
        <w:gridCol w:w="1497"/>
      </w:tblGrid>
      <w:tr w:rsidR="00CA34F0" w14:paraId="39AC1B48" w14:textId="77777777" w:rsidTr="006A2B9C">
        <w:tc>
          <w:tcPr>
            <w:tcW w:w="7936" w:type="dxa"/>
            <w:gridSpan w:val="2"/>
          </w:tcPr>
          <w:p w14:paraId="5DB31150" w14:textId="77777777" w:rsidR="00127A6A" w:rsidRDefault="00000000"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Tabhair cur síos gairid ar an bhforbairt bheartaithe, le do thoil, agus ba cheart go mbeadh faisnéis, líníochtaí nó léirithe ar na nithe seo a leanas san áireamh ann:</w:t>
            </w:r>
          </w:p>
        </w:tc>
      </w:tr>
      <w:tr w:rsidR="00CA34F0" w14:paraId="69FC865F" w14:textId="77777777" w:rsidTr="006A2B9C">
        <w:tc>
          <w:tcPr>
            <w:tcW w:w="6439" w:type="dxa"/>
          </w:tcPr>
          <w:p w14:paraId="1A9F5E3E" w14:textId="77777777" w:rsidR="00615D56" w:rsidRPr="00127A6A" w:rsidRDefault="00000000" w:rsidP="00615D56">
            <w:pPr>
              <w:pStyle w:val="Default"/>
              <w:tabs>
                <w:tab w:val="left" w:pos="0"/>
                <w:tab w:val="left" w:pos="720"/>
              </w:tabs>
              <w:spacing w:after="120"/>
              <w:rPr>
                <w:rFonts w:asciiTheme="minorHAnsi" w:hAnsiTheme="minorHAnsi" w:cstheme="minorHAnsi"/>
                <w:b/>
                <w:bCs/>
                <w:color w:val="auto"/>
              </w:rPr>
            </w:pPr>
            <w:r w:rsidRPr="00127A6A">
              <w:rPr>
                <w:rFonts w:asciiTheme="minorHAnsi" w:hAnsiTheme="minorHAnsi" w:cstheme="minorHAnsi"/>
                <w:b/>
                <w:bCs/>
                <w:color w:val="auto"/>
              </w:rPr>
              <w:t>Faisnéis</w:t>
            </w:r>
          </w:p>
        </w:tc>
        <w:tc>
          <w:tcPr>
            <w:tcW w:w="1497" w:type="dxa"/>
          </w:tcPr>
          <w:p w14:paraId="6EEF3621" w14:textId="77777777" w:rsidR="00615D56" w:rsidRPr="00127A6A" w:rsidRDefault="00000000" w:rsidP="00615D56">
            <w:pPr>
              <w:pStyle w:val="Default"/>
              <w:tabs>
                <w:tab w:val="left" w:pos="0"/>
                <w:tab w:val="left" w:pos="720"/>
              </w:tabs>
              <w:spacing w:after="120"/>
              <w:rPr>
                <w:rFonts w:asciiTheme="minorHAnsi" w:hAnsiTheme="minorHAnsi" w:cstheme="minorHAnsi"/>
                <w:b/>
                <w:bCs/>
                <w:color w:val="auto"/>
              </w:rPr>
            </w:pPr>
            <w:r w:rsidRPr="00127A6A">
              <w:rPr>
                <w:rFonts w:asciiTheme="minorHAnsi" w:hAnsiTheme="minorHAnsi" w:cstheme="minorHAnsi"/>
                <w:b/>
                <w:bCs/>
                <w:color w:val="auto"/>
              </w:rPr>
              <w:t>Faoi iamh</w:t>
            </w:r>
          </w:p>
        </w:tc>
      </w:tr>
      <w:tr w:rsidR="00CA34F0" w14:paraId="17DB885E" w14:textId="77777777" w:rsidTr="006A2B9C">
        <w:tc>
          <w:tcPr>
            <w:tcW w:w="6439" w:type="dxa"/>
          </w:tcPr>
          <w:p w14:paraId="17BBEA6B" w14:textId="77777777" w:rsidR="00127A6A" w:rsidRDefault="00000000" w:rsidP="00127A6A">
            <w:pPr>
              <w:pStyle w:val="Default"/>
              <w:numPr>
                <w:ilvl w:val="0"/>
                <w:numId w:val="14"/>
              </w:numPr>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Léarscáil de shuíomh leordhóthanach chun an talamh a aithint, </w:t>
            </w:r>
          </w:p>
          <w:p w14:paraId="1F1CC0AC" w14:textId="77777777" w:rsidR="00615D56" w:rsidRDefault="00000000" w:rsidP="00127A6A">
            <w:pPr>
              <w:pStyle w:val="Default"/>
              <w:tabs>
                <w:tab w:val="left" w:pos="0"/>
                <w:tab w:val="left" w:pos="720"/>
              </w:tabs>
              <w:spacing w:after="120"/>
              <w:ind w:left="360"/>
              <w:rPr>
                <w:rFonts w:asciiTheme="minorHAnsi" w:hAnsiTheme="minorHAnsi" w:cstheme="minorHAnsi"/>
                <w:color w:val="auto"/>
              </w:rPr>
            </w:pPr>
            <w:r>
              <w:rPr>
                <w:rFonts w:asciiTheme="minorHAnsi" w:hAnsiTheme="minorHAnsi" w:cstheme="minorHAnsi"/>
                <w:color w:val="auto"/>
              </w:rPr>
              <w:t>ag scála cuí</w:t>
            </w:r>
          </w:p>
        </w:tc>
        <w:tc>
          <w:tcPr>
            <w:tcW w:w="1497" w:type="dxa"/>
          </w:tcPr>
          <w:p w14:paraId="2D1849FF" w14:textId="77777777" w:rsidR="00615D56" w:rsidRDefault="00000000"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Tá </w:t>
            </w:r>
            <w:r>
              <w:rPr>
                <w:rFonts w:ascii="Wingdings" w:hAnsi="Wingdings" w:cstheme="minorHAnsi"/>
                <w:color w:val="auto"/>
              </w:rPr>
              <w:sym w:font="Wingdings" w:char="F06F"/>
            </w:r>
            <w:r>
              <w:rPr>
                <w:rFonts w:asciiTheme="minorHAnsi" w:hAnsiTheme="minorHAnsi" w:cstheme="minorHAnsi"/>
                <w:color w:val="auto"/>
              </w:rPr>
              <w:t xml:space="preserve">  Níl </w:t>
            </w:r>
            <w:r>
              <w:rPr>
                <w:rFonts w:ascii="Wingdings" w:hAnsi="Wingdings" w:cstheme="minorHAnsi"/>
                <w:color w:val="auto"/>
              </w:rPr>
              <w:sym w:font="Wingdings" w:char="F06F"/>
            </w:r>
          </w:p>
        </w:tc>
      </w:tr>
      <w:tr w:rsidR="00CA34F0" w14:paraId="04A1A381" w14:textId="77777777" w:rsidTr="006A2B9C">
        <w:tc>
          <w:tcPr>
            <w:tcW w:w="6439" w:type="dxa"/>
          </w:tcPr>
          <w:p w14:paraId="5C0B319F" w14:textId="77777777" w:rsidR="00615D56" w:rsidRDefault="00000000" w:rsidP="00127A6A">
            <w:pPr>
              <w:pStyle w:val="Default"/>
              <w:numPr>
                <w:ilvl w:val="0"/>
                <w:numId w:val="14"/>
              </w:numPr>
              <w:tabs>
                <w:tab w:val="left" w:pos="0"/>
                <w:tab w:val="left" w:pos="720"/>
              </w:tabs>
              <w:spacing w:after="120"/>
              <w:rPr>
                <w:rFonts w:asciiTheme="minorHAnsi" w:hAnsiTheme="minorHAnsi" w:cstheme="minorHAnsi"/>
                <w:color w:val="auto"/>
              </w:rPr>
            </w:pPr>
            <w:r>
              <w:rPr>
                <w:rFonts w:asciiTheme="minorHAnsi" w:hAnsiTheme="minorHAnsi" w:cstheme="minorHAnsi"/>
                <w:color w:val="auto"/>
              </w:rPr>
              <w:t>Líníochtaí den fhorbairt bheartaithe</w:t>
            </w:r>
          </w:p>
        </w:tc>
        <w:tc>
          <w:tcPr>
            <w:tcW w:w="1497" w:type="dxa"/>
          </w:tcPr>
          <w:p w14:paraId="347B98CC" w14:textId="77777777" w:rsidR="00615D56" w:rsidRDefault="00000000"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Tá </w:t>
            </w:r>
            <w:r>
              <w:rPr>
                <w:rFonts w:ascii="Wingdings" w:hAnsi="Wingdings" w:cstheme="minorHAnsi"/>
                <w:color w:val="auto"/>
              </w:rPr>
              <w:sym w:font="Wingdings" w:char="F06F"/>
            </w:r>
            <w:r>
              <w:rPr>
                <w:rFonts w:asciiTheme="minorHAnsi" w:hAnsiTheme="minorHAnsi" w:cstheme="minorHAnsi"/>
                <w:color w:val="auto"/>
              </w:rPr>
              <w:t xml:space="preserve">  Níl </w:t>
            </w:r>
            <w:r>
              <w:rPr>
                <w:rFonts w:ascii="Wingdings" w:hAnsi="Wingdings" w:cstheme="minorHAnsi"/>
                <w:color w:val="auto"/>
              </w:rPr>
              <w:sym w:font="Wingdings" w:char="F06F"/>
            </w:r>
          </w:p>
        </w:tc>
      </w:tr>
      <w:tr w:rsidR="00CA34F0" w14:paraId="26EA6622" w14:textId="77777777" w:rsidTr="006A2B9C">
        <w:tc>
          <w:tcPr>
            <w:tcW w:w="6439" w:type="dxa"/>
          </w:tcPr>
          <w:p w14:paraId="480A33BA" w14:textId="77777777" w:rsidR="00615D56" w:rsidRPr="00127A6A" w:rsidRDefault="00000000" w:rsidP="00127A6A">
            <w:pPr>
              <w:pStyle w:val="Default"/>
              <w:numPr>
                <w:ilvl w:val="0"/>
                <w:numId w:val="14"/>
              </w:numPr>
              <w:tabs>
                <w:tab w:val="left" w:pos="0"/>
                <w:tab w:val="left" w:pos="720"/>
              </w:tabs>
              <w:spacing w:after="120"/>
              <w:rPr>
                <w:rFonts w:asciiTheme="minorHAnsi" w:hAnsiTheme="minorHAnsi" w:cstheme="minorHAnsi"/>
                <w:color w:val="auto"/>
              </w:rPr>
            </w:pPr>
            <w:r>
              <w:rPr>
                <w:rFonts w:asciiTheme="minorHAnsi" w:hAnsiTheme="minorHAnsi" w:cstheme="minorHAnsi"/>
                <w:color w:val="auto"/>
              </w:rPr>
              <w:t>Aon eolas tacaíochta de réir mar is gá, lena n-áirítear réamhlíníochtaí, grianghraif, leagan amach dearaidh nó sceitsí</w:t>
            </w:r>
          </w:p>
        </w:tc>
        <w:tc>
          <w:tcPr>
            <w:tcW w:w="1497" w:type="dxa"/>
          </w:tcPr>
          <w:p w14:paraId="4A6F3253" w14:textId="77777777" w:rsidR="00615D56" w:rsidRDefault="00000000"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Tá </w:t>
            </w:r>
            <w:r>
              <w:rPr>
                <w:rFonts w:ascii="Wingdings" w:hAnsi="Wingdings" w:cstheme="minorHAnsi"/>
                <w:color w:val="auto"/>
              </w:rPr>
              <w:sym w:font="Wingdings" w:char="F06F"/>
            </w:r>
            <w:r>
              <w:rPr>
                <w:rFonts w:asciiTheme="minorHAnsi" w:hAnsiTheme="minorHAnsi" w:cstheme="minorHAnsi"/>
                <w:color w:val="auto"/>
              </w:rPr>
              <w:t xml:space="preserve">  Níl </w:t>
            </w:r>
            <w:r>
              <w:rPr>
                <w:rFonts w:ascii="Wingdings" w:hAnsi="Wingdings" w:cstheme="minorHAnsi"/>
                <w:color w:val="auto"/>
              </w:rPr>
              <w:sym w:font="Wingdings" w:char="F06F"/>
            </w:r>
          </w:p>
        </w:tc>
      </w:tr>
      <w:tr w:rsidR="00CA34F0" w14:paraId="6393FA0C" w14:textId="77777777" w:rsidTr="006A2B9C">
        <w:tc>
          <w:tcPr>
            <w:tcW w:w="6439" w:type="dxa"/>
          </w:tcPr>
          <w:p w14:paraId="095CE0E0" w14:textId="77777777" w:rsidR="00615D56" w:rsidRDefault="00000000" w:rsidP="00127A6A">
            <w:pPr>
              <w:pStyle w:val="Default"/>
              <w:numPr>
                <w:ilvl w:val="0"/>
                <w:numId w:val="14"/>
              </w:numPr>
              <w:tabs>
                <w:tab w:val="left" w:pos="0"/>
                <w:tab w:val="left" w:pos="720"/>
              </w:tabs>
              <w:spacing w:after="120"/>
              <w:rPr>
                <w:rFonts w:asciiTheme="minorHAnsi" w:hAnsiTheme="minorHAnsi" w:cstheme="minorHAnsi"/>
                <w:color w:val="auto"/>
              </w:rPr>
            </w:pPr>
            <w:r>
              <w:rPr>
                <w:rFonts w:asciiTheme="minorHAnsi" w:hAnsiTheme="minorHAnsi" w:cstheme="minorHAnsi"/>
                <w:color w:val="auto"/>
              </w:rPr>
              <w:t>Suirbhéanna</w:t>
            </w:r>
          </w:p>
        </w:tc>
        <w:tc>
          <w:tcPr>
            <w:tcW w:w="1497" w:type="dxa"/>
          </w:tcPr>
          <w:p w14:paraId="4B2B9F88" w14:textId="77777777" w:rsidR="00615D56" w:rsidRDefault="00000000" w:rsidP="00615D56">
            <w:pPr>
              <w:pStyle w:val="Default"/>
              <w:tabs>
                <w:tab w:val="left" w:pos="0"/>
                <w:tab w:val="left" w:pos="720"/>
              </w:tabs>
              <w:spacing w:after="120"/>
              <w:rPr>
                <w:rFonts w:asciiTheme="minorHAnsi" w:hAnsiTheme="minorHAnsi" w:cstheme="minorHAnsi"/>
                <w:color w:val="auto"/>
              </w:rPr>
            </w:pPr>
            <w:r>
              <w:rPr>
                <w:rFonts w:asciiTheme="minorHAnsi" w:hAnsiTheme="minorHAnsi" w:cstheme="minorHAnsi"/>
                <w:color w:val="auto"/>
              </w:rPr>
              <w:t xml:space="preserve">Tá </w:t>
            </w:r>
            <w:r>
              <w:rPr>
                <w:rFonts w:ascii="Wingdings" w:hAnsi="Wingdings" w:cstheme="minorHAnsi"/>
                <w:color w:val="auto"/>
              </w:rPr>
              <w:sym w:font="Wingdings" w:char="F06F"/>
            </w:r>
            <w:r>
              <w:rPr>
                <w:rFonts w:asciiTheme="minorHAnsi" w:hAnsiTheme="minorHAnsi" w:cstheme="minorHAnsi"/>
                <w:color w:val="auto"/>
              </w:rPr>
              <w:t xml:space="preserve">  Níl </w:t>
            </w:r>
            <w:r>
              <w:rPr>
                <w:rFonts w:ascii="Wingdings" w:hAnsi="Wingdings" w:cstheme="minorHAnsi"/>
                <w:color w:val="auto"/>
              </w:rPr>
              <w:sym w:font="Wingdings" w:char="F06F"/>
            </w:r>
          </w:p>
        </w:tc>
      </w:tr>
    </w:tbl>
    <w:p w14:paraId="3EEC8FCD" w14:textId="77777777" w:rsidR="00615D56" w:rsidRPr="00615D56" w:rsidRDefault="00615D56" w:rsidP="00615D56">
      <w:pPr>
        <w:pStyle w:val="Default"/>
        <w:tabs>
          <w:tab w:val="left" w:pos="0"/>
          <w:tab w:val="left" w:pos="720"/>
        </w:tabs>
        <w:spacing w:after="120"/>
        <w:ind w:left="360"/>
        <w:rPr>
          <w:rFonts w:asciiTheme="minorHAnsi" w:hAnsiTheme="minorHAnsi" w:cstheme="minorHAnsi"/>
          <w:color w:val="auto"/>
        </w:rPr>
      </w:pPr>
    </w:p>
    <w:p w14:paraId="14558577" w14:textId="77777777" w:rsidR="002B66FD" w:rsidRPr="006A2B9C" w:rsidRDefault="00000000">
      <w:pPr>
        <w:rPr>
          <w:b/>
          <w:bCs/>
          <w:sz w:val="24"/>
          <w:szCs w:val="24"/>
        </w:rPr>
      </w:pPr>
      <w:r w:rsidRPr="006A2B9C">
        <w:rPr>
          <w:b/>
          <w:bCs/>
          <w:sz w:val="24"/>
          <w:szCs w:val="24"/>
        </w:rPr>
        <w:t>Seol an fhoirm Réamhphleanála chomhlánaithe agus na doiciméid ghaolmhara go léir le do thoil chuig:</w:t>
      </w:r>
    </w:p>
    <w:p w14:paraId="2FEDDF7A" w14:textId="77777777" w:rsidR="005816F8" w:rsidRPr="006A2B9C" w:rsidRDefault="00000000" w:rsidP="005816F8">
      <w:pPr>
        <w:jc w:val="center"/>
        <w:rPr>
          <w:b/>
          <w:bCs/>
          <w:sz w:val="24"/>
          <w:szCs w:val="24"/>
        </w:rPr>
      </w:pPr>
      <w:hyperlink r:id="rId12" w:history="1">
        <w:r w:rsidRPr="006A2B9C">
          <w:rPr>
            <w:rStyle w:val="Hyperlink"/>
            <w:b/>
            <w:bCs/>
            <w:sz w:val="24"/>
            <w:szCs w:val="24"/>
          </w:rPr>
          <w:t>preplanning@galwaycity.ie</w:t>
        </w:r>
      </w:hyperlink>
    </w:p>
    <w:p w14:paraId="53A31C77" w14:textId="77777777" w:rsidR="005816F8" w:rsidRDefault="005816F8" w:rsidP="005816F8"/>
    <w:p w14:paraId="3387F692" w14:textId="77777777" w:rsidR="005816F8" w:rsidRDefault="00000000" w:rsidP="005816F8">
      <w:r>
        <w:t>Rachaidh an fhoireann Pleanála i dteagmháil leat nuair a bheidh athbhreithniú déanta ar d’aighneacht.</w:t>
      </w:r>
    </w:p>
    <w:sectPr w:rsidR="005816F8" w:rsidSect="002B66FD">
      <w:footerReference w:type="default" r:id="rId13"/>
      <w:pgSz w:w="11906" w:h="16838" w:code="9"/>
      <w:pgMar w:top="719" w:right="1800" w:bottom="360" w:left="180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D3485" w14:textId="77777777" w:rsidR="001F21F6" w:rsidRDefault="001F21F6">
      <w:pPr>
        <w:spacing w:after="0" w:line="240" w:lineRule="auto"/>
      </w:pPr>
      <w:r>
        <w:separator/>
      </w:r>
    </w:p>
  </w:endnote>
  <w:endnote w:type="continuationSeparator" w:id="0">
    <w:p w14:paraId="214025ED" w14:textId="77777777" w:rsidR="001F21F6" w:rsidRDefault="001F2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7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1703B" w14:textId="77777777" w:rsidR="002B66FD" w:rsidRPr="00B058B7" w:rsidRDefault="002B66FD" w:rsidP="002B66FD">
    <w:pPr>
      <w:pStyle w:val="Footer"/>
      <w:tabs>
        <w:tab w:val="clear" w:pos="4513"/>
        <w:tab w:val="center" w:pos="5529"/>
      </w:tabs>
      <w:rPr>
        <w:b/>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CCD56" w14:textId="77777777" w:rsidR="002B66FD" w:rsidRPr="00B058B7" w:rsidRDefault="002B66FD" w:rsidP="002B66FD">
    <w:pPr>
      <w:pStyle w:val="Footer"/>
      <w:tabs>
        <w:tab w:val="clear" w:pos="4513"/>
        <w:tab w:val="center" w:pos="5529"/>
      </w:tabs>
      <w:rPr>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CEEBB" w14:textId="77777777" w:rsidR="001F21F6" w:rsidRDefault="001F21F6">
      <w:pPr>
        <w:spacing w:after="0" w:line="240" w:lineRule="auto"/>
      </w:pPr>
      <w:r>
        <w:separator/>
      </w:r>
    </w:p>
  </w:footnote>
  <w:footnote w:type="continuationSeparator" w:id="0">
    <w:p w14:paraId="4C30755D" w14:textId="77777777" w:rsidR="001F21F6" w:rsidRDefault="001F21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7CC24E"/>
    <w:multiLevelType w:val="hybridMultilevel"/>
    <w:tmpl w:val="12A75ECF"/>
    <w:lvl w:ilvl="0" w:tplc="85C0B436">
      <w:start w:val="1"/>
      <w:numFmt w:val="decimal"/>
      <w:lvlText w:val=""/>
      <w:lvlJc w:val="left"/>
    </w:lvl>
    <w:lvl w:ilvl="1" w:tplc="33D4D034">
      <w:numFmt w:val="decimal"/>
      <w:lvlText w:val=""/>
      <w:lvlJc w:val="left"/>
    </w:lvl>
    <w:lvl w:ilvl="2" w:tplc="DE1A38D6">
      <w:numFmt w:val="decimal"/>
      <w:lvlText w:val=""/>
      <w:lvlJc w:val="left"/>
    </w:lvl>
    <w:lvl w:ilvl="3" w:tplc="EB106A0A">
      <w:numFmt w:val="decimal"/>
      <w:lvlText w:val=""/>
      <w:lvlJc w:val="left"/>
    </w:lvl>
    <w:lvl w:ilvl="4" w:tplc="5C908AF2">
      <w:numFmt w:val="decimal"/>
      <w:lvlText w:val=""/>
      <w:lvlJc w:val="left"/>
    </w:lvl>
    <w:lvl w:ilvl="5" w:tplc="05109B5A">
      <w:numFmt w:val="decimal"/>
      <w:lvlText w:val=""/>
      <w:lvlJc w:val="left"/>
    </w:lvl>
    <w:lvl w:ilvl="6" w:tplc="7B6675FA">
      <w:numFmt w:val="decimal"/>
      <w:lvlText w:val=""/>
      <w:lvlJc w:val="left"/>
    </w:lvl>
    <w:lvl w:ilvl="7" w:tplc="51FA3E80">
      <w:numFmt w:val="decimal"/>
      <w:lvlText w:val=""/>
      <w:lvlJc w:val="left"/>
    </w:lvl>
    <w:lvl w:ilvl="8" w:tplc="200A9326">
      <w:numFmt w:val="decimal"/>
      <w:lvlText w:val=""/>
      <w:lvlJc w:val="left"/>
    </w:lvl>
  </w:abstractNum>
  <w:abstractNum w:abstractNumId="1" w15:restartNumberingAfterBreak="0">
    <w:nsid w:val="0547A4AF"/>
    <w:multiLevelType w:val="hybridMultilevel"/>
    <w:tmpl w:val="CED65BD6"/>
    <w:lvl w:ilvl="0" w:tplc="80C0D5A6">
      <w:start w:val="1"/>
      <w:numFmt w:val="decimal"/>
      <w:lvlText w:val=""/>
      <w:lvlJc w:val="left"/>
    </w:lvl>
    <w:lvl w:ilvl="1" w:tplc="EC563690">
      <w:numFmt w:val="decimal"/>
      <w:lvlText w:val=""/>
      <w:lvlJc w:val="left"/>
    </w:lvl>
    <w:lvl w:ilvl="2" w:tplc="8B42E920">
      <w:numFmt w:val="decimal"/>
      <w:lvlText w:val=""/>
      <w:lvlJc w:val="left"/>
    </w:lvl>
    <w:lvl w:ilvl="3" w:tplc="366AD9B4">
      <w:numFmt w:val="decimal"/>
      <w:lvlText w:val=""/>
      <w:lvlJc w:val="left"/>
    </w:lvl>
    <w:lvl w:ilvl="4" w:tplc="56684B06">
      <w:numFmt w:val="decimal"/>
      <w:lvlText w:val=""/>
      <w:lvlJc w:val="left"/>
    </w:lvl>
    <w:lvl w:ilvl="5" w:tplc="A50A21D6">
      <w:numFmt w:val="decimal"/>
      <w:lvlText w:val=""/>
      <w:lvlJc w:val="left"/>
    </w:lvl>
    <w:lvl w:ilvl="6" w:tplc="5F722EE2">
      <w:numFmt w:val="decimal"/>
      <w:lvlText w:val=""/>
      <w:lvlJc w:val="left"/>
    </w:lvl>
    <w:lvl w:ilvl="7" w:tplc="08087CB6">
      <w:numFmt w:val="decimal"/>
      <w:lvlText w:val=""/>
      <w:lvlJc w:val="left"/>
    </w:lvl>
    <w:lvl w:ilvl="8" w:tplc="E6668240">
      <w:numFmt w:val="decimal"/>
      <w:lvlText w:val=""/>
      <w:lvlJc w:val="left"/>
    </w:lvl>
  </w:abstractNum>
  <w:abstractNum w:abstractNumId="2" w15:restartNumberingAfterBreak="0">
    <w:nsid w:val="078D6824"/>
    <w:multiLevelType w:val="hybridMultilevel"/>
    <w:tmpl w:val="9D3C7E52"/>
    <w:lvl w:ilvl="0" w:tplc="4F9A595E">
      <w:start w:val="1"/>
      <w:numFmt w:val="decimal"/>
      <w:lvlText w:val="%1."/>
      <w:lvlJc w:val="left"/>
      <w:pPr>
        <w:tabs>
          <w:tab w:val="num" w:pos="1080"/>
        </w:tabs>
        <w:ind w:left="1080" w:hanging="720"/>
      </w:pPr>
      <w:rPr>
        <w:rFonts w:hint="default"/>
      </w:rPr>
    </w:lvl>
    <w:lvl w:ilvl="1" w:tplc="E10076D2" w:tentative="1">
      <w:start w:val="1"/>
      <w:numFmt w:val="lowerLetter"/>
      <w:lvlText w:val="%2."/>
      <w:lvlJc w:val="left"/>
      <w:pPr>
        <w:tabs>
          <w:tab w:val="num" w:pos="1440"/>
        </w:tabs>
        <w:ind w:left="1440" w:hanging="360"/>
      </w:pPr>
    </w:lvl>
    <w:lvl w:ilvl="2" w:tplc="EE6C4E86" w:tentative="1">
      <w:start w:val="1"/>
      <w:numFmt w:val="lowerRoman"/>
      <w:lvlText w:val="%3."/>
      <w:lvlJc w:val="right"/>
      <w:pPr>
        <w:tabs>
          <w:tab w:val="num" w:pos="2160"/>
        </w:tabs>
        <w:ind w:left="2160" w:hanging="180"/>
      </w:pPr>
    </w:lvl>
    <w:lvl w:ilvl="3" w:tplc="D8F6F6D6" w:tentative="1">
      <w:start w:val="1"/>
      <w:numFmt w:val="decimal"/>
      <w:lvlText w:val="%4."/>
      <w:lvlJc w:val="left"/>
      <w:pPr>
        <w:tabs>
          <w:tab w:val="num" w:pos="2880"/>
        </w:tabs>
        <w:ind w:left="2880" w:hanging="360"/>
      </w:pPr>
    </w:lvl>
    <w:lvl w:ilvl="4" w:tplc="1DEC2AEC" w:tentative="1">
      <w:start w:val="1"/>
      <w:numFmt w:val="lowerLetter"/>
      <w:lvlText w:val="%5."/>
      <w:lvlJc w:val="left"/>
      <w:pPr>
        <w:tabs>
          <w:tab w:val="num" w:pos="3600"/>
        </w:tabs>
        <w:ind w:left="3600" w:hanging="360"/>
      </w:pPr>
    </w:lvl>
    <w:lvl w:ilvl="5" w:tplc="E8E06CAE" w:tentative="1">
      <w:start w:val="1"/>
      <w:numFmt w:val="lowerRoman"/>
      <w:lvlText w:val="%6."/>
      <w:lvlJc w:val="right"/>
      <w:pPr>
        <w:tabs>
          <w:tab w:val="num" w:pos="4320"/>
        </w:tabs>
        <w:ind w:left="4320" w:hanging="180"/>
      </w:pPr>
    </w:lvl>
    <w:lvl w:ilvl="6" w:tplc="C9A0B7D0" w:tentative="1">
      <w:start w:val="1"/>
      <w:numFmt w:val="decimal"/>
      <w:lvlText w:val="%7."/>
      <w:lvlJc w:val="left"/>
      <w:pPr>
        <w:tabs>
          <w:tab w:val="num" w:pos="5040"/>
        </w:tabs>
        <w:ind w:left="5040" w:hanging="360"/>
      </w:pPr>
    </w:lvl>
    <w:lvl w:ilvl="7" w:tplc="1BBC8282" w:tentative="1">
      <w:start w:val="1"/>
      <w:numFmt w:val="lowerLetter"/>
      <w:lvlText w:val="%8."/>
      <w:lvlJc w:val="left"/>
      <w:pPr>
        <w:tabs>
          <w:tab w:val="num" w:pos="5760"/>
        </w:tabs>
        <w:ind w:left="5760" w:hanging="360"/>
      </w:pPr>
    </w:lvl>
    <w:lvl w:ilvl="8" w:tplc="2ADA4B9C" w:tentative="1">
      <w:start w:val="1"/>
      <w:numFmt w:val="lowerRoman"/>
      <w:lvlText w:val="%9."/>
      <w:lvlJc w:val="right"/>
      <w:pPr>
        <w:tabs>
          <w:tab w:val="num" w:pos="6480"/>
        </w:tabs>
        <w:ind w:left="6480" w:hanging="180"/>
      </w:pPr>
    </w:lvl>
  </w:abstractNum>
  <w:abstractNum w:abstractNumId="3" w15:restartNumberingAfterBreak="0">
    <w:nsid w:val="21A56AB0"/>
    <w:multiLevelType w:val="hybridMultilevel"/>
    <w:tmpl w:val="D1D67C6C"/>
    <w:lvl w:ilvl="0" w:tplc="A77A7208">
      <w:start w:val="1"/>
      <w:numFmt w:val="bullet"/>
      <w:lvlText w:val=""/>
      <w:lvlJc w:val="left"/>
      <w:pPr>
        <w:ind w:left="720" w:hanging="360"/>
      </w:pPr>
      <w:rPr>
        <w:rFonts w:ascii="Symbol" w:hAnsi="Symbol" w:hint="default"/>
      </w:rPr>
    </w:lvl>
    <w:lvl w:ilvl="1" w:tplc="36720468" w:tentative="1">
      <w:start w:val="1"/>
      <w:numFmt w:val="bullet"/>
      <w:lvlText w:val="o"/>
      <w:lvlJc w:val="left"/>
      <w:pPr>
        <w:ind w:left="1440" w:hanging="360"/>
      </w:pPr>
      <w:rPr>
        <w:rFonts w:ascii="Courier New" w:hAnsi="Courier New" w:cs="Courier New" w:hint="default"/>
      </w:rPr>
    </w:lvl>
    <w:lvl w:ilvl="2" w:tplc="42EA7E00" w:tentative="1">
      <w:start w:val="1"/>
      <w:numFmt w:val="bullet"/>
      <w:lvlText w:val=""/>
      <w:lvlJc w:val="left"/>
      <w:pPr>
        <w:ind w:left="2160" w:hanging="360"/>
      </w:pPr>
      <w:rPr>
        <w:rFonts w:ascii="Wingdings" w:hAnsi="Wingdings" w:hint="default"/>
      </w:rPr>
    </w:lvl>
    <w:lvl w:ilvl="3" w:tplc="3A0083C4" w:tentative="1">
      <w:start w:val="1"/>
      <w:numFmt w:val="bullet"/>
      <w:lvlText w:val=""/>
      <w:lvlJc w:val="left"/>
      <w:pPr>
        <w:ind w:left="2880" w:hanging="360"/>
      </w:pPr>
      <w:rPr>
        <w:rFonts w:ascii="Symbol" w:hAnsi="Symbol" w:hint="default"/>
      </w:rPr>
    </w:lvl>
    <w:lvl w:ilvl="4" w:tplc="6C58C81E" w:tentative="1">
      <w:start w:val="1"/>
      <w:numFmt w:val="bullet"/>
      <w:lvlText w:val="o"/>
      <w:lvlJc w:val="left"/>
      <w:pPr>
        <w:ind w:left="3600" w:hanging="360"/>
      </w:pPr>
      <w:rPr>
        <w:rFonts w:ascii="Courier New" w:hAnsi="Courier New" w:cs="Courier New" w:hint="default"/>
      </w:rPr>
    </w:lvl>
    <w:lvl w:ilvl="5" w:tplc="B516B8C6" w:tentative="1">
      <w:start w:val="1"/>
      <w:numFmt w:val="bullet"/>
      <w:lvlText w:val=""/>
      <w:lvlJc w:val="left"/>
      <w:pPr>
        <w:ind w:left="4320" w:hanging="360"/>
      </w:pPr>
      <w:rPr>
        <w:rFonts w:ascii="Wingdings" w:hAnsi="Wingdings" w:hint="default"/>
      </w:rPr>
    </w:lvl>
    <w:lvl w:ilvl="6" w:tplc="2C9828C0" w:tentative="1">
      <w:start w:val="1"/>
      <w:numFmt w:val="bullet"/>
      <w:lvlText w:val=""/>
      <w:lvlJc w:val="left"/>
      <w:pPr>
        <w:ind w:left="5040" w:hanging="360"/>
      </w:pPr>
      <w:rPr>
        <w:rFonts w:ascii="Symbol" w:hAnsi="Symbol" w:hint="default"/>
      </w:rPr>
    </w:lvl>
    <w:lvl w:ilvl="7" w:tplc="A47E1448" w:tentative="1">
      <w:start w:val="1"/>
      <w:numFmt w:val="bullet"/>
      <w:lvlText w:val="o"/>
      <w:lvlJc w:val="left"/>
      <w:pPr>
        <w:ind w:left="5760" w:hanging="360"/>
      </w:pPr>
      <w:rPr>
        <w:rFonts w:ascii="Courier New" w:hAnsi="Courier New" w:cs="Courier New" w:hint="default"/>
      </w:rPr>
    </w:lvl>
    <w:lvl w:ilvl="8" w:tplc="787A621E" w:tentative="1">
      <w:start w:val="1"/>
      <w:numFmt w:val="bullet"/>
      <w:lvlText w:val=""/>
      <w:lvlJc w:val="left"/>
      <w:pPr>
        <w:ind w:left="6480" w:hanging="360"/>
      </w:pPr>
      <w:rPr>
        <w:rFonts w:ascii="Wingdings" w:hAnsi="Wingdings" w:hint="default"/>
      </w:rPr>
    </w:lvl>
  </w:abstractNum>
  <w:abstractNum w:abstractNumId="4" w15:restartNumberingAfterBreak="0">
    <w:nsid w:val="2E800FC3"/>
    <w:multiLevelType w:val="hybridMultilevel"/>
    <w:tmpl w:val="BFF840B6"/>
    <w:lvl w:ilvl="0" w:tplc="B81231D8">
      <w:start w:val="1"/>
      <w:numFmt w:val="upperLetter"/>
      <w:lvlText w:val="(%1)"/>
      <w:lvlJc w:val="left"/>
      <w:pPr>
        <w:ind w:left="0" w:firstLine="284"/>
      </w:pPr>
      <w:rPr>
        <w:rFonts w:hint="default"/>
      </w:rPr>
    </w:lvl>
    <w:lvl w:ilvl="1" w:tplc="97AC4C12" w:tentative="1">
      <w:start w:val="1"/>
      <w:numFmt w:val="lowerLetter"/>
      <w:lvlText w:val="%2."/>
      <w:lvlJc w:val="left"/>
      <w:pPr>
        <w:ind w:left="1440" w:hanging="360"/>
      </w:pPr>
    </w:lvl>
    <w:lvl w:ilvl="2" w:tplc="BC3E4AF6" w:tentative="1">
      <w:start w:val="1"/>
      <w:numFmt w:val="lowerRoman"/>
      <w:lvlText w:val="%3."/>
      <w:lvlJc w:val="right"/>
      <w:pPr>
        <w:ind w:left="2160" w:hanging="180"/>
      </w:pPr>
    </w:lvl>
    <w:lvl w:ilvl="3" w:tplc="379CC5EA" w:tentative="1">
      <w:start w:val="1"/>
      <w:numFmt w:val="decimal"/>
      <w:lvlText w:val="%4."/>
      <w:lvlJc w:val="left"/>
      <w:pPr>
        <w:ind w:left="2880" w:hanging="360"/>
      </w:pPr>
    </w:lvl>
    <w:lvl w:ilvl="4" w:tplc="1E32A35A" w:tentative="1">
      <w:start w:val="1"/>
      <w:numFmt w:val="lowerLetter"/>
      <w:lvlText w:val="%5."/>
      <w:lvlJc w:val="left"/>
      <w:pPr>
        <w:ind w:left="3600" w:hanging="360"/>
      </w:pPr>
    </w:lvl>
    <w:lvl w:ilvl="5" w:tplc="36DAB2D6" w:tentative="1">
      <w:start w:val="1"/>
      <w:numFmt w:val="lowerRoman"/>
      <w:lvlText w:val="%6."/>
      <w:lvlJc w:val="right"/>
      <w:pPr>
        <w:ind w:left="4320" w:hanging="180"/>
      </w:pPr>
    </w:lvl>
    <w:lvl w:ilvl="6" w:tplc="4ECA1EA6" w:tentative="1">
      <w:start w:val="1"/>
      <w:numFmt w:val="decimal"/>
      <w:lvlText w:val="%7."/>
      <w:lvlJc w:val="left"/>
      <w:pPr>
        <w:ind w:left="5040" w:hanging="360"/>
      </w:pPr>
    </w:lvl>
    <w:lvl w:ilvl="7" w:tplc="32EE25D6" w:tentative="1">
      <w:start w:val="1"/>
      <w:numFmt w:val="lowerLetter"/>
      <w:lvlText w:val="%8."/>
      <w:lvlJc w:val="left"/>
      <w:pPr>
        <w:ind w:left="5760" w:hanging="360"/>
      </w:pPr>
    </w:lvl>
    <w:lvl w:ilvl="8" w:tplc="07B4F51C" w:tentative="1">
      <w:start w:val="1"/>
      <w:numFmt w:val="lowerRoman"/>
      <w:lvlText w:val="%9."/>
      <w:lvlJc w:val="right"/>
      <w:pPr>
        <w:ind w:left="6480" w:hanging="180"/>
      </w:pPr>
    </w:lvl>
  </w:abstractNum>
  <w:abstractNum w:abstractNumId="5" w15:restartNumberingAfterBreak="0">
    <w:nsid w:val="3B0E35BD"/>
    <w:multiLevelType w:val="hybridMultilevel"/>
    <w:tmpl w:val="8D80E108"/>
    <w:lvl w:ilvl="0" w:tplc="143460F4">
      <w:start w:val="1"/>
      <w:numFmt w:val="decimal"/>
      <w:lvlText w:val="%1."/>
      <w:lvlJc w:val="left"/>
      <w:pPr>
        <w:tabs>
          <w:tab w:val="num" w:pos="1080"/>
        </w:tabs>
        <w:ind w:left="1080" w:hanging="720"/>
      </w:pPr>
      <w:rPr>
        <w:rFonts w:hint="default"/>
      </w:rPr>
    </w:lvl>
    <w:lvl w:ilvl="1" w:tplc="DA7ECF14" w:tentative="1">
      <w:start w:val="1"/>
      <w:numFmt w:val="lowerLetter"/>
      <w:lvlText w:val="%2."/>
      <w:lvlJc w:val="left"/>
      <w:pPr>
        <w:tabs>
          <w:tab w:val="num" w:pos="1440"/>
        </w:tabs>
        <w:ind w:left="1440" w:hanging="360"/>
      </w:pPr>
    </w:lvl>
    <w:lvl w:ilvl="2" w:tplc="D1B8212C" w:tentative="1">
      <w:start w:val="1"/>
      <w:numFmt w:val="lowerRoman"/>
      <w:lvlText w:val="%3."/>
      <w:lvlJc w:val="right"/>
      <w:pPr>
        <w:tabs>
          <w:tab w:val="num" w:pos="2160"/>
        </w:tabs>
        <w:ind w:left="2160" w:hanging="180"/>
      </w:pPr>
    </w:lvl>
    <w:lvl w:ilvl="3" w:tplc="FD3ECF2C" w:tentative="1">
      <w:start w:val="1"/>
      <w:numFmt w:val="decimal"/>
      <w:lvlText w:val="%4."/>
      <w:lvlJc w:val="left"/>
      <w:pPr>
        <w:tabs>
          <w:tab w:val="num" w:pos="2880"/>
        </w:tabs>
        <w:ind w:left="2880" w:hanging="360"/>
      </w:pPr>
    </w:lvl>
    <w:lvl w:ilvl="4" w:tplc="829E70E0" w:tentative="1">
      <w:start w:val="1"/>
      <w:numFmt w:val="lowerLetter"/>
      <w:lvlText w:val="%5."/>
      <w:lvlJc w:val="left"/>
      <w:pPr>
        <w:tabs>
          <w:tab w:val="num" w:pos="3600"/>
        </w:tabs>
        <w:ind w:left="3600" w:hanging="360"/>
      </w:pPr>
    </w:lvl>
    <w:lvl w:ilvl="5" w:tplc="AFDACC54" w:tentative="1">
      <w:start w:val="1"/>
      <w:numFmt w:val="lowerRoman"/>
      <w:lvlText w:val="%6."/>
      <w:lvlJc w:val="right"/>
      <w:pPr>
        <w:tabs>
          <w:tab w:val="num" w:pos="4320"/>
        </w:tabs>
        <w:ind w:left="4320" w:hanging="180"/>
      </w:pPr>
    </w:lvl>
    <w:lvl w:ilvl="6" w:tplc="6362133E" w:tentative="1">
      <w:start w:val="1"/>
      <w:numFmt w:val="decimal"/>
      <w:lvlText w:val="%7."/>
      <w:lvlJc w:val="left"/>
      <w:pPr>
        <w:tabs>
          <w:tab w:val="num" w:pos="5040"/>
        </w:tabs>
        <w:ind w:left="5040" w:hanging="360"/>
      </w:pPr>
    </w:lvl>
    <w:lvl w:ilvl="7" w:tplc="954E7D56" w:tentative="1">
      <w:start w:val="1"/>
      <w:numFmt w:val="lowerLetter"/>
      <w:lvlText w:val="%8."/>
      <w:lvlJc w:val="left"/>
      <w:pPr>
        <w:tabs>
          <w:tab w:val="num" w:pos="5760"/>
        </w:tabs>
        <w:ind w:left="5760" w:hanging="360"/>
      </w:pPr>
    </w:lvl>
    <w:lvl w:ilvl="8" w:tplc="E74CE26A" w:tentative="1">
      <w:start w:val="1"/>
      <w:numFmt w:val="lowerRoman"/>
      <w:lvlText w:val="%9."/>
      <w:lvlJc w:val="right"/>
      <w:pPr>
        <w:tabs>
          <w:tab w:val="num" w:pos="6480"/>
        </w:tabs>
        <w:ind w:left="6480" w:hanging="180"/>
      </w:pPr>
    </w:lvl>
  </w:abstractNum>
  <w:abstractNum w:abstractNumId="6" w15:restartNumberingAfterBreak="0">
    <w:nsid w:val="45993DAA"/>
    <w:multiLevelType w:val="hybridMultilevel"/>
    <w:tmpl w:val="87EE2290"/>
    <w:lvl w:ilvl="0" w:tplc="06E25286">
      <w:start w:val="1"/>
      <w:numFmt w:val="lowerLetter"/>
      <w:lvlText w:val="%1)"/>
      <w:lvlJc w:val="left"/>
      <w:pPr>
        <w:ind w:left="720" w:hanging="360"/>
      </w:pPr>
    </w:lvl>
    <w:lvl w:ilvl="1" w:tplc="48205808" w:tentative="1">
      <w:start w:val="1"/>
      <w:numFmt w:val="lowerLetter"/>
      <w:lvlText w:val="%2."/>
      <w:lvlJc w:val="left"/>
      <w:pPr>
        <w:ind w:left="1440" w:hanging="360"/>
      </w:pPr>
    </w:lvl>
    <w:lvl w:ilvl="2" w:tplc="9716A3D4" w:tentative="1">
      <w:start w:val="1"/>
      <w:numFmt w:val="lowerRoman"/>
      <w:lvlText w:val="%3."/>
      <w:lvlJc w:val="right"/>
      <w:pPr>
        <w:ind w:left="2160" w:hanging="180"/>
      </w:pPr>
    </w:lvl>
    <w:lvl w:ilvl="3" w:tplc="700630AC" w:tentative="1">
      <w:start w:val="1"/>
      <w:numFmt w:val="decimal"/>
      <w:lvlText w:val="%4."/>
      <w:lvlJc w:val="left"/>
      <w:pPr>
        <w:ind w:left="2880" w:hanging="360"/>
      </w:pPr>
    </w:lvl>
    <w:lvl w:ilvl="4" w:tplc="8E8AB84E" w:tentative="1">
      <w:start w:val="1"/>
      <w:numFmt w:val="lowerLetter"/>
      <w:lvlText w:val="%5."/>
      <w:lvlJc w:val="left"/>
      <w:pPr>
        <w:ind w:left="3600" w:hanging="360"/>
      </w:pPr>
    </w:lvl>
    <w:lvl w:ilvl="5" w:tplc="3E3CDCD0" w:tentative="1">
      <w:start w:val="1"/>
      <w:numFmt w:val="lowerRoman"/>
      <w:lvlText w:val="%6."/>
      <w:lvlJc w:val="right"/>
      <w:pPr>
        <w:ind w:left="4320" w:hanging="180"/>
      </w:pPr>
    </w:lvl>
    <w:lvl w:ilvl="6" w:tplc="B6D6C790" w:tentative="1">
      <w:start w:val="1"/>
      <w:numFmt w:val="decimal"/>
      <w:lvlText w:val="%7."/>
      <w:lvlJc w:val="left"/>
      <w:pPr>
        <w:ind w:left="5040" w:hanging="360"/>
      </w:pPr>
    </w:lvl>
    <w:lvl w:ilvl="7" w:tplc="70CCB62C" w:tentative="1">
      <w:start w:val="1"/>
      <w:numFmt w:val="lowerLetter"/>
      <w:lvlText w:val="%8."/>
      <w:lvlJc w:val="left"/>
      <w:pPr>
        <w:ind w:left="5760" w:hanging="360"/>
      </w:pPr>
    </w:lvl>
    <w:lvl w:ilvl="8" w:tplc="2F58C452" w:tentative="1">
      <w:start w:val="1"/>
      <w:numFmt w:val="lowerRoman"/>
      <w:lvlText w:val="%9."/>
      <w:lvlJc w:val="right"/>
      <w:pPr>
        <w:ind w:left="6480" w:hanging="180"/>
      </w:pPr>
    </w:lvl>
  </w:abstractNum>
  <w:abstractNum w:abstractNumId="7" w15:restartNumberingAfterBreak="0">
    <w:nsid w:val="4E46104E"/>
    <w:multiLevelType w:val="hybridMultilevel"/>
    <w:tmpl w:val="2F8C5E88"/>
    <w:lvl w:ilvl="0" w:tplc="B1C214B2">
      <w:start w:val="1"/>
      <w:numFmt w:val="lowerLetter"/>
      <w:lvlText w:val="%1)"/>
      <w:lvlJc w:val="left"/>
      <w:pPr>
        <w:ind w:left="360" w:hanging="360"/>
      </w:pPr>
    </w:lvl>
    <w:lvl w:ilvl="1" w:tplc="33FA524A" w:tentative="1">
      <w:start w:val="1"/>
      <w:numFmt w:val="lowerLetter"/>
      <w:lvlText w:val="%2."/>
      <w:lvlJc w:val="left"/>
      <w:pPr>
        <w:ind w:left="1080" w:hanging="360"/>
      </w:pPr>
    </w:lvl>
    <w:lvl w:ilvl="2" w:tplc="48962964" w:tentative="1">
      <w:start w:val="1"/>
      <w:numFmt w:val="lowerRoman"/>
      <w:lvlText w:val="%3."/>
      <w:lvlJc w:val="right"/>
      <w:pPr>
        <w:ind w:left="1800" w:hanging="180"/>
      </w:pPr>
    </w:lvl>
    <w:lvl w:ilvl="3" w:tplc="439E6A76" w:tentative="1">
      <w:start w:val="1"/>
      <w:numFmt w:val="decimal"/>
      <w:lvlText w:val="%4."/>
      <w:lvlJc w:val="left"/>
      <w:pPr>
        <w:ind w:left="2520" w:hanging="360"/>
      </w:pPr>
    </w:lvl>
    <w:lvl w:ilvl="4" w:tplc="C1709D9E" w:tentative="1">
      <w:start w:val="1"/>
      <w:numFmt w:val="lowerLetter"/>
      <w:lvlText w:val="%5."/>
      <w:lvlJc w:val="left"/>
      <w:pPr>
        <w:ind w:left="3240" w:hanging="360"/>
      </w:pPr>
    </w:lvl>
    <w:lvl w:ilvl="5" w:tplc="4F944096" w:tentative="1">
      <w:start w:val="1"/>
      <w:numFmt w:val="lowerRoman"/>
      <w:lvlText w:val="%6."/>
      <w:lvlJc w:val="right"/>
      <w:pPr>
        <w:ind w:left="3960" w:hanging="180"/>
      </w:pPr>
    </w:lvl>
    <w:lvl w:ilvl="6" w:tplc="3B86E8BE" w:tentative="1">
      <w:start w:val="1"/>
      <w:numFmt w:val="decimal"/>
      <w:lvlText w:val="%7."/>
      <w:lvlJc w:val="left"/>
      <w:pPr>
        <w:ind w:left="4680" w:hanging="360"/>
      </w:pPr>
    </w:lvl>
    <w:lvl w:ilvl="7" w:tplc="767E45A4" w:tentative="1">
      <w:start w:val="1"/>
      <w:numFmt w:val="lowerLetter"/>
      <w:lvlText w:val="%8."/>
      <w:lvlJc w:val="left"/>
      <w:pPr>
        <w:ind w:left="5400" w:hanging="360"/>
      </w:pPr>
    </w:lvl>
    <w:lvl w:ilvl="8" w:tplc="176C0056" w:tentative="1">
      <w:start w:val="1"/>
      <w:numFmt w:val="lowerRoman"/>
      <w:lvlText w:val="%9."/>
      <w:lvlJc w:val="right"/>
      <w:pPr>
        <w:ind w:left="6120" w:hanging="180"/>
      </w:pPr>
    </w:lvl>
  </w:abstractNum>
  <w:abstractNum w:abstractNumId="8" w15:restartNumberingAfterBreak="0">
    <w:nsid w:val="58EF144C"/>
    <w:multiLevelType w:val="hybridMultilevel"/>
    <w:tmpl w:val="97288484"/>
    <w:lvl w:ilvl="0" w:tplc="F4B2E158">
      <w:start w:val="1"/>
      <w:numFmt w:val="bullet"/>
      <w:lvlText w:val=""/>
      <w:lvlJc w:val="left"/>
      <w:pPr>
        <w:ind w:left="720" w:hanging="360"/>
      </w:pPr>
      <w:rPr>
        <w:rFonts w:ascii="Symbol" w:hAnsi="Symbol" w:hint="default"/>
      </w:rPr>
    </w:lvl>
    <w:lvl w:ilvl="1" w:tplc="B02AC798" w:tentative="1">
      <w:start w:val="1"/>
      <w:numFmt w:val="bullet"/>
      <w:lvlText w:val="o"/>
      <w:lvlJc w:val="left"/>
      <w:pPr>
        <w:ind w:left="1440" w:hanging="360"/>
      </w:pPr>
      <w:rPr>
        <w:rFonts w:ascii="Courier New" w:hAnsi="Courier New" w:cs="Courier New" w:hint="default"/>
      </w:rPr>
    </w:lvl>
    <w:lvl w:ilvl="2" w:tplc="A43408CC" w:tentative="1">
      <w:start w:val="1"/>
      <w:numFmt w:val="bullet"/>
      <w:lvlText w:val=""/>
      <w:lvlJc w:val="left"/>
      <w:pPr>
        <w:ind w:left="2160" w:hanging="360"/>
      </w:pPr>
      <w:rPr>
        <w:rFonts w:ascii="Wingdings" w:hAnsi="Wingdings" w:hint="default"/>
      </w:rPr>
    </w:lvl>
    <w:lvl w:ilvl="3" w:tplc="E60CEE4A" w:tentative="1">
      <w:start w:val="1"/>
      <w:numFmt w:val="bullet"/>
      <w:lvlText w:val=""/>
      <w:lvlJc w:val="left"/>
      <w:pPr>
        <w:ind w:left="2880" w:hanging="360"/>
      </w:pPr>
      <w:rPr>
        <w:rFonts w:ascii="Symbol" w:hAnsi="Symbol" w:hint="default"/>
      </w:rPr>
    </w:lvl>
    <w:lvl w:ilvl="4" w:tplc="3962D3EC" w:tentative="1">
      <w:start w:val="1"/>
      <w:numFmt w:val="bullet"/>
      <w:lvlText w:val="o"/>
      <w:lvlJc w:val="left"/>
      <w:pPr>
        <w:ind w:left="3600" w:hanging="360"/>
      </w:pPr>
      <w:rPr>
        <w:rFonts w:ascii="Courier New" w:hAnsi="Courier New" w:cs="Courier New" w:hint="default"/>
      </w:rPr>
    </w:lvl>
    <w:lvl w:ilvl="5" w:tplc="A3B26B68" w:tentative="1">
      <w:start w:val="1"/>
      <w:numFmt w:val="bullet"/>
      <w:lvlText w:val=""/>
      <w:lvlJc w:val="left"/>
      <w:pPr>
        <w:ind w:left="4320" w:hanging="360"/>
      </w:pPr>
      <w:rPr>
        <w:rFonts w:ascii="Wingdings" w:hAnsi="Wingdings" w:hint="default"/>
      </w:rPr>
    </w:lvl>
    <w:lvl w:ilvl="6" w:tplc="FEA8354E" w:tentative="1">
      <w:start w:val="1"/>
      <w:numFmt w:val="bullet"/>
      <w:lvlText w:val=""/>
      <w:lvlJc w:val="left"/>
      <w:pPr>
        <w:ind w:left="5040" w:hanging="360"/>
      </w:pPr>
      <w:rPr>
        <w:rFonts w:ascii="Symbol" w:hAnsi="Symbol" w:hint="default"/>
      </w:rPr>
    </w:lvl>
    <w:lvl w:ilvl="7" w:tplc="73249060" w:tentative="1">
      <w:start w:val="1"/>
      <w:numFmt w:val="bullet"/>
      <w:lvlText w:val="o"/>
      <w:lvlJc w:val="left"/>
      <w:pPr>
        <w:ind w:left="5760" w:hanging="360"/>
      </w:pPr>
      <w:rPr>
        <w:rFonts w:ascii="Courier New" w:hAnsi="Courier New" w:cs="Courier New" w:hint="default"/>
      </w:rPr>
    </w:lvl>
    <w:lvl w:ilvl="8" w:tplc="1D128540" w:tentative="1">
      <w:start w:val="1"/>
      <w:numFmt w:val="bullet"/>
      <w:lvlText w:val=""/>
      <w:lvlJc w:val="left"/>
      <w:pPr>
        <w:ind w:left="6480" w:hanging="360"/>
      </w:pPr>
      <w:rPr>
        <w:rFonts w:ascii="Wingdings" w:hAnsi="Wingdings" w:hint="default"/>
      </w:rPr>
    </w:lvl>
  </w:abstractNum>
  <w:abstractNum w:abstractNumId="9" w15:restartNumberingAfterBreak="0">
    <w:nsid w:val="684A2DA9"/>
    <w:multiLevelType w:val="hybridMultilevel"/>
    <w:tmpl w:val="2F8C5E88"/>
    <w:lvl w:ilvl="0" w:tplc="091E327C">
      <w:start w:val="1"/>
      <w:numFmt w:val="lowerLetter"/>
      <w:lvlText w:val="%1)"/>
      <w:lvlJc w:val="left"/>
      <w:pPr>
        <w:ind w:left="360" w:hanging="360"/>
      </w:pPr>
    </w:lvl>
    <w:lvl w:ilvl="1" w:tplc="509C0574" w:tentative="1">
      <w:start w:val="1"/>
      <w:numFmt w:val="lowerLetter"/>
      <w:lvlText w:val="%2."/>
      <w:lvlJc w:val="left"/>
      <w:pPr>
        <w:ind w:left="1080" w:hanging="360"/>
      </w:pPr>
    </w:lvl>
    <w:lvl w:ilvl="2" w:tplc="B666E356" w:tentative="1">
      <w:start w:val="1"/>
      <w:numFmt w:val="lowerRoman"/>
      <w:lvlText w:val="%3."/>
      <w:lvlJc w:val="right"/>
      <w:pPr>
        <w:ind w:left="1800" w:hanging="180"/>
      </w:pPr>
    </w:lvl>
    <w:lvl w:ilvl="3" w:tplc="0B6C8652" w:tentative="1">
      <w:start w:val="1"/>
      <w:numFmt w:val="decimal"/>
      <w:lvlText w:val="%4."/>
      <w:lvlJc w:val="left"/>
      <w:pPr>
        <w:ind w:left="2520" w:hanging="360"/>
      </w:pPr>
    </w:lvl>
    <w:lvl w:ilvl="4" w:tplc="98C2D732" w:tentative="1">
      <w:start w:val="1"/>
      <w:numFmt w:val="lowerLetter"/>
      <w:lvlText w:val="%5."/>
      <w:lvlJc w:val="left"/>
      <w:pPr>
        <w:ind w:left="3240" w:hanging="360"/>
      </w:pPr>
    </w:lvl>
    <w:lvl w:ilvl="5" w:tplc="3A9E35C6" w:tentative="1">
      <w:start w:val="1"/>
      <w:numFmt w:val="lowerRoman"/>
      <w:lvlText w:val="%6."/>
      <w:lvlJc w:val="right"/>
      <w:pPr>
        <w:ind w:left="3960" w:hanging="180"/>
      </w:pPr>
    </w:lvl>
    <w:lvl w:ilvl="6" w:tplc="5426CB5E" w:tentative="1">
      <w:start w:val="1"/>
      <w:numFmt w:val="decimal"/>
      <w:lvlText w:val="%7."/>
      <w:lvlJc w:val="left"/>
      <w:pPr>
        <w:ind w:left="4680" w:hanging="360"/>
      </w:pPr>
    </w:lvl>
    <w:lvl w:ilvl="7" w:tplc="6BBEC812" w:tentative="1">
      <w:start w:val="1"/>
      <w:numFmt w:val="lowerLetter"/>
      <w:lvlText w:val="%8."/>
      <w:lvlJc w:val="left"/>
      <w:pPr>
        <w:ind w:left="5400" w:hanging="360"/>
      </w:pPr>
    </w:lvl>
    <w:lvl w:ilvl="8" w:tplc="FD460CAC" w:tentative="1">
      <w:start w:val="1"/>
      <w:numFmt w:val="lowerRoman"/>
      <w:lvlText w:val="%9."/>
      <w:lvlJc w:val="right"/>
      <w:pPr>
        <w:ind w:left="6120" w:hanging="180"/>
      </w:pPr>
    </w:lvl>
  </w:abstractNum>
  <w:abstractNum w:abstractNumId="10" w15:restartNumberingAfterBreak="0">
    <w:nsid w:val="6A201F0B"/>
    <w:multiLevelType w:val="hybridMultilevel"/>
    <w:tmpl w:val="99700C2A"/>
    <w:lvl w:ilvl="0" w:tplc="3EA6EBA6">
      <w:start w:val="1"/>
      <w:numFmt w:val="lowerLetter"/>
      <w:lvlText w:val="%1)"/>
      <w:lvlJc w:val="left"/>
      <w:pPr>
        <w:ind w:left="360" w:hanging="360"/>
      </w:pPr>
      <w:rPr>
        <w:rFonts w:hint="default"/>
      </w:rPr>
    </w:lvl>
    <w:lvl w:ilvl="1" w:tplc="DC8C91BA" w:tentative="1">
      <w:start w:val="1"/>
      <w:numFmt w:val="lowerLetter"/>
      <w:lvlText w:val="%2."/>
      <w:lvlJc w:val="left"/>
      <w:pPr>
        <w:ind w:left="1080" w:hanging="360"/>
      </w:pPr>
    </w:lvl>
    <w:lvl w:ilvl="2" w:tplc="110A12A0" w:tentative="1">
      <w:start w:val="1"/>
      <w:numFmt w:val="lowerRoman"/>
      <w:lvlText w:val="%3."/>
      <w:lvlJc w:val="right"/>
      <w:pPr>
        <w:ind w:left="1800" w:hanging="180"/>
      </w:pPr>
    </w:lvl>
    <w:lvl w:ilvl="3" w:tplc="C018C8B4" w:tentative="1">
      <w:start w:val="1"/>
      <w:numFmt w:val="decimal"/>
      <w:lvlText w:val="%4."/>
      <w:lvlJc w:val="left"/>
      <w:pPr>
        <w:ind w:left="2520" w:hanging="360"/>
      </w:pPr>
    </w:lvl>
    <w:lvl w:ilvl="4" w:tplc="17CC5476" w:tentative="1">
      <w:start w:val="1"/>
      <w:numFmt w:val="lowerLetter"/>
      <w:lvlText w:val="%5."/>
      <w:lvlJc w:val="left"/>
      <w:pPr>
        <w:ind w:left="3240" w:hanging="360"/>
      </w:pPr>
    </w:lvl>
    <w:lvl w:ilvl="5" w:tplc="82DA8CEA" w:tentative="1">
      <w:start w:val="1"/>
      <w:numFmt w:val="lowerRoman"/>
      <w:lvlText w:val="%6."/>
      <w:lvlJc w:val="right"/>
      <w:pPr>
        <w:ind w:left="3960" w:hanging="180"/>
      </w:pPr>
    </w:lvl>
    <w:lvl w:ilvl="6" w:tplc="764EE836" w:tentative="1">
      <w:start w:val="1"/>
      <w:numFmt w:val="decimal"/>
      <w:lvlText w:val="%7."/>
      <w:lvlJc w:val="left"/>
      <w:pPr>
        <w:ind w:left="4680" w:hanging="360"/>
      </w:pPr>
    </w:lvl>
    <w:lvl w:ilvl="7" w:tplc="16E6F850" w:tentative="1">
      <w:start w:val="1"/>
      <w:numFmt w:val="lowerLetter"/>
      <w:lvlText w:val="%8."/>
      <w:lvlJc w:val="left"/>
      <w:pPr>
        <w:ind w:left="5400" w:hanging="360"/>
      </w:pPr>
    </w:lvl>
    <w:lvl w:ilvl="8" w:tplc="AF5CEA30" w:tentative="1">
      <w:start w:val="1"/>
      <w:numFmt w:val="lowerRoman"/>
      <w:lvlText w:val="%9."/>
      <w:lvlJc w:val="right"/>
      <w:pPr>
        <w:ind w:left="6120" w:hanging="180"/>
      </w:pPr>
    </w:lvl>
  </w:abstractNum>
  <w:abstractNum w:abstractNumId="11" w15:restartNumberingAfterBreak="0">
    <w:nsid w:val="6E2F55DA"/>
    <w:multiLevelType w:val="hybridMultilevel"/>
    <w:tmpl w:val="6002A72C"/>
    <w:lvl w:ilvl="0" w:tplc="382EB702">
      <w:start w:val="1"/>
      <w:numFmt w:val="decimal"/>
      <w:lvlText w:val="%1."/>
      <w:lvlJc w:val="left"/>
      <w:pPr>
        <w:tabs>
          <w:tab w:val="num" w:pos="1080"/>
        </w:tabs>
        <w:ind w:left="1080" w:hanging="720"/>
      </w:pPr>
      <w:rPr>
        <w:rFonts w:hint="default"/>
      </w:rPr>
    </w:lvl>
    <w:lvl w:ilvl="1" w:tplc="790C4464" w:tentative="1">
      <w:start w:val="1"/>
      <w:numFmt w:val="lowerLetter"/>
      <w:lvlText w:val="%2."/>
      <w:lvlJc w:val="left"/>
      <w:pPr>
        <w:tabs>
          <w:tab w:val="num" w:pos="1440"/>
        </w:tabs>
        <w:ind w:left="1440" w:hanging="360"/>
      </w:pPr>
    </w:lvl>
    <w:lvl w:ilvl="2" w:tplc="31ECBA1A" w:tentative="1">
      <w:start w:val="1"/>
      <w:numFmt w:val="lowerRoman"/>
      <w:lvlText w:val="%3."/>
      <w:lvlJc w:val="right"/>
      <w:pPr>
        <w:tabs>
          <w:tab w:val="num" w:pos="2160"/>
        </w:tabs>
        <w:ind w:left="2160" w:hanging="180"/>
      </w:pPr>
    </w:lvl>
    <w:lvl w:ilvl="3" w:tplc="256035B0" w:tentative="1">
      <w:start w:val="1"/>
      <w:numFmt w:val="decimal"/>
      <w:lvlText w:val="%4."/>
      <w:lvlJc w:val="left"/>
      <w:pPr>
        <w:tabs>
          <w:tab w:val="num" w:pos="2880"/>
        </w:tabs>
        <w:ind w:left="2880" w:hanging="360"/>
      </w:pPr>
    </w:lvl>
    <w:lvl w:ilvl="4" w:tplc="EF124226" w:tentative="1">
      <w:start w:val="1"/>
      <w:numFmt w:val="lowerLetter"/>
      <w:lvlText w:val="%5."/>
      <w:lvlJc w:val="left"/>
      <w:pPr>
        <w:tabs>
          <w:tab w:val="num" w:pos="3600"/>
        </w:tabs>
        <w:ind w:left="3600" w:hanging="360"/>
      </w:pPr>
    </w:lvl>
    <w:lvl w:ilvl="5" w:tplc="3C142792" w:tentative="1">
      <w:start w:val="1"/>
      <w:numFmt w:val="lowerRoman"/>
      <w:lvlText w:val="%6."/>
      <w:lvlJc w:val="right"/>
      <w:pPr>
        <w:tabs>
          <w:tab w:val="num" w:pos="4320"/>
        </w:tabs>
        <w:ind w:left="4320" w:hanging="180"/>
      </w:pPr>
    </w:lvl>
    <w:lvl w:ilvl="6" w:tplc="80B2BFDA" w:tentative="1">
      <w:start w:val="1"/>
      <w:numFmt w:val="decimal"/>
      <w:lvlText w:val="%7."/>
      <w:lvlJc w:val="left"/>
      <w:pPr>
        <w:tabs>
          <w:tab w:val="num" w:pos="5040"/>
        </w:tabs>
        <w:ind w:left="5040" w:hanging="360"/>
      </w:pPr>
    </w:lvl>
    <w:lvl w:ilvl="7" w:tplc="C8922130" w:tentative="1">
      <w:start w:val="1"/>
      <w:numFmt w:val="lowerLetter"/>
      <w:lvlText w:val="%8."/>
      <w:lvlJc w:val="left"/>
      <w:pPr>
        <w:tabs>
          <w:tab w:val="num" w:pos="5760"/>
        </w:tabs>
        <w:ind w:left="5760" w:hanging="360"/>
      </w:pPr>
    </w:lvl>
    <w:lvl w:ilvl="8" w:tplc="9112E1F4" w:tentative="1">
      <w:start w:val="1"/>
      <w:numFmt w:val="lowerRoman"/>
      <w:lvlText w:val="%9."/>
      <w:lvlJc w:val="right"/>
      <w:pPr>
        <w:tabs>
          <w:tab w:val="num" w:pos="6480"/>
        </w:tabs>
        <w:ind w:left="6480" w:hanging="180"/>
      </w:pPr>
    </w:lvl>
  </w:abstractNum>
  <w:abstractNum w:abstractNumId="12" w15:restartNumberingAfterBreak="0">
    <w:nsid w:val="785A61D0"/>
    <w:multiLevelType w:val="hybridMultilevel"/>
    <w:tmpl w:val="54A819B6"/>
    <w:lvl w:ilvl="0" w:tplc="CBC28300">
      <w:start w:val="1"/>
      <w:numFmt w:val="lowerLetter"/>
      <w:lvlText w:val="(%1)"/>
      <w:lvlJc w:val="left"/>
      <w:pPr>
        <w:ind w:left="720" w:hanging="360"/>
      </w:pPr>
      <w:rPr>
        <w:rFonts w:hint="default"/>
      </w:rPr>
    </w:lvl>
    <w:lvl w:ilvl="1" w:tplc="115A13DA" w:tentative="1">
      <w:start w:val="1"/>
      <w:numFmt w:val="lowerLetter"/>
      <w:lvlText w:val="%2."/>
      <w:lvlJc w:val="left"/>
      <w:pPr>
        <w:ind w:left="1440" w:hanging="360"/>
      </w:pPr>
    </w:lvl>
    <w:lvl w:ilvl="2" w:tplc="D38C58AE" w:tentative="1">
      <w:start w:val="1"/>
      <w:numFmt w:val="lowerRoman"/>
      <w:lvlText w:val="%3."/>
      <w:lvlJc w:val="right"/>
      <w:pPr>
        <w:ind w:left="2160" w:hanging="180"/>
      </w:pPr>
    </w:lvl>
    <w:lvl w:ilvl="3" w:tplc="90A20302" w:tentative="1">
      <w:start w:val="1"/>
      <w:numFmt w:val="decimal"/>
      <w:lvlText w:val="%4."/>
      <w:lvlJc w:val="left"/>
      <w:pPr>
        <w:ind w:left="2880" w:hanging="360"/>
      </w:pPr>
    </w:lvl>
    <w:lvl w:ilvl="4" w:tplc="DC4A8BEC" w:tentative="1">
      <w:start w:val="1"/>
      <w:numFmt w:val="lowerLetter"/>
      <w:lvlText w:val="%5."/>
      <w:lvlJc w:val="left"/>
      <w:pPr>
        <w:ind w:left="3600" w:hanging="360"/>
      </w:pPr>
    </w:lvl>
    <w:lvl w:ilvl="5" w:tplc="5C1871F4" w:tentative="1">
      <w:start w:val="1"/>
      <w:numFmt w:val="lowerRoman"/>
      <w:lvlText w:val="%6."/>
      <w:lvlJc w:val="right"/>
      <w:pPr>
        <w:ind w:left="4320" w:hanging="180"/>
      </w:pPr>
    </w:lvl>
    <w:lvl w:ilvl="6" w:tplc="F75E9434" w:tentative="1">
      <w:start w:val="1"/>
      <w:numFmt w:val="decimal"/>
      <w:lvlText w:val="%7."/>
      <w:lvlJc w:val="left"/>
      <w:pPr>
        <w:ind w:left="5040" w:hanging="360"/>
      </w:pPr>
    </w:lvl>
    <w:lvl w:ilvl="7" w:tplc="30A6CC26" w:tentative="1">
      <w:start w:val="1"/>
      <w:numFmt w:val="lowerLetter"/>
      <w:lvlText w:val="%8."/>
      <w:lvlJc w:val="left"/>
      <w:pPr>
        <w:ind w:left="5760" w:hanging="360"/>
      </w:pPr>
    </w:lvl>
    <w:lvl w:ilvl="8" w:tplc="43767D04" w:tentative="1">
      <w:start w:val="1"/>
      <w:numFmt w:val="lowerRoman"/>
      <w:lvlText w:val="%9."/>
      <w:lvlJc w:val="right"/>
      <w:pPr>
        <w:ind w:left="6480" w:hanging="180"/>
      </w:pPr>
    </w:lvl>
  </w:abstractNum>
  <w:abstractNum w:abstractNumId="13" w15:restartNumberingAfterBreak="0">
    <w:nsid w:val="7A501F7C"/>
    <w:multiLevelType w:val="hybridMultilevel"/>
    <w:tmpl w:val="627A51DA"/>
    <w:lvl w:ilvl="0" w:tplc="0EEE458A">
      <w:start w:val="1"/>
      <w:numFmt w:val="lowerLetter"/>
      <w:lvlText w:val="(%1)"/>
      <w:lvlJc w:val="left"/>
      <w:pPr>
        <w:ind w:left="360" w:hanging="360"/>
      </w:pPr>
      <w:rPr>
        <w:rFonts w:hint="default"/>
      </w:rPr>
    </w:lvl>
    <w:lvl w:ilvl="1" w:tplc="4F18CEE4" w:tentative="1">
      <w:start w:val="1"/>
      <w:numFmt w:val="lowerLetter"/>
      <w:lvlText w:val="%2."/>
      <w:lvlJc w:val="left"/>
      <w:pPr>
        <w:ind w:left="1080" w:hanging="360"/>
      </w:pPr>
    </w:lvl>
    <w:lvl w:ilvl="2" w:tplc="B22003C6" w:tentative="1">
      <w:start w:val="1"/>
      <w:numFmt w:val="lowerRoman"/>
      <w:lvlText w:val="%3."/>
      <w:lvlJc w:val="right"/>
      <w:pPr>
        <w:ind w:left="1800" w:hanging="180"/>
      </w:pPr>
    </w:lvl>
    <w:lvl w:ilvl="3" w:tplc="0F0ECDB4" w:tentative="1">
      <w:start w:val="1"/>
      <w:numFmt w:val="decimal"/>
      <w:lvlText w:val="%4."/>
      <w:lvlJc w:val="left"/>
      <w:pPr>
        <w:ind w:left="2520" w:hanging="360"/>
      </w:pPr>
    </w:lvl>
    <w:lvl w:ilvl="4" w:tplc="13BC9036" w:tentative="1">
      <w:start w:val="1"/>
      <w:numFmt w:val="lowerLetter"/>
      <w:lvlText w:val="%5."/>
      <w:lvlJc w:val="left"/>
      <w:pPr>
        <w:ind w:left="3240" w:hanging="360"/>
      </w:pPr>
    </w:lvl>
    <w:lvl w:ilvl="5" w:tplc="E47E7024" w:tentative="1">
      <w:start w:val="1"/>
      <w:numFmt w:val="lowerRoman"/>
      <w:lvlText w:val="%6."/>
      <w:lvlJc w:val="right"/>
      <w:pPr>
        <w:ind w:left="3960" w:hanging="180"/>
      </w:pPr>
    </w:lvl>
    <w:lvl w:ilvl="6" w:tplc="9F3EB664" w:tentative="1">
      <w:start w:val="1"/>
      <w:numFmt w:val="decimal"/>
      <w:lvlText w:val="%7."/>
      <w:lvlJc w:val="left"/>
      <w:pPr>
        <w:ind w:left="4680" w:hanging="360"/>
      </w:pPr>
    </w:lvl>
    <w:lvl w:ilvl="7" w:tplc="B5CE2942" w:tentative="1">
      <w:start w:val="1"/>
      <w:numFmt w:val="lowerLetter"/>
      <w:lvlText w:val="%8."/>
      <w:lvlJc w:val="left"/>
      <w:pPr>
        <w:ind w:left="5400" w:hanging="360"/>
      </w:pPr>
    </w:lvl>
    <w:lvl w:ilvl="8" w:tplc="49BE5FB6" w:tentative="1">
      <w:start w:val="1"/>
      <w:numFmt w:val="lowerRoman"/>
      <w:lvlText w:val="%9."/>
      <w:lvlJc w:val="right"/>
      <w:pPr>
        <w:ind w:left="6120" w:hanging="180"/>
      </w:pPr>
    </w:lvl>
  </w:abstractNum>
  <w:num w:numId="1" w16cid:durableId="1312171407">
    <w:abstractNumId w:val="2"/>
  </w:num>
  <w:num w:numId="2" w16cid:durableId="424612242">
    <w:abstractNumId w:val="3"/>
  </w:num>
  <w:num w:numId="3" w16cid:durableId="1851720077">
    <w:abstractNumId w:val="12"/>
  </w:num>
  <w:num w:numId="4" w16cid:durableId="1927882980">
    <w:abstractNumId w:val="0"/>
  </w:num>
  <w:num w:numId="5" w16cid:durableId="549224141">
    <w:abstractNumId w:val="7"/>
  </w:num>
  <w:num w:numId="6" w16cid:durableId="227620109">
    <w:abstractNumId w:val="6"/>
  </w:num>
  <w:num w:numId="7" w16cid:durableId="156459034">
    <w:abstractNumId w:val="1"/>
  </w:num>
  <w:num w:numId="8" w16cid:durableId="211619098">
    <w:abstractNumId w:val="13"/>
  </w:num>
  <w:num w:numId="9" w16cid:durableId="775446886">
    <w:abstractNumId w:val="9"/>
  </w:num>
  <w:num w:numId="10" w16cid:durableId="2098480940">
    <w:abstractNumId w:val="4"/>
  </w:num>
  <w:num w:numId="11" w16cid:durableId="1843734320">
    <w:abstractNumId w:val="8"/>
  </w:num>
  <w:num w:numId="12" w16cid:durableId="10450849">
    <w:abstractNumId w:val="5"/>
  </w:num>
  <w:num w:numId="13" w16cid:durableId="2073850475">
    <w:abstractNumId w:val="11"/>
  </w:num>
  <w:num w:numId="14" w16cid:durableId="7952977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A43"/>
    <w:rsid w:val="000B43D5"/>
    <w:rsid w:val="000F6D17"/>
    <w:rsid w:val="00127A6A"/>
    <w:rsid w:val="00134C5E"/>
    <w:rsid w:val="00182A21"/>
    <w:rsid w:val="001E2109"/>
    <w:rsid w:val="001E26FF"/>
    <w:rsid w:val="001F21F6"/>
    <w:rsid w:val="002A269B"/>
    <w:rsid w:val="002B66FD"/>
    <w:rsid w:val="002D59AB"/>
    <w:rsid w:val="00317561"/>
    <w:rsid w:val="00352783"/>
    <w:rsid w:val="00410F91"/>
    <w:rsid w:val="00420C3B"/>
    <w:rsid w:val="00427F7F"/>
    <w:rsid w:val="005370AB"/>
    <w:rsid w:val="005816F8"/>
    <w:rsid w:val="00615D56"/>
    <w:rsid w:val="00633BB7"/>
    <w:rsid w:val="006A2B9C"/>
    <w:rsid w:val="00736E00"/>
    <w:rsid w:val="007800A0"/>
    <w:rsid w:val="008000F0"/>
    <w:rsid w:val="008075DC"/>
    <w:rsid w:val="0086779C"/>
    <w:rsid w:val="008735BC"/>
    <w:rsid w:val="008E62EA"/>
    <w:rsid w:val="009A374B"/>
    <w:rsid w:val="009A48FF"/>
    <w:rsid w:val="009D53C5"/>
    <w:rsid w:val="009E2CCB"/>
    <w:rsid w:val="00A83F6C"/>
    <w:rsid w:val="00AF4032"/>
    <w:rsid w:val="00B058B7"/>
    <w:rsid w:val="00B33235"/>
    <w:rsid w:val="00BD2A43"/>
    <w:rsid w:val="00C16D40"/>
    <w:rsid w:val="00CA34F0"/>
    <w:rsid w:val="00D65D00"/>
    <w:rsid w:val="00D82AA1"/>
    <w:rsid w:val="00E433E7"/>
    <w:rsid w:val="00EE0864"/>
    <w:rsid w:val="00F13863"/>
    <w:rsid w:val="00F14AA8"/>
    <w:rsid w:val="00F230B2"/>
    <w:rsid w:val="00F40572"/>
    <w:rsid w:val="00F4593A"/>
    <w:rsid w:val="00F501BD"/>
    <w:rsid w:val="00F70854"/>
    <w:rsid w:val="00FA0B70"/>
    <w:rsid w:val="00FD16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F3FDB"/>
  <w15:chartTrackingRefBased/>
  <w15:docId w15:val="{32C762A3-13FA-4E9C-AC81-62F51E7A1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A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D2A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A43"/>
  </w:style>
  <w:style w:type="paragraph" w:customStyle="1" w:styleId="Default">
    <w:name w:val="Default"/>
    <w:rsid w:val="00BD2A43"/>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39"/>
    <w:rsid w:val="00BD2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2A43"/>
    <w:pPr>
      <w:ind w:left="720"/>
      <w:contextualSpacing/>
    </w:pPr>
  </w:style>
  <w:style w:type="paragraph" w:styleId="BalloonText">
    <w:name w:val="Balloon Text"/>
    <w:basedOn w:val="Normal"/>
    <w:link w:val="BalloonTextChar"/>
    <w:uiPriority w:val="99"/>
    <w:semiHidden/>
    <w:unhideWhenUsed/>
    <w:rsid w:val="008735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5BC"/>
    <w:rPr>
      <w:rFonts w:ascii="Segoe UI" w:hAnsi="Segoe UI" w:cs="Segoe UI"/>
      <w:sz w:val="18"/>
      <w:szCs w:val="18"/>
    </w:rPr>
  </w:style>
  <w:style w:type="character" w:styleId="Hyperlink">
    <w:name w:val="Hyperlink"/>
    <w:basedOn w:val="DefaultParagraphFont"/>
    <w:uiPriority w:val="99"/>
    <w:unhideWhenUsed/>
    <w:rsid w:val="005370AB"/>
    <w:rPr>
      <w:color w:val="0563C1" w:themeColor="hyperlink"/>
      <w:u w:val="single"/>
    </w:rPr>
  </w:style>
  <w:style w:type="character" w:customStyle="1" w:styleId="UnresolvedMention1">
    <w:name w:val="Unresolved Mention1"/>
    <w:basedOn w:val="DefaultParagraphFont"/>
    <w:uiPriority w:val="99"/>
    <w:semiHidden/>
    <w:unhideWhenUsed/>
    <w:rsid w:val="00537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eplanning@galwaycity.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alwaycity.ie" TargetMode="External"/><Relationship Id="rId4" Type="http://schemas.openxmlformats.org/officeDocument/2006/relationships/settings" Target="settings.xml"/><Relationship Id="rId9" Type="http://schemas.openxmlformats.org/officeDocument/2006/relationships/hyperlink" Target="mailto:preplanning@galwaycity.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498B0-F650-494A-87EC-35874EA1B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775</Words>
  <Characters>4034</Characters>
  <Application>Microsoft Office Word</Application>
  <DocSecurity>0</DocSecurity>
  <Lines>96</Lines>
  <Paragraphs>30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Watson</dc:creator>
  <cp:lastModifiedBy>Kris N</cp:lastModifiedBy>
  <cp:revision>4</cp:revision>
  <cp:lastPrinted>2022-06-13T14:36:00Z</cp:lastPrinted>
  <dcterms:created xsi:type="dcterms:W3CDTF">2023-11-17T10:40:00Z</dcterms:created>
  <dcterms:modified xsi:type="dcterms:W3CDTF">2023-11-17T10:49:00Z</dcterms:modified>
</cp:coreProperties>
</file>